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945"/>
      </w:tblGrid>
      <w:tr w:rsidR="00C36D33" w:rsidRPr="00F27D3B">
        <w:tc>
          <w:tcPr>
            <w:tcW w:w="3129" w:type="pct"/>
          </w:tcPr>
          <w:p w:rsidR="00C36D33" w:rsidRDefault="00C3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6D6EA4" w:rsidRPr="006D6EA4" w:rsidRDefault="006D6EA4" w:rsidP="006D6EA4">
            <w:pPr>
              <w:ind w:left="2902" w:hanging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A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D6EA4" w:rsidRPr="006D6EA4" w:rsidRDefault="006D6EA4" w:rsidP="006D6EA4">
            <w:pPr>
              <w:ind w:left="2902" w:hanging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/Должность/*   </w:t>
            </w:r>
          </w:p>
          <w:p w:rsidR="006D6EA4" w:rsidRPr="006D6EA4" w:rsidRDefault="006D6EA4" w:rsidP="006D6EA4">
            <w:pPr>
              <w:ind w:left="2902" w:hanging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  /Ф.И.О./ </w:t>
            </w:r>
          </w:p>
          <w:p w:rsidR="006D6EA4" w:rsidRDefault="006D6EA4" w:rsidP="006D6EA4">
            <w:pPr>
              <w:ind w:left="2902" w:hanging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__.__.20__ </w:t>
            </w:r>
          </w:p>
          <w:p w:rsidR="006D6EA4" w:rsidRDefault="006D6EA4" w:rsidP="006D6EA4">
            <w:pPr>
              <w:ind w:left="5338" w:hanging="6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EA4" w:rsidRPr="006D6EA4" w:rsidRDefault="006D6EA4" w:rsidP="006D6EA4">
            <w:pPr>
              <w:ind w:left="5338" w:hanging="6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D33" w:rsidRPr="00F27D3B" w:rsidRDefault="00C36D33" w:rsidP="006D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D33" w:rsidRPr="00F27D3B" w:rsidRDefault="00A80B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3B">
        <w:rPr>
          <w:rFonts w:ascii="Times New Roman" w:hAnsi="Times New Roman" w:cs="Times New Roman"/>
          <w:b/>
          <w:sz w:val="24"/>
          <w:szCs w:val="24"/>
        </w:rPr>
        <w:t>Обоснование потребности закупки у единственного поставщика</w:t>
      </w:r>
      <w:r w:rsidR="006363E4" w:rsidRPr="00F27D3B">
        <w:rPr>
          <w:rFonts w:ascii="Times New Roman" w:hAnsi="Times New Roman" w:cs="Times New Roman"/>
          <w:b/>
          <w:sz w:val="24"/>
          <w:szCs w:val="24"/>
        </w:rPr>
        <w:t xml:space="preserve"> (подрядчика, исполнителя)</w:t>
      </w:r>
      <w:r w:rsidRPr="00F27D3B">
        <w:rPr>
          <w:rFonts w:ascii="Times New Roman" w:hAnsi="Times New Roman" w:cs="Times New Roman"/>
          <w:b/>
          <w:sz w:val="24"/>
          <w:szCs w:val="24"/>
        </w:rPr>
        <w:br/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основании </w:t>
      </w:r>
      <w:r w:rsidR="00B51557"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>подпункта ___ пункта 1</w:t>
      </w:r>
      <w:r w:rsidR="006D6E8D" w:rsidRPr="00F27D3B">
        <w:rPr>
          <w:rStyle w:val="af2"/>
          <w:rFonts w:ascii="Times New Roman" w:hAnsi="Times New Roman" w:cs="Times New Roman"/>
          <w:b/>
          <w:sz w:val="24"/>
          <w:szCs w:val="24"/>
          <w:lang w:eastAsia="ru-RU"/>
        </w:rPr>
        <w:footnoteReference w:id="1"/>
      </w:r>
      <w:r w:rsidR="00B51557"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раздела 2</w:t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главы </w:t>
      </w:r>
      <w:r w:rsidRPr="00F27D3B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 о закупке НИЯУ МИФИ, утвержденного наблюдательным с</w:t>
      </w:r>
      <w:r w:rsidR="00391778">
        <w:rPr>
          <w:rFonts w:ascii="Times New Roman" w:hAnsi="Times New Roman" w:cs="Times New Roman"/>
          <w:b/>
          <w:sz w:val="24"/>
          <w:szCs w:val="24"/>
          <w:lang w:eastAsia="ru-RU"/>
        </w:rPr>
        <w:t>оветом НИЯУ МИФИ</w:t>
      </w:r>
      <w:r w:rsidR="00391778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(протокол от </w:t>
      </w:r>
      <w:r w:rsidR="00391778" w:rsidRPr="00391778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="00391778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391778" w:rsidRPr="0039177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91778">
        <w:rPr>
          <w:rFonts w:ascii="Times New Roman" w:hAnsi="Times New Roman" w:cs="Times New Roman"/>
          <w:b/>
          <w:sz w:val="24"/>
          <w:szCs w:val="24"/>
          <w:lang w:eastAsia="ru-RU"/>
        </w:rPr>
        <w:t>.202</w:t>
      </w:r>
      <w:r w:rsidR="00391778" w:rsidRPr="00391778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3917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03/2</w:t>
      </w:r>
      <w:r w:rsidR="00391778" w:rsidRPr="00391778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51557" w:rsidRPr="00F27D3B">
        <w:rPr>
          <w:rStyle w:val="af2"/>
          <w:rFonts w:ascii="Times New Roman" w:hAnsi="Times New Roman" w:cs="Times New Roman"/>
          <w:b/>
          <w:sz w:val="24"/>
          <w:szCs w:val="24"/>
          <w:lang w:eastAsia="ru-RU"/>
        </w:rPr>
        <w:footnoteReference w:id="2"/>
      </w: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Предмет договора: «Поставка </w:t>
      </w:r>
      <w:r w:rsidR="00091973" w:rsidRPr="00F27D3B">
        <w:rPr>
          <w:rFonts w:ascii="Times New Roman" w:hAnsi="Times New Roman" w:cs="Times New Roman"/>
          <w:bCs/>
          <w:sz w:val="24"/>
          <w:szCs w:val="24"/>
        </w:rPr>
        <w:t xml:space="preserve">оборудования и </w:t>
      </w:r>
      <w:r w:rsidRPr="00F27D3B">
        <w:rPr>
          <w:rFonts w:ascii="Times New Roman" w:hAnsi="Times New Roman" w:cs="Times New Roman"/>
          <w:bCs/>
          <w:sz w:val="24"/>
          <w:szCs w:val="24"/>
        </w:rPr>
        <w:t>материалов для выполнения опытно-конструкторской работы шифр «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>Матрица</w:t>
      </w:r>
      <w:r w:rsidRPr="00F27D3B">
        <w:rPr>
          <w:rFonts w:ascii="Times New Roman" w:hAnsi="Times New Roman" w:cs="Times New Roman"/>
          <w:bCs/>
          <w:sz w:val="24"/>
          <w:szCs w:val="24"/>
        </w:rPr>
        <w:t>-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>К</w:t>
      </w:r>
      <w:r w:rsidRPr="00F27D3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36D33" w:rsidRPr="00F27D3B" w:rsidRDefault="00C36D3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1. Информация о причинах и (или) необходимости осуществить закупку у единственного поставщика:</w:t>
      </w:r>
    </w:p>
    <w:p w:rsidR="005656DE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Закупка товаров осуществляется с целью обеспечения исполнения 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 xml:space="preserve">Контракта № 543-Ф/ЭА 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от 10 августа 2023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 г. 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>(внутренний счет 1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75-02-2023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>-1674) «Опытно-конструкторская работа шифр «Матрица-К», Заказчик ООО «</w:t>
      </w:r>
      <w:proofErr w:type="gramStart"/>
      <w:r w:rsidR="005656DE" w:rsidRPr="00F27D3B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="005656DE" w:rsidRPr="00F27D3B">
        <w:rPr>
          <w:rFonts w:ascii="Times New Roman" w:hAnsi="Times New Roman" w:cs="Times New Roman"/>
          <w:bCs/>
          <w:sz w:val="24"/>
          <w:szCs w:val="24"/>
        </w:rPr>
        <w:t xml:space="preserve"> матрикс». Сроки выполнения работ по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 xml:space="preserve"> Контракту (Этап 1) с 10.08.2023 до 25.12.2023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792D" w:rsidRPr="00F27D3B" w:rsidRDefault="005656D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7D3B">
        <w:rPr>
          <w:rFonts w:ascii="Times New Roman" w:hAnsi="Times New Roman" w:cs="Times New Roman"/>
          <w:bCs/>
          <w:sz w:val="24"/>
          <w:szCs w:val="24"/>
        </w:rPr>
        <w:t xml:space="preserve">Закупаемые товары необходимы для 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r w:rsidR="00CD1DB8" w:rsidRPr="00F27D3B">
        <w:rPr>
          <w:rFonts w:ascii="Times New Roman" w:hAnsi="Times New Roman" w:cs="Times New Roman"/>
          <w:bCs/>
          <w:sz w:val="24"/>
          <w:szCs w:val="24"/>
        </w:rPr>
        <w:t>технологических процессов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 xml:space="preserve"> разработки и исследования характеристик изделий электронной компонентной базы</w:t>
      </w:r>
      <w:r w:rsidR="00CD1DB8" w:rsidRPr="00F27D3B">
        <w:rPr>
          <w:rFonts w:ascii="Times New Roman" w:hAnsi="Times New Roman" w:cs="Times New Roman"/>
          <w:bCs/>
          <w:sz w:val="24"/>
          <w:szCs w:val="24"/>
        </w:rPr>
        <w:t xml:space="preserve"> (мощных и малошумящих СЧВ усилителей)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>,</w:t>
      </w:r>
      <w:r w:rsidR="00CD1DB8" w:rsidRPr="00F27D3B">
        <w:rPr>
          <w:rFonts w:ascii="Times New Roman" w:hAnsi="Times New Roman" w:cs="Times New Roman"/>
          <w:bCs/>
          <w:sz w:val="24"/>
          <w:szCs w:val="24"/>
        </w:rPr>
        <w:t xml:space="preserve"> являющихся составной частью макета конечного изделия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7B7B10" w:rsidRPr="00F27D3B">
        <w:rPr>
          <w:rFonts w:ascii="Times New Roman" w:hAnsi="Times New Roman" w:cs="Times New Roman"/>
          <w:bCs/>
          <w:sz w:val="24"/>
          <w:szCs w:val="24"/>
        </w:rPr>
        <w:t xml:space="preserve">технического оборудования системы водоподготовки и для </w:t>
      </w:r>
      <w:r w:rsidR="00BD5EEC" w:rsidRPr="00F27D3B">
        <w:rPr>
          <w:rFonts w:ascii="Times New Roman" w:hAnsi="Times New Roman" w:cs="Times New Roman"/>
          <w:bCs/>
          <w:sz w:val="24"/>
          <w:szCs w:val="24"/>
        </w:rPr>
        <w:t>проведения технологических процессов фото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>литографии</w:t>
      </w:r>
      <w:r w:rsidR="00BD5EEC" w:rsidRPr="00F27D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D5EEC" w:rsidRPr="00F27D3B">
        <w:rPr>
          <w:rFonts w:ascii="Times New Roman" w:hAnsi="Times New Roman" w:cs="Times New Roman"/>
          <w:bCs/>
          <w:sz w:val="24"/>
          <w:szCs w:val="24"/>
        </w:rPr>
        <w:t>рентгенодифрационного</w:t>
      </w:r>
      <w:proofErr w:type="spellEnd"/>
      <w:r w:rsidR="00BD5EEC" w:rsidRPr="00F27D3B">
        <w:rPr>
          <w:rFonts w:ascii="Times New Roman" w:hAnsi="Times New Roman" w:cs="Times New Roman"/>
          <w:bCs/>
          <w:sz w:val="24"/>
          <w:szCs w:val="24"/>
        </w:rPr>
        <w:t xml:space="preserve"> анализа </w:t>
      </w:r>
      <w:proofErr w:type="spellStart"/>
      <w:r w:rsidR="00BD5EEC" w:rsidRPr="00F27D3B">
        <w:rPr>
          <w:rFonts w:ascii="Times New Roman" w:hAnsi="Times New Roman" w:cs="Times New Roman"/>
          <w:bCs/>
          <w:sz w:val="24"/>
          <w:szCs w:val="24"/>
        </w:rPr>
        <w:t>гетероэпитаксильных</w:t>
      </w:r>
      <w:proofErr w:type="spellEnd"/>
      <w:r w:rsidR="00BD5EEC" w:rsidRPr="00F27D3B">
        <w:rPr>
          <w:rFonts w:ascii="Times New Roman" w:hAnsi="Times New Roman" w:cs="Times New Roman"/>
          <w:bCs/>
          <w:sz w:val="24"/>
          <w:szCs w:val="24"/>
        </w:rPr>
        <w:t xml:space="preserve"> структур, используемых для создания макетов мощных и малошумящих СЧВ усилителей</w:t>
      </w:r>
      <w:r w:rsidR="007B7B10" w:rsidRPr="00F27D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971BE" w:rsidRPr="00F27D3B" w:rsidRDefault="0009197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Для достижения заявленного результата работ по </w:t>
      </w:r>
      <w:proofErr w:type="gramStart"/>
      <w:r w:rsidRPr="00F27D3B">
        <w:rPr>
          <w:rFonts w:ascii="Times New Roman" w:hAnsi="Times New Roman" w:cs="Times New Roman"/>
          <w:bCs/>
          <w:sz w:val="24"/>
          <w:szCs w:val="24"/>
        </w:rPr>
        <w:t>ОКР</w:t>
      </w:r>
      <w:proofErr w:type="gramEnd"/>
      <w:r w:rsidRPr="00F27D3B">
        <w:rPr>
          <w:rFonts w:ascii="Times New Roman" w:hAnsi="Times New Roman" w:cs="Times New Roman"/>
          <w:bCs/>
          <w:sz w:val="24"/>
          <w:szCs w:val="24"/>
        </w:rPr>
        <w:t xml:space="preserve"> в установленные Контрактом сроки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>,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>в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 xml:space="preserve"> связи с ограничением по срокам выполнения работ 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 xml:space="preserve">считаем 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>проведение конкурентной закупки нецелесообразной.</w:t>
      </w:r>
    </w:p>
    <w:p w:rsidR="002971BE" w:rsidRPr="00F27D3B" w:rsidRDefault="002971BE" w:rsidP="002971B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Закупка осуществляется на основании 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подпункта ___ пункта 1 раздела 2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главы IV Положения о закупке НИЯУ МИФИ, утвержденного наблюдательным с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оветом Н</w:t>
      </w:r>
      <w:r w:rsidR="00391778">
        <w:rPr>
          <w:rFonts w:ascii="Times New Roman" w:hAnsi="Times New Roman" w:cs="Times New Roman"/>
          <w:bCs/>
          <w:sz w:val="24"/>
          <w:szCs w:val="24"/>
        </w:rPr>
        <w:t>ИЯУ МИФИ (протокол от </w:t>
      </w:r>
      <w:r w:rsidR="00391778" w:rsidRPr="00391778">
        <w:rPr>
          <w:rFonts w:ascii="Times New Roman" w:hAnsi="Times New Roman" w:cs="Times New Roman"/>
          <w:bCs/>
          <w:sz w:val="24"/>
          <w:szCs w:val="24"/>
        </w:rPr>
        <w:t>29</w:t>
      </w:r>
      <w:r w:rsidR="00391778">
        <w:rPr>
          <w:rFonts w:ascii="Times New Roman" w:hAnsi="Times New Roman" w:cs="Times New Roman"/>
          <w:bCs/>
          <w:sz w:val="24"/>
          <w:szCs w:val="24"/>
        </w:rPr>
        <w:t>.0</w:t>
      </w:r>
      <w:r w:rsidR="00391778" w:rsidRPr="00391778">
        <w:rPr>
          <w:rFonts w:ascii="Times New Roman" w:hAnsi="Times New Roman" w:cs="Times New Roman"/>
          <w:bCs/>
          <w:sz w:val="24"/>
          <w:szCs w:val="24"/>
        </w:rPr>
        <w:t>3</w:t>
      </w:r>
      <w:r w:rsidR="00391778">
        <w:rPr>
          <w:rFonts w:ascii="Times New Roman" w:hAnsi="Times New Roman" w:cs="Times New Roman"/>
          <w:bCs/>
          <w:sz w:val="24"/>
          <w:szCs w:val="24"/>
        </w:rPr>
        <w:t>.202</w:t>
      </w:r>
      <w:r w:rsidR="00391778" w:rsidRPr="00391778">
        <w:rPr>
          <w:rFonts w:ascii="Times New Roman" w:hAnsi="Times New Roman" w:cs="Times New Roman"/>
          <w:bCs/>
          <w:sz w:val="24"/>
          <w:szCs w:val="24"/>
        </w:rPr>
        <w:t>4</w:t>
      </w:r>
      <w:r w:rsidR="00391778">
        <w:rPr>
          <w:rFonts w:ascii="Times New Roman" w:hAnsi="Times New Roman" w:cs="Times New Roman"/>
          <w:bCs/>
          <w:sz w:val="24"/>
          <w:szCs w:val="24"/>
        </w:rPr>
        <w:t> г. № 03/2</w:t>
      </w:r>
      <w:r w:rsidR="00391778" w:rsidRPr="00172A8C">
        <w:rPr>
          <w:rFonts w:ascii="Times New Roman" w:hAnsi="Times New Roman" w:cs="Times New Roman"/>
          <w:bCs/>
          <w:sz w:val="24"/>
          <w:szCs w:val="24"/>
        </w:rPr>
        <w:t>4</w:t>
      </w:r>
      <w:r w:rsidRPr="00F27D3B">
        <w:rPr>
          <w:rFonts w:ascii="Times New Roman" w:hAnsi="Times New Roman" w:cs="Times New Roman"/>
          <w:bCs/>
          <w:sz w:val="24"/>
          <w:szCs w:val="24"/>
        </w:rPr>
        <w:t>)</w:t>
      </w:r>
      <w:r w:rsidR="006D6E8D" w:rsidRPr="00F27D3B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3"/>
      </w:r>
      <w:r w:rsidRPr="00F27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1BE" w:rsidRPr="00F27D3B" w:rsidRDefault="002971B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2. 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платежей:</w:t>
      </w: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Табл.1</w:t>
      </w: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Поставщик (подрядчик, исполнитель):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договора по предложению п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оставщика</w:t>
            </w:r>
            <w:r w:rsidR="003C4C22"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22"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(подрядчика, исполнителя), </w:t>
            </w: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руб.:</w:t>
            </w:r>
          </w:p>
        </w:tc>
      </w:tr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33" w:rsidRPr="00F27D3B" w:rsidRDefault="00A80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ООО «Вектор»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 w:rsidP="00162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162C63"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69 078,00</w:t>
            </w:r>
          </w:p>
        </w:tc>
      </w:tr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33" w:rsidRPr="00F27D3B" w:rsidRDefault="00A80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ООО «</w:t>
            </w:r>
            <w:proofErr w:type="spellStart"/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</w:t>
            </w:r>
            <w:proofErr w:type="spellEnd"/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-НТ»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 w:rsidP="00162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162C63"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98 256,82</w:t>
            </w:r>
          </w:p>
        </w:tc>
      </w:tr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33" w:rsidRPr="00F27D3B" w:rsidRDefault="00A80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ООО «Перспективное образование»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 w:rsidP="00162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162C63"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75 331,00</w:t>
            </w:r>
          </w:p>
        </w:tc>
      </w:tr>
    </w:tbl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Цена планируемого к заключению договора определена как наименьшая на основании предложения поставщика ООО «</w:t>
      </w:r>
      <w:proofErr w:type="spellStart"/>
      <w:r w:rsidRPr="00F27D3B">
        <w:rPr>
          <w:rFonts w:ascii="Times New Roman" w:hAnsi="Times New Roman" w:cs="Times New Roman"/>
          <w:bCs/>
          <w:sz w:val="24"/>
          <w:szCs w:val="24"/>
        </w:rPr>
        <w:t>Лаб</w:t>
      </w:r>
      <w:proofErr w:type="spellEnd"/>
      <w:r w:rsidRPr="00F27D3B">
        <w:rPr>
          <w:rFonts w:ascii="Times New Roman" w:hAnsi="Times New Roman" w:cs="Times New Roman"/>
          <w:bCs/>
          <w:sz w:val="24"/>
          <w:szCs w:val="24"/>
        </w:rPr>
        <w:t>-НТ» и составляет 1 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>0</w:t>
      </w:r>
      <w:r w:rsidRPr="00F27D3B">
        <w:rPr>
          <w:rFonts w:ascii="Times New Roman" w:hAnsi="Times New Roman" w:cs="Times New Roman"/>
          <w:bCs/>
          <w:sz w:val="24"/>
          <w:szCs w:val="24"/>
        </w:rPr>
        <w:t>98 256 руб. 82 коп.</w:t>
      </w:r>
      <w:r w:rsidR="0038423C" w:rsidRPr="00F27D3B">
        <w:rPr>
          <w:rFonts w:ascii="Times New Roman" w:hAnsi="Times New Roman" w:cs="Times New Roman"/>
          <w:bCs/>
          <w:sz w:val="24"/>
          <w:szCs w:val="24"/>
        </w:rPr>
        <w:t xml:space="preserve"> Срок поставки составляет 15 календарных дней.</w:t>
      </w:r>
    </w:p>
    <w:p w:rsidR="00C36D33" w:rsidRPr="00F27D3B" w:rsidRDefault="00C36D3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3. Обоснование выбора конкретного поставщика с приложением документов: наименьшая цена.</w:t>
      </w:r>
    </w:p>
    <w:p w:rsidR="00C36D33" w:rsidRPr="00F27D3B" w:rsidRDefault="00C36D3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C36D33" w:rsidRPr="00F27D3B" w:rsidRDefault="0043570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BD9" w:rsidRPr="00F27D3B">
        <w:rPr>
          <w:rFonts w:ascii="Times New Roman" w:hAnsi="Times New Roman" w:cs="Times New Roman"/>
          <w:bCs/>
          <w:sz w:val="24"/>
          <w:szCs w:val="24"/>
        </w:rPr>
        <w:t>- ценовые предложения для расчета и обоснования начальной (максимальной) цены договора на 4 листах;</w:t>
      </w:r>
    </w:p>
    <w:p w:rsidR="0043570D" w:rsidRPr="00F27D3B" w:rsidRDefault="0043570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36D33" w:rsidRPr="00F27D3B" w:rsidRDefault="0043570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0BD9" w:rsidRPr="00F27D3B">
        <w:rPr>
          <w:rFonts w:ascii="Times New Roman" w:hAnsi="Times New Roman" w:cs="Times New Roman"/>
          <w:bCs/>
          <w:sz w:val="24"/>
          <w:szCs w:val="24"/>
        </w:rPr>
        <w:t xml:space="preserve">- копии выписки из единого государственного реестра юридических лиц (для юридического лица) копии выписки из единого государственного реестра </w:t>
      </w:r>
      <w:r w:rsidR="003C4C22" w:rsidRPr="00F27D3B">
        <w:rPr>
          <w:rFonts w:ascii="Times New Roman" w:hAnsi="Times New Roman" w:cs="Times New Roman"/>
          <w:bCs/>
          <w:sz w:val="24"/>
          <w:szCs w:val="24"/>
        </w:rPr>
        <w:t xml:space="preserve">индивидуальных предпринимателей </w:t>
      </w:r>
      <w:r w:rsidR="00A80BD9" w:rsidRPr="00F27D3B">
        <w:rPr>
          <w:rFonts w:ascii="Times New Roman" w:hAnsi="Times New Roman" w:cs="Times New Roman"/>
          <w:bCs/>
          <w:sz w:val="24"/>
          <w:szCs w:val="24"/>
        </w:rPr>
        <w:t>(для индивидуального предпринимателя), копии документа, удостоверяющего личность (для физического лица) на 8 листах;</w:t>
      </w:r>
    </w:p>
    <w:p w:rsidR="0043570D" w:rsidRPr="00F27D3B" w:rsidRDefault="0043570D" w:rsidP="005158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83F" w:rsidRPr="00F27D3B" w:rsidRDefault="00A80BD9" w:rsidP="005158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D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583F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</w:t>
      </w:r>
      <w:proofErr w:type="gramEnd"/>
      <w:r w:rsidR="0051583F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(подрядчиком, исполнит</w:t>
      </w:r>
      <w:r w:rsidR="003528B7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елем) является юридическое лицо, на 1 листе</w:t>
      </w:r>
      <w:r w:rsidR="0043570D" w:rsidRPr="00F27D3B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4"/>
      </w:r>
      <w:r w:rsidR="00DC329C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583F" w:rsidRPr="00F27D3B" w:rsidRDefault="0051583F" w:rsidP="0051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83F" w:rsidRPr="00F27D3B" w:rsidRDefault="0051583F" w:rsidP="0051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3570D" w:rsidRPr="00F27D3B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5"/>
      </w:r>
      <w:r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70D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 листах</w:t>
      </w:r>
      <w:r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570D" w:rsidRPr="00F27D3B" w:rsidRDefault="0043570D" w:rsidP="0051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D33" w:rsidRPr="00F27D3B" w:rsidRDefault="00A80BD9" w:rsidP="00927962">
      <w:pPr>
        <w:spacing w:before="40" w:after="40" w:line="240" w:lineRule="auto"/>
        <w:ind w:firstLine="567"/>
        <w:jc w:val="both"/>
        <w:rPr>
          <w:rFonts w:ascii="Roboto" w:hAnsi="Roboto"/>
          <w:color w:val="000000"/>
          <w:sz w:val="23"/>
          <w:szCs w:val="23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4C22" w:rsidRPr="00F27D3B">
        <w:rPr>
          <w:rFonts w:ascii="Times New Roman" w:hAnsi="Times New Roman" w:cs="Times New Roman"/>
          <w:bCs/>
          <w:sz w:val="24"/>
          <w:szCs w:val="24"/>
        </w:rPr>
        <w:t xml:space="preserve">копии документов о </w:t>
      </w:r>
      <w:r w:rsidR="003C4C22" w:rsidRPr="00F27D3B">
        <w:rPr>
          <w:rFonts w:ascii="Roboto" w:hAnsi="Roboto"/>
          <w:color w:val="000000"/>
          <w:sz w:val="23"/>
          <w:szCs w:val="23"/>
        </w:rPr>
        <w:t xml:space="preserve">наличии </w:t>
      </w:r>
      <w:r w:rsidR="00927962" w:rsidRPr="00F27D3B">
        <w:rPr>
          <w:rFonts w:ascii="Roboto" w:hAnsi="Roboto"/>
          <w:color w:val="000000"/>
          <w:sz w:val="23"/>
          <w:szCs w:val="23"/>
        </w:rPr>
        <w:t xml:space="preserve">информации о поставщике  (подрядчике, исполнителе) в едином реестре субъектов малого и среднего предпринимательства (информация доступна на сайте </w:t>
      </w:r>
      <w:hyperlink r:id="rId9" w:history="1">
        <w:r w:rsidR="00927962" w:rsidRPr="00F27D3B">
          <w:rPr>
            <w:rStyle w:val="af"/>
            <w:rFonts w:ascii="Roboto" w:hAnsi="Roboto"/>
            <w:sz w:val="23"/>
            <w:szCs w:val="23"/>
          </w:rPr>
          <w:t>https://rmsp.nalog.ru/</w:t>
        </w:r>
      </w:hyperlink>
      <w:r w:rsidR="003528B7" w:rsidRPr="00F27D3B">
        <w:rPr>
          <w:rFonts w:ascii="Roboto" w:hAnsi="Roboto"/>
          <w:color w:val="000000"/>
          <w:sz w:val="23"/>
          <w:szCs w:val="23"/>
        </w:rPr>
        <w:t xml:space="preserve">) </w:t>
      </w:r>
      <w:r w:rsidRPr="00F27D3B">
        <w:rPr>
          <w:rFonts w:ascii="Times New Roman" w:hAnsi="Times New Roman" w:cs="Times New Roman"/>
          <w:bCs/>
          <w:sz w:val="24"/>
          <w:szCs w:val="24"/>
        </w:rPr>
        <w:t>на 2 листах.</w:t>
      </w:r>
    </w:p>
    <w:p w:rsidR="00C36D33" w:rsidRPr="00F27D3B" w:rsidRDefault="00C36D33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97C" w:rsidRPr="00E712B9" w:rsidRDefault="0082297C" w:rsidP="0082297C">
      <w:pPr>
        <w:rPr>
          <w:rFonts w:ascii="Times New Roman" w:eastAsia="Calibri" w:hAnsi="Times New Roman" w:cs="Times New Roman"/>
          <w:sz w:val="24"/>
          <w:szCs w:val="24"/>
        </w:rPr>
      </w:pPr>
      <w:r w:rsidRPr="00E712B9">
        <w:rPr>
          <w:rFonts w:ascii="Times New Roman" w:eastAsia="Calibri" w:hAnsi="Times New Roman" w:cs="Times New Roman"/>
          <w:sz w:val="24"/>
          <w:szCs w:val="24"/>
        </w:rPr>
        <w:t>ПОДГОТОВЛЕНО:</w:t>
      </w:r>
    </w:p>
    <w:p w:rsidR="0082297C" w:rsidRPr="00E712B9" w:rsidRDefault="0082297C" w:rsidP="0082297C">
      <w:pPr>
        <w:rPr>
          <w:rFonts w:ascii="Times New Roman" w:eastAsia="Calibri" w:hAnsi="Times New Roman" w:cs="Times New Roman"/>
          <w:sz w:val="24"/>
          <w:szCs w:val="24"/>
        </w:rPr>
      </w:pPr>
      <w:r w:rsidRPr="00E712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Ответственный исполнитель </w:t>
      </w:r>
      <w:proofErr w:type="gramStart"/>
      <w:r w:rsidRPr="00E712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E712B9">
        <w:rPr>
          <w:rFonts w:ascii="Times New Roman" w:eastAsia="Calibri" w:hAnsi="Times New Roman" w:cs="Times New Roman"/>
          <w:i/>
          <w:sz w:val="24"/>
          <w:szCs w:val="24"/>
        </w:rPr>
        <w:t>указать подразделение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97C" w:rsidRPr="00E712B9" w:rsidRDefault="0082297C" w:rsidP="0082297C">
      <w:pPr>
        <w:rPr>
          <w:rFonts w:ascii="Times New Roman" w:eastAsia="Calibri" w:hAnsi="Times New Roman" w:cs="Times New Roman"/>
          <w:sz w:val="24"/>
          <w:szCs w:val="24"/>
        </w:rPr>
      </w:pPr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/Должность/ </w:t>
      </w:r>
      <w:r w:rsidRPr="00E712B9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  /Ф.И.О. /</w:t>
      </w:r>
    </w:p>
    <w:p w:rsidR="0082297C" w:rsidRPr="00E712B9" w:rsidRDefault="0082297C" w:rsidP="008229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2B9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12B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712B9">
        <w:rPr>
          <w:rFonts w:ascii="Times New Roman" w:eastAsia="Calibri" w:hAnsi="Times New Roman" w:cs="Times New Roman"/>
          <w:sz w:val="24"/>
          <w:szCs w:val="24"/>
        </w:rPr>
        <w:t>-</w:t>
      </w:r>
      <w:r w:rsidRPr="00E712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712B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82297C" w:rsidRDefault="0082297C" w:rsidP="0082297C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97C" w:rsidRPr="00CC67FD" w:rsidRDefault="0082297C" w:rsidP="0082297C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*О</w:t>
      </w:r>
      <w:r w:rsidRPr="00CC67FD">
        <w:rPr>
          <w:rFonts w:ascii="Times New Roman" w:eastAsia="Calibri" w:hAnsi="Times New Roman" w:cs="Times New Roman"/>
          <w:i/>
          <w:sz w:val="24"/>
          <w:szCs w:val="24"/>
        </w:rPr>
        <w:t xml:space="preserve">боснование утверждает проректор/руководитель или </w:t>
      </w:r>
      <w:proofErr w:type="spellStart"/>
      <w:r w:rsidRPr="00CC67FD">
        <w:rPr>
          <w:rFonts w:ascii="Times New Roman" w:eastAsia="Calibri" w:hAnsi="Times New Roman" w:cs="Times New Roman"/>
          <w:i/>
          <w:sz w:val="24"/>
          <w:szCs w:val="24"/>
        </w:rPr>
        <w:t>зам</w:t>
      </w:r>
      <w:proofErr w:type="gramStart"/>
      <w:r w:rsidRPr="00CC67FD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CC67FD">
        <w:rPr>
          <w:rFonts w:ascii="Times New Roman" w:eastAsia="Calibri" w:hAnsi="Times New Roman" w:cs="Times New Roman"/>
          <w:i/>
          <w:sz w:val="24"/>
          <w:szCs w:val="24"/>
        </w:rPr>
        <w:t>уководителя</w:t>
      </w:r>
      <w:proofErr w:type="spellEnd"/>
      <w:r w:rsidRPr="00CC67FD">
        <w:rPr>
          <w:rFonts w:ascii="Times New Roman" w:eastAsia="Calibri" w:hAnsi="Times New Roman" w:cs="Times New Roman"/>
          <w:i/>
          <w:sz w:val="24"/>
          <w:szCs w:val="24"/>
        </w:rPr>
        <w:t xml:space="preserve"> филиала</w:t>
      </w:r>
    </w:p>
    <w:p w:rsidR="00927962" w:rsidRDefault="00927962" w:rsidP="0038423C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27962" w:rsidRPr="00927962" w:rsidRDefault="00927962" w:rsidP="0038423C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7962" w:rsidRPr="00927962">
      <w:pgSz w:w="11907" w:h="16840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7D" w:rsidRDefault="00D62E7D">
      <w:pPr>
        <w:spacing w:after="0" w:line="240" w:lineRule="auto"/>
      </w:pPr>
      <w:r>
        <w:separator/>
      </w:r>
    </w:p>
  </w:endnote>
  <w:endnote w:type="continuationSeparator" w:id="0">
    <w:p w:rsidR="00D62E7D" w:rsidRDefault="00D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7D" w:rsidRDefault="00D62E7D">
      <w:pPr>
        <w:spacing w:after="0" w:line="240" w:lineRule="auto"/>
      </w:pPr>
      <w:r>
        <w:separator/>
      </w:r>
    </w:p>
  </w:footnote>
  <w:footnote w:type="continuationSeparator" w:id="0">
    <w:p w:rsidR="00D62E7D" w:rsidRDefault="00D62E7D">
      <w:pPr>
        <w:spacing w:after="0" w:line="240" w:lineRule="auto"/>
      </w:pPr>
      <w:r>
        <w:continuationSeparator/>
      </w:r>
    </w:p>
  </w:footnote>
  <w:footnote w:id="1">
    <w:p w:rsidR="006D6E8D" w:rsidRPr="00DC329C" w:rsidRDefault="006D6E8D">
      <w:pPr>
        <w:pStyle w:val="af0"/>
      </w:pPr>
      <w:r>
        <w:rPr>
          <w:rStyle w:val="af2"/>
        </w:rPr>
        <w:footnoteRef/>
      </w:r>
      <w:r>
        <w:t xml:space="preserve"> указывается номер подпункта пункта 1 раздела 2 «Условия применения и порядок осуществления закупки товаров, работ, услуг у единственного поставщика (подрядчика, исполнителя)»  главы </w:t>
      </w:r>
      <w:r w:rsidRPr="00DC329C">
        <w:rPr>
          <w:lang w:val="en-US"/>
        </w:rPr>
        <w:t>IV</w:t>
      </w:r>
      <w:r w:rsidR="0043570D" w:rsidRPr="00DC329C">
        <w:t xml:space="preserve"> Положения о закупке НИЯУ МИФИ. Действующая редакция размещена на сайте </w:t>
      </w:r>
      <w:hyperlink r:id="rId1" w:history="1">
        <w:r w:rsidR="0043570D" w:rsidRPr="00DC329C">
          <w:rPr>
            <w:rStyle w:val="af"/>
          </w:rPr>
          <w:t>https://zakupki.mephi.ru/</w:t>
        </w:r>
      </w:hyperlink>
    </w:p>
  </w:footnote>
  <w:footnote w:id="2">
    <w:p w:rsidR="003C4C22" w:rsidRPr="00DC329C" w:rsidRDefault="003C4C22">
      <w:pPr>
        <w:pStyle w:val="af0"/>
      </w:pPr>
      <w:r w:rsidRPr="00DC329C">
        <w:rPr>
          <w:rStyle w:val="af2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2" w:history="1">
        <w:r w:rsidRPr="00DC329C">
          <w:rPr>
            <w:rStyle w:val="af"/>
          </w:rPr>
          <w:t>https://zakupki.mephi.ru/</w:t>
        </w:r>
      </w:hyperlink>
    </w:p>
  </w:footnote>
  <w:footnote w:id="3">
    <w:p w:rsidR="006D6E8D" w:rsidRDefault="006D6E8D" w:rsidP="006D6E8D">
      <w:pPr>
        <w:pStyle w:val="af0"/>
      </w:pPr>
      <w:r w:rsidRPr="00DC329C">
        <w:rPr>
          <w:rStyle w:val="af2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3" w:history="1">
        <w:r w:rsidRPr="00DC329C">
          <w:rPr>
            <w:rStyle w:val="af"/>
          </w:rPr>
          <w:t>https://zakupki.mephi.ru/</w:t>
        </w:r>
      </w:hyperlink>
    </w:p>
    <w:p w:rsidR="006D6E8D" w:rsidRDefault="006D6E8D">
      <w:pPr>
        <w:pStyle w:val="af0"/>
      </w:pPr>
    </w:p>
  </w:footnote>
  <w:footnote w:id="4">
    <w:p w:rsidR="0043570D" w:rsidRPr="00DC329C" w:rsidRDefault="0043570D" w:rsidP="0043570D">
      <w:pPr>
        <w:pStyle w:val="af0"/>
      </w:pPr>
      <w:r w:rsidRPr="00DC329C">
        <w:rPr>
          <w:rStyle w:val="af2"/>
        </w:rPr>
        <w:footnoteRef/>
      </w:r>
      <w:r w:rsidRPr="00DC329C">
        <w:t xml:space="preserve"> В случае если указанная доверенность подписана лицом, уполномоченным руководителем, также прикладывается копия документа, подтве</w:t>
      </w:r>
      <w:r w:rsidR="00DC329C" w:rsidRPr="00DC329C">
        <w:t>рждающего полномочия этого лица</w:t>
      </w:r>
    </w:p>
    <w:p w:rsidR="0043570D" w:rsidRPr="00DC329C" w:rsidRDefault="0043570D" w:rsidP="0043570D">
      <w:pPr>
        <w:pStyle w:val="af0"/>
      </w:pPr>
    </w:p>
  </w:footnote>
  <w:footnote w:id="5">
    <w:p w:rsidR="0043570D" w:rsidRPr="0043570D" w:rsidRDefault="0043570D" w:rsidP="0043570D">
      <w:pPr>
        <w:pStyle w:val="af0"/>
      </w:pPr>
      <w:r w:rsidRPr="00DC329C">
        <w:rPr>
          <w:rStyle w:val="af2"/>
        </w:rPr>
        <w:footnoteRef/>
      </w:r>
      <w:r w:rsidRPr="00DC329C">
        <w:t xml:space="preserve"> Пун</w:t>
      </w:r>
      <w:proofErr w:type="gramStart"/>
      <w:r w:rsidRPr="00DC329C">
        <w:t>кт вст</w:t>
      </w:r>
      <w:proofErr w:type="gramEnd"/>
      <w:r w:rsidRPr="00DC329C">
        <w:t>авляется при наличии требований</w:t>
      </w:r>
      <w:r w:rsidR="00DC329C" w:rsidRPr="00DC329C">
        <w:t>,  установленных</w:t>
      </w:r>
      <w:r w:rsidRPr="00DC329C">
        <w:t xml:space="preserve"> в соответствии с законодательством Российской Федерации</w:t>
      </w:r>
    </w:p>
    <w:p w:rsidR="0043570D" w:rsidRDefault="0043570D" w:rsidP="0043570D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533"/>
    <w:multiLevelType w:val="hybridMultilevel"/>
    <w:tmpl w:val="A7968FE6"/>
    <w:lvl w:ilvl="0" w:tplc="F9C2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23B78">
      <w:start w:val="1"/>
      <w:numFmt w:val="lowerLetter"/>
      <w:lvlText w:val="%2."/>
      <w:lvlJc w:val="left"/>
      <w:pPr>
        <w:ind w:left="1440" w:hanging="360"/>
      </w:pPr>
    </w:lvl>
    <w:lvl w:ilvl="2" w:tplc="E578B22E">
      <w:start w:val="1"/>
      <w:numFmt w:val="lowerRoman"/>
      <w:lvlText w:val="%3."/>
      <w:lvlJc w:val="right"/>
      <w:pPr>
        <w:ind w:left="2160" w:hanging="180"/>
      </w:pPr>
    </w:lvl>
    <w:lvl w:ilvl="3" w:tplc="1C1EF3FC">
      <w:start w:val="1"/>
      <w:numFmt w:val="decimal"/>
      <w:lvlText w:val="%4."/>
      <w:lvlJc w:val="left"/>
      <w:pPr>
        <w:ind w:left="2880" w:hanging="360"/>
      </w:pPr>
    </w:lvl>
    <w:lvl w:ilvl="4" w:tplc="9BCA18A8">
      <w:start w:val="1"/>
      <w:numFmt w:val="lowerLetter"/>
      <w:lvlText w:val="%5."/>
      <w:lvlJc w:val="left"/>
      <w:pPr>
        <w:ind w:left="3600" w:hanging="360"/>
      </w:pPr>
    </w:lvl>
    <w:lvl w:ilvl="5" w:tplc="2620E73A">
      <w:start w:val="1"/>
      <w:numFmt w:val="lowerRoman"/>
      <w:lvlText w:val="%6."/>
      <w:lvlJc w:val="right"/>
      <w:pPr>
        <w:ind w:left="4320" w:hanging="180"/>
      </w:pPr>
    </w:lvl>
    <w:lvl w:ilvl="6" w:tplc="43FEFDEA">
      <w:start w:val="1"/>
      <w:numFmt w:val="decimal"/>
      <w:lvlText w:val="%7."/>
      <w:lvlJc w:val="left"/>
      <w:pPr>
        <w:ind w:left="5040" w:hanging="360"/>
      </w:pPr>
    </w:lvl>
    <w:lvl w:ilvl="7" w:tplc="7FF691F0">
      <w:start w:val="1"/>
      <w:numFmt w:val="lowerLetter"/>
      <w:lvlText w:val="%8."/>
      <w:lvlJc w:val="left"/>
      <w:pPr>
        <w:ind w:left="5760" w:hanging="360"/>
      </w:pPr>
    </w:lvl>
    <w:lvl w:ilvl="8" w:tplc="3CB08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3"/>
    <w:rsid w:val="0005792D"/>
    <w:rsid w:val="00091973"/>
    <w:rsid w:val="000F43BE"/>
    <w:rsid w:val="00162C63"/>
    <w:rsid w:val="00172A8C"/>
    <w:rsid w:val="001F299E"/>
    <w:rsid w:val="001F7C75"/>
    <w:rsid w:val="002971BE"/>
    <w:rsid w:val="003528B7"/>
    <w:rsid w:val="00371B36"/>
    <w:rsid w:val="0038423C"/>
    <w:rsid w:val="00391778"/>
    <w:rsid w:val="003C4C22"/>
    <w:rsid w:val="0043570D"/>
    <w:rsid w:val="004C5D50"/>
    <w:rsid w:val="0051583F"/>
    <w:rsid w:val="005656DE"/>
    <w:rsid w:val="005B25FC"/>
    <w:rsid w:val="005E1D93"/>
    <w:rsid w:val="00604328"/>
    <w:rsid w:val="006363E4"/>
    <w:rsid w:val="00696CA2"/>
    <w:rsid w:val="006D6E8D"/>
    <w:rsid w:val="006D6EA4"/>
    <w:rsid w:val="00743D7D"/>
    <w:rsid w:val="007B7B10"/>
    <w:rsid w:val="0082297C"/>
    <w:rsid w:val="00927962"/>
    <w:rsid w:val="00A469F5"/>
    <w:rsid w:val="00A80BD9"/>
    <w:rsid w:val="00B51557"/>
    <w:rsid w:val="00B919CB"/>
    <w:rsid w:val="00BB2425"/>
    <w:rsid w:val="00BD5EEC"/>
    <w:rsid w:val="00C36D33"/>
    <w:rsid w:val="00C75125"/>
    <w:rsid w:val="00CD1DB8"/>
    <w:rsid w:val="00D56E3B"/>
    <w:rsid w:val="00D62E7D"/>
    <w:rsid w:val="00DA010A"/>
    <w:rsid w:val="00DC329C"/>
    <w:rsid w:val="00E317C1"/>
    <w:rsid w:val="00F22AD9"/>
    <w:rsid w:val="00F27D3B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upki.mephi.ru/" TargetMode="External"/><Relationship Id="rId2" Type="http://schemas.openxmlformats.org/officeDocument/2006/relationships/hyperlink" Target="https://zakupki.mephi.ru/" TargetMode="External"/><Relationship Id="rId1" Type="http://schemas.openxmlformats.org/officeDocument/2006/relationships/hyperlink" Target="https://zakupki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D11-8F7E-479B-A699-51F2BF9E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Даева С.В.</cp:lastModifiedBy>
  <cp:revision>6</cp:revision>
  <cp:lastPrinted>2022-12-12T12:32:00Z</cp:lastPrinted>
  <dcterms:created xsi:type="dcterms:W3CDTF">2024-04-25T10:49:00Z</dcterms:created>
  <dcterms:modified xsi:type="dcterms:W3CDTF">2024-04-25T11:24:00Z</dcterms:modified>
</cp:coreProperties>
</file>