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25" w:rsidRDefault="00CE6928" w:rsidP="001D7525">
      <w:pPr>
        <w:jc w:val="right"/>
        <w:rPr>
          <w:b/>
          <w:sz w:val="36"/>
          <w:szCs w:val="40"/>
        </w:rPr>
      </w:pPr>
      <w:proofErr w:type="gramStart"/>
      <w:r w:rsidRPr="004B092B">
        <w:rPr>
          <w:rFonts w:eastAsia="Times New Roman"/>
          <w:b/>
          <w:sz w:val="40"/>
          <w:szCs w:val="40"/>
        </w:rPr>
        <w:t>П</w:t>
      </w:r>
      <w:proofErr w:type="gramEnd"/>
      <w:r w:rsidRPr="004B092B">
        <w:rPr>
          <w:rFonts w:eastAsia="Times New Roman"/>
          <w:b/>
          <w:sz w:val="40"/>
          <w:szCs w:val="40"/>
        </w:rPr>
        <w:t xml:space="preserve"> </w:t>
      </w:r>
      <w:r>
        <w:rPr>
          <w:rFonts w:eastAsia="Times New Roman"/>
          <w:b/>
          <w:sz w:val="40"/>
          <w:szCs w:val="40"/>
        </w:rPr>
        <w:t>Р</w:t>
      </w:r>
    </w:p>
    <w:p w:rsidR="004B092B" w:rsidRDefault="004B092B" w:rsidP="004B092B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B092B">
        <w:rPr>
          <w:rFonts w:eastAsia="Times New Roman"/>
          <w:b/>
          <w:sz w:val="28"/>
          <w:szCs w:val="28"/>
        </w:rPr>
        <w:t>До прикрепления к документации договор должен быть настроен (</w:t>
      </w:r>
      <w:r w:rsidRPr="004B092B">
        <w:rPr>
          <w:rFonts w:eastAsia="Times New Roman"/>
          <w:b/>
          <w:i/>
          <w:sz w:val="28"/>
          <w:szCs w:val="28"/>
        </w:rPr>
        <w:t>курсив</w:t>
      </w:r>
      <w:r w:rsidRPr="004B092B">
        <w:rPr>
          <w:rFonts w:eastAsia="Times New Roman"/>
          <w:b/>
          <w:sz w:val="28"/>
          <w:szCs w:val="28"/>
        </w:rPr>
        <w:t xml:space="preserve">)       </w:t>
      </w:r>
      <w:r>
        <w:rPr>
          <w:rFonts w:eastAsia="Times New Roman"/>
          <w:b/>
          <w:sz w:val="28"/>
          <w:szCs w:val="28"/>
        </w:rPr>
        <w:t>ЛИЦЕНЗИОННЫЙ ДОГОВОР</w:t>
      </w:r>
    </w:p>
    <w:p w:rsidR="00C236C5" w:rsidRDefault="00C236C5" w:rsidP="0088485A">
      <w:pPr>
        <w:pStyle w:val="2"/>
        <w:jc w:val="center"/>
        <w:rPr>
          <w:i w:val="0"/>
          <w:sz w:val="28"/>
          <w:szCs w:val="28"/>
          <w:lang w:val="ru-RU"/>
        </w:rPr>
      </w:pPr>
    </w:p>
    <w:p w:rsidR="007566EF" w:rsidRPr="00EB2E29" w:rsidRDefault="007566EF" w:rsidP="0088485A">
      <w:pPr>
        <w:pStyle w:val="2"/>
        <w:jc w:val="center"/>
        <w:rPr>
          <w:i w:val="0"/>
          <w:sz w:val="28"/>
          <w:szCs w:val="28"/>
          <w:lang w:val="ru-RU"/>
        </w:rPr>
      </w:pPr>
    </w:p>
    <w:p w:rsidR="008A4048" w:rsidRPr="00EB2E29" w:rsidRDefault="00746462" w:rsidP="0088485A">
      <w:pPr>
        <w:pStyle w:val="2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Договор</w:t>
      </w:r>
      <w:r w:rsidR="008A4048" w:rsidRPr="00EB2E29">
        <w:rPr>
          <w:i w:val="0"/>
          <w:sz w:val="28"/>
          <w:szCs w:val="28"/>
          <w:lang w:val="ru-RU"/>
        </w:rPr>
        <w:t xml:space="preserve"> № __________</w:t>
      </w:r>
    </w:p>
    <w:p w:rsidR="008A4048" w:rsidRDefault="008A4048" w:rsidP="0088485A">
      <w:pPr>
        <w:jc w:val="center"/>
        <w:rPr>
          <w:sz w:val="28"/>
          <w:szCs w:val="28"/>
        </w:rPr>
      </w:pPr>
      <w:r w:rsidRPr="00EB2E29">
        <w:rPr>
          <w:sz w:val="28"/>
          <w:szCs w:val="28"/>
        </w:rPr>
        <w:t xml:space="preserve">на </w:t>
      </w:r>
      <w:r w:rsidR="00A96D65" w:rsidRPr="00EB2E29">
        <w:rPr>
          <w:sz w:val="28"/>
          <w:szCs w:val="28"/>
        </w:rPr>
        <w:t>предоставление прав использования</w:t>
      </w:r>
      <w:r w:rsidR="008B7A51" w:rsidRPr="00EB2E29">
        <w:rPr>
          <w:sz w:val="28"/>
          <w:szCs w:val="28"/>
        </w:rPr>
        <w:t xml:space="preserve"> лиц</w:t>
      </w:r>
      <w:r w:rsidR="002437C2" w:rsidRPr="00EB2E29">
        <w:rPr>
          <w:sz w:val="28"/>
          <w:szCs w:val="28"/>
        </w:rPr>
        <w:t>ензионного</w:t>
      </w:r>
      <w:r w:rsidR="003C3334" w:rsidRPr="00EB2E29">
        <w:rPr>
          <w:sz w:val="28"/>
          <w:szCs w:val="28"/>
        </w:rPr>
        <w:t xml:space="preserve"> программно</w:t>
      </w:r>
      <w:r w:rsidR="002437C2" w:rsidRPr="00EB2E29">
        <w:rPr>
          <w:sz w:val="28"/>
          <w:szCs w:val="28"/>
        </w:rPr>
        <w:t>го</w:t>
      </w:r>
      <w:r w:rsidR="003C3334" w:rsidRPr="00EB2E29">
        <w:rPr>
          <w:sz w:val="28"/>
          <w:szCs w:val="28"/>
        </w:rPr>
        <w:t xml:space="preserve"> обеспечени</w:t>
      </w:r>
      <w:r w:rsidR="002437C2" w:rsidRPr="00EB2E29">
        <w:rPr>
          <w:sz w:val="28"/>
          <w:szCs w:val="28"/>
        </w:rPr>
        <w:t>я</w:t>
      </w:r>
      <w:r w:rsidR="003C3334" w:rsidRPr="00EB2E29">
        <w:rPr>
          <w:sz w:val="28"/>
          <w:szCs w:val="28"/>
        </w:rPr>
        <w:t xml:space="preserve">  </w:t>
      </w:r>
    </w:p>
    <w:p w:rsidR="00746462" w:rsidRPr="00EB2E29" w:rsidRDefault="00746462" w:rsidP="0088485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4"/>
        <w:gridCol w:w="5073"/>
      </w:tblGrid>
      <w:tr w:rsidR="00C236C5" w:rsidRPr="001A11B8" w:rsidTr="001A11B8">
        <w:tc>
          <w:tcPr>
            <w:tcW w:w="5210" w:type="dxa"/>
          </w:tcPr>
          <w:p w:rsidR="00C236C5" w:rsidRPr="001A11B8" w:rsidRDefault="00C236C5" w:rsidP="001A11B8">
            <w:pPr>
              <w:tabs>
                <w:tab w:val="left" w:leader="underscore" w:pos="8503"/>
                <w:tab w:val="left" w:leader="underscore" w:pos="9511"/>
              </w:tabs>
              <w:rPr>
                <w:bCs/>
                <w:sz w:val="28"/>
                <w:szCs w:val="28"/>
              </w:rPr>
            </w:pPr>
            <w:r w:rsidRPr="001A11B8">
              <w:rPr>
                <w:bCs/>
                <w:sz w:val="28"/>
                <w:szCs w:val="28"/>
              </w:rPr>
              <w:t>Город __________________</w:t>
            </w:r>
          </w:p>
        </w:tc>
        <w:tc>
          <w:tcPr>
            <w:tcW w:w="5211" w:type="dxa"/>
          </w:tcPr>
          <w:p w:rsidR="00C236C5" w:rsidRPr="001A11B8" w:rsidRDefault="00C236C5" w:rsidP="001A11B8">
            <w:pPr>
              <w:tabs>
                <w:tab w:val="left" w:leader="underscore" w:pos="8503"/>
                <w:tab w:val="left" w:leader="underscore" w:pos="9511"/>
              </w:tabs>
              <w:jc w:val="right"/>
              <w:rPr>
                <w:bCs/>
                <w:sz w:val="28"/>
                <w:szCs w:val="28"/>
              </w:rPr>
            </w:pPr>
            <w:r w:rsidRPr="001A11B8">
              <w:rPr>
                <w:bCs/>
                <w:sz w:val="28"/>
                <w:szCs w:val="28"/>
              </w:rPr>
              <w:t xml:space="preserve">«____»_____________ </w:t>
            </w:r>
            <w:r w:rsidRPr="001A11B8">
              <w:rPr>
                <w:bCs/>
                <w:spacing w:val="-2"/>
                <w:sz w:val="28"/>
                <w:szCs w:val="28"/>
              </w:rPr>
              <w:t>20___ г</w:t>
            </w:r>
            <w:r w:rsidRPr="001A11B8">
              <w:rPr>
                <w:bCs/>
                <w:spacing w:val="-16"/>
                <w:sz w:val="28"/>
                <w:szCs w:val="28"/>
              </w:rPr>
              <w:t>.</w:t>
            </w:r>
          </w:p>
        </w:tc>
      </w:tr>
      <w:tr w:rsidR="00C236C5" w:rsidRPr="001A11B8" w:rsidTr="001A11B8">
        <w:tc>
          <w:tcPr>
            <w:tcW w:w="5210" w:type="dxa"/>
          </w:tcPr>
          <w:p w:rsidR="00C236C5" w:rsidRPr="001A11B8" w:rsidRDefault="00C236C5" w:rsidP="00746462">
            <w:pPr>
              <w:tabs>
                <w:tab w:val="left" w:leader="underscore" w:pos="8503"/>
                <w:tab w:val="left" w:leader="underscore" w:pos="9511"/>
              </w:tabs>
              <w:rPr>
                <w:bCs/>
                <w:sz w:val="24"/>
                <w:szCs w:val="24"/>
              </w:rPr>
            </w:pPr>
            <w:r w:rsidRPr="001A11B8">
              <w:rPr>
                <w:bCs/>
                <w:sz w:val="24"/>
                <w:szCs w:val="24"/>
              </w:rPr>
              <w:t xml:space="preserve">место заключения </w:t>
            </w:r>
            <w:r w:rsidR="00746462">
              <w:rPr>
                <w:bCs/>
                <w:sz w:val="24"/>
                <w:szCs w:val="24"/>
              </w:rPr>
              <w:t>договора</w:t>
            </w:r>
          </w:p>
        </w:tc>
        <w:tc>
          <w:tcPr>
            <w:tcW w:w="5211" w:type="dxa"/>
          </w:tcPr>
          <w:p w:rsidR="00C236C5" w:rsidRPr="001A11B8" w:rsidRDefault="00C236C5" w:rsidP="00746462">
            <w:pPr>
              <w:tabs>
                <w:tab w:val="left" w:leader="underscore" w:pos="8503"/>
                <w:tab w:val="left" w:leader="underscore" w:pos="9511"/>
              </w:tabs>
              <w:jc w:val="right"/>
              <w:rPr>
                <w:bCs/>
                <w:sz w:val="24"/>
                <w:szCs w:val="24"/>
              </w:rPr>
            </w:pPr>
            <w:r w:rsidRPr="001A11B8">
              <w:rPr>
                <w:bCs/>
                <w:sz w:val="24"/>
                <w:szCs w:val="24"/>
              </w:rPr>
              <w:t xml:space="preserve">дата </w:t>
            </w:r>
            <w:r w:rsidR="00746462">
              <w:rPr>
                <w:bCs/>
                <w:sz w:val="24"/>
                <w:szCs w:val="24"/>
              </w:rPr>
              <w:t>договора</w:t>
            </w:r>
          </w:p>
        </w:tc>
      </w:tr>
    </w:tbl>
    <w:p w:rsidR="008A4048" w:rsidRPr="00EB2E29" w:rsidRDefault="008A4048" w:rsidP="0088485A">
      <w:pPr>
        <w:pStyle w:val="2"/>
        <w:ind w:firstLine="708"/>
        <w:rPr>
          <w:i w:val="0"/>
          <w:sz w:val="28"/>
          <w:szCs w:val="28"/>
          <w:lang w:val="ru-RU"/>
        </w:rPr>
      </w:pPr>
    </w:p>
    <w:p w:rsidR="00C236C5" w:rsidRPr="00EB2E29" w:rsidRDefault="00E14772" w:rsidP="00C236C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236C5" w:rsidRPr="00EB2E29">
        <w:rPr>
          <w:sz w:val="28"/>
          <w:szCs w:val="28"/>
        </w:rPr>
        <w:t xml:space="preserve">едеральное государственное </w:t>
      </w:r>
      <w:r w:rsidR="00746462">
        <w:rPr>
          <w:sz w:val="28"/>
          <w:szCs w:val="28"/>
        </w:rPr>
        <w:t>автономное</w:t>
      </w:r>
      <w:r w:rsidR="00C236C5" w:rsidRPr="00EB2E29">
        <w:rPr>
          <w:sz w:val="28"/>
          <w:szCs w:val="28"/>
        </w:rPr>
        <w:t xml:space="preserve"> образовательное учре</w:t>
      </w:r>
      <w:r w:rsidR="006044BB">
        <w:rPr>
          <w:sz w:val="28"/>
          <w:szCs w:val="28"/>
        </w:rPr>
        <w:t xml:space="preserve">ждение высшего </w:t>
      </w:r>
      <w:r w:rsidR="00C236C5" w:rsidRPr="00EB2E29">
        <w:rPr>
          <w:sz w:val="28"/>
          <w:szCs w:val="28"/>
        </w:rPr>
        <w:t xml:space="preserve"> образования «Национальный исследовательский ядерный университет «МИФИ»,</w:t>
      </w:r>
      <w:r w:rsidR="00C236C5" w:rsidRPr="00EB2E29">
        <w:rPr>
          <w:b/>
          <w:sz w:val="28"/>
          <w:szCs w:val="28"/>
        </w:rPr>
        <w:t xml:space="preserve"> </w:t>
      </w:r>
      <w:r w:rsidR="00C236C5" w:rsidRPr="00EB2E29">
        <w:rPr>
          <w:sz w:val="28"/>
          <w:szCs w:val="28"/>
        </w:rPr>
        <w:t>зарегистрировано 03.02.2003 Межрайонной инспекцией МНС России № 39 по г. Москве за основным государственным регистрационным номером 1037739366477 (свидетельство о внесении записи в Единый государственный реестр юридических лиц серия 77 № 007214500), именуемое в дальнейшем «</w:t>
      </w:r>
      <w:r w:rsidR="005179E1" w:rsidRPr="00EB2E29">
        <w:rPr>
          <w:sz w:val="28"/>
          <w:szCs w:val="28"/>
        </w:rPr>
        <w:t>Лицензиат</w:t>
      </w:r>
      <w:r>
        <w:rPr>
          <w:sz w:val="28"/>
          <w:szCs w:val="28"/>
        </w:rPr>
        <w:t>»,</w:t>
      </w:r>
      <w:r w:rsidR="00924213">
        <w:rPr>
          <w:sz w:val="28"/>
          <w:szCs w:val="28"/>
        </w:rPr>
        <w:t xml:space="preserve"> в лице </w:t>
      </w:r>
      <w:r w:rsidR="00C236C5" w:rsidRPr="00EB2E29">
        <w:rPr>
          <w:sz w:val="28"/>
          <w:szCs w:val="28"/>
        </w:rPr>
        <w:t>______________________________________________</w:t>
      </w:r>
      <w:r w:rsidR="00924213">
        <w:rPr>
          <w:sz w:val="28"/>
          <w:szCs w:val="28"/>
        </w:rPr>
        <w:t>___</w:t>
      </w:r>
      <w:r w:rsidR="00C236C5" w:rsidRPr="00EB2E29">
        <w:rPr>
          <w:sz w:val="28"/>
          <w:szCs w:val="28"/>
        </w:rPr>
        <w:t>_,</w:t>
      </w:r>
    </w:p>
    <w:p w:rsidR="00C236C5" w:rsidRPr="00EB2E29" w:rsidRDefault="00C236C5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должность, фамилия, имя, отчество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proofErr w:type="gramStart"/>
      <w:r w:rsidRPr="00EB2E29">
        <w:rPr>
          <w:sz w:val="28"/>
          <w:szCs w:val="28"/>
        </w:rPr>
        <w:t>действующего</w:t>
      </w:r>
      <w:proofErr w:type="gramEnd"/>
      <w:r w:rsidRPr="00EB2E29">
        <w:rPr>
          <w:sz w:val="28"/>
          <w:szCs w:val="28"/>
        </w:rPr>
        <w:t xml:space="preserve"> на основании 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ind w:left="3240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 xml:space="preserve">для университета - устава </w:t>
      </w:r>
      <w:r w:rsidR="00C57B59" w:rsidRPr="00EB2E29">
        <w:rPr>
          <w:sz w:val="24"/>
          <w:szCs w:val="24"/>
        </w:rPr>
        <w:t>(</w:t>
      </w:r>
      <w:r w:rsidRPr="00EB2E29">
        <w:rPr>
          <w:sz w:val="24"/>
          <w:szCs w:val="24"/>
        </w:rPr>
        <w:t xml:space="preserve">приказа или доверенности с указанием даты и номера, если </w:t>
      </w:r>
      <w:r w:rsidR="00746462">
        <w:rPr>
          <w:sz w:val="24"/>
          <w:szCs w:val="24"/>
        </w:rPr>
        <w:t>договор</w:t>
      </w:r>
      <w:r w:rsidRPr="00EB2E29">
        <w:rPr>
          <w:sz w:val="24"/>
          <w:szCs w:val="24"/>
        </w:rPr>
        <w:t xml:space="preserve"> подписывается не ректором университета</w:t>
      </w:r>
      <w:r w:rsidR="00C57B59" w:rsidRPr="00EB2E29">
        <w:rPr>
          <w:sz w:val="24"/>
          <w:szCs w:val="24"/>
        </w:rPr>
        <w:t>)</w:t>
      </w:r>
    </w:p>
    <w:p w:rsidR="00C236C5" w:rsidRPr="00EB2E29" w:rsidRDefault="00C236C5" w:rsidP="00C236C5">
      <w:pPr>
        <w:pStyle w:val="22"/>
        <w:spacing w:after="0" w:line="240" w:lineRule="auto"/>
        <w:ind w:left="3240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для обособленного структурного подразделения – положения о филиале, приказа или доверенности с указанием даты и номера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с одной стороны, и</w:t>
      </w:r>
    </w:p>
    <w:p w:rsidR="00C236C5" w:rsidRPr="00EB2E29" w:rsidRDefault="00C236C5" w:rsidP="00C236C5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юридических лиц:</w:t>
      </w:r>
    </w:p>
    <w:p w:rsidR="00C236C5" w:rsidRPr="00EB2E29" w:rsidRDefault="00C236C5" w:rsidP="00C236C5">
      <w:pPr>
        <w:spacing w:before="120"/>
        <w:jc w:val="both"/>
        <w:rPr>
          <w:sz w:val="28"/>
          <w:szCs w:val="28"/>
        </w:rPr>
      </w:pPr>
      <w:r w:rsidRPr="00EB2E29">
        <w:rPr>
          <w:b/>
          <w:sz w:val="28"/>
          <w:szCs w:val="28"/>
        </w:rPr>
        <w:t>______________________________________________________________________,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полное наименование юридического лица (включая организационно-правовую форму)</w:t>
      </w:r>
    </w:p>
    <w:p w:rsidR="00C236C5" w:rsidRPr="00EB2E29" w:rsidRDefault="00924213" w:rsidP="00C236C5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зарегистрирован___</w:t>
      </w:r>
      <w:r w:rsidR="00C236C5" w:rsidRPr="00EB2E29">
        <w:rPr>
          <w:sz w:val="28"/>
          <w:szCs w:val="28"/>
        </w:rPr>
        <w:t>_______________</w:t>
      </w:r>
      <w:r w:rsidR="00C236C5" w:rsidRPr="00EB2E29">
        <w:rPr>
          <w:sz w:val="28"/>
          <w:szCs w:val="28"/>
        </w:rPr>
        <w:tab/>
        <w:t>___________________________________</w:t>
      </w:r>
    </w:p>
    <w:p w:rsidR="00C236C5" w:rsidRPr="00EB2E29" w:rsidRDefault="00C236C5" w:rsidP="00C236C5">
      <w:pPr>
        <w:pStyle w:val="22"/>
        <w:spacing w:after="0" w:line="240" w:lineRule="auto"/>
        <w:ind w:left="4944" w:hanging="2460"/>
        <w:jc w:val="both"/>
        <w:rPr>
          <w:sz w:val="24"/>
          <w:szCs w:val="24"/>
        </w:rPr>
      </w:pPr>
      <w:r w:rsidRPr="00EB2E29">
        <w:rPr>
          <w:sz w:val="24"/>
          <w:szCs w:val="24"/>
        </w:rPr>
        <w:t>дата регистрации</w:t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  <w:t xml:space="preserve">     наименование регистрирующего органа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proofErr w:type="gramStart"/>
      <w:r w:rsidRPr="00EB2E29">
        <w:rPr>
          <w:sz w:val="28"/>
          <w:szCs w:val="28"/>
        </w:rPr>
        <w:t>за основным государственным регистрационным номером ________________ (свидетельство о внесении записи в Единый государственный реестр</w:t>
      </w:r>
      <w:proofErr w:type="gramEnd"/>
      <w:r w:rsidRPr="00EB2E29">
        <w:rPr>
          <w:sz w:val="28"/>
          <w:szCs w:val="28"/>
        </w:rPr>
        <w:t xml:space="preserve"> юридических лиц серия _______ №_________), именуем___ в дальнейшем «</w:t>
      </w:r>
      <w:r w:rsidR="00E804A0" w:rsidRPr="00EB2E29">
        <w:rPr>
          <w:sz w:val="28"/>
          <w:szCs w:val="28"/>
        </w:rPr>
        <w:t>Лицензиар</w:t>
      </w:r>
      <w:r w:rsidRPr="00EB2E29">
        <w:rPr>
          <w:sz w:val="28"/>
          <w:szCs w:val="28"/>
        </w:rPr>
        <w:t>», в лице ___________________________________________________,</w:t>
      </w:r>
    </w:p>
    <w:p w:rsidR="00C236C5" w:rsidRPr="00EB2E29" w:rsidRDefault="00924213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236C5" w:rsidRPr="00EB2E29">
        <w:rPr>
          <w:sz w:val="24"/>
          <w:szCs w:val="24"/>
        </w:rPr>
        <w:t xml:space="preserve">должность, Ф.И.О. руководителя  или лица, уполномоченного подписать </w:t>
      </w:r>
      <w:r w:rsidR="00746462">
        <w:rPr>
          <w:sz w:val="24"/>
          <w:szCs w:val="24"/>
        </w:rPr>
        <w:t>договор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proofErr w:type="gramStart"/>
      <w:r w:rsidRPr="00EB2E29">
        <w:rPr>
          <w:sz w:val="28"/>
          <w:szCs w:val="28"/>
        </w:rPr>
        <w:t>действующего</w:t>
      </w:r>
      <w:proofErr w:type="gramEnd"/>
      <w:r w:rsidRPr="00EB2E29">
        <w:rPr>
          <w:sz w:val="28"/>
          <w:szCs w:val="28"/>
        </w:rPr>
        <w:t xml:space="preserve"> на основании 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ind w:left="3540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 xml:space="preserve">устава или положения, доверенности, если </w:t>
      </w:r>
      <w:r w:rsidR="00746462">
        <w:rPr>
          <w:sz w:val="24"/>
          <w:szCs w:val="24"/>
        </w:rPr>
        <w:t>договор</w:t>
      </w:r>
      <w:r w:rsidRPr="00EB2E29">
        <w:rPr>
          <w:sz w:val="24"/>
          <w:szCs w:val="24"/>
        </w:rPr>
        <w:t xml:space="preserve"> подписывается не руководителем юридического лица</w:t>
      </w:r>
    </w:p>
    <w:p w:rsidR="00C236C5" w:rsidRPr="00EB2E29" w:rsidRDefault="00C236C5" w:rsidP="00C236C5">
      <w:pPr>
        <w:spacing w:before="120"/>
        <w:ind w:firstLine="720"/>
        <w:jc w:val="both"/>
        <w:rPr>
          <w:sz w:val="28"/>
          <w:szCs w:val="28"/>
          <w:u w:val="single"/>
        </w:rPr>
      </w:pPr>
    </w:p>
    <w:p w:rsidR="00C236C5" w:rsidRPr="00EB2E29" w:rsidRDefault="00C236C5" w:rsidP="00C236C5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индивидуальных предпринимателей:</w:t>
      </w:r>
    </w:p>
    <w:p w:rsidR="00C236C5" w:rsidRPr="00EB2E29" w:rsidRDefault="00C236C5" w:rsidP="00C236C5">
      <w:pPr>
        <w:spacing w:before="120"/>
        <w:jc w:val="both"/>
        <w:rPr>
          <w:sz w:val="28"/>
          <w:szCs w:val="28"/>
        </w:rPr>
      </w:pPr>
      <w:r w:rsidRPr="00EB2E29">
        <w:rPr>
          <w:b/>
          <w:sz w:val="28"/>
          <w:szCs w:val="28"/>
        </w:rPr>
        <w:t>______________________________________________________________________,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фамилия, имя, отчество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зарегистрирован____ _________________ __________________________________</w:t>
      </w:r>
    </w:p>
    <w:p w:rsidR="00C236C5" w:rsidRPr="00EB2E29" w:rsidRDefault="00C236C5" w:rsidP="00C236C5">
      <w:pPr>
        <w:pStyle w:val="22"/>
        <w:spacing w:after="0" w:line="240" w:lineRule="auto"/>
        <w:ind w:left="2124"/>
        <w:jc w:val="both"/>
        <w:rPr>
          <w:sz w:val="24"/>
          <w:szCs w:val="24"/>
        </w:rPr>
      </w:pPr>
      <w:r w:rsidRPr="00EB2E29">
        <w:rPr>
          <w:sz w:val="24"/>
          <w:szCs w:val="24"/>
        </w:rPr>
        <w:t xml:space="preserve">         (дата регистрации)</w:t>
      </w:r>
      <w:r w:rsidRPr="00EB2E29">
        <w:rPr>
          <w:sz w:val="24"/>
          <w:szCs w:val="24"/>
        </w:rPr>
        <w:tab/>
        <w:t xml:space="preserve">        наименование регистрирующего органа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lastRenderedPageBreak/>
        <w:t>за основным государственным регистрационным номером ________________ (свидетельство о внесении записи в Единый государственный реестр индивидуальных предпринимателей серия _______ №_________), именуем___ в дальнейшем «</w:t>
      </w:r>
      <w:r w:rsidR="00E804A0" w:rsidRPr="00EB2E29">
        <w:rPr>
          <w:sz w:val="28"/>
          <w:szCs w:val="28"/>
        </w:rPr>
        <w:t>Лицензиар</w:t>
      </w:r>
      <w:r w:rsidRPr="00EB2E29">
        <w:rPr>
          <w:sz w:val="28"/>
          <w:szCs w:val="28"/>
        </w:rPr>
        <w:t>»,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C236C5" w:rsidRPr="00EB2E29" w:rsidRDefault="00C236C5" w:rsidP="00C236C5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физических лиц:</w:t>
      </w:r>
    </w:p>
    <w:p w:rsidR="00C236C5" w:rsidRPr="00EB2E29" w:rsidRDefault="00C236C5" w:rsidP="00C236C5">
      <w:pPr>
        <w:spacing w:before="120"/>
        <w:jc w:val="both"/>
        <w:rPr>
          <w:sz w:val="28"/>
          <w:szCs w:val="28"/>
        </w:rPr>
      </w:pPr>
      <w:r w:rsidRPr="00EB2E29">
        <w:rPr>
          <w:b/>
          <w:sz w:val="28"/>
          <w:szCs w:val="28"/>
        </w:rPr>
        <w:t>______________________________________________________________________,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фамилия, имя, отчество</w:t>
      </w:r>
    </w:p>
    <w:p w:rsidR="0015300F" w:rsidRDefault="00C236C5" w:rsidP="00D823E0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именуем___ в дальнейшем «</w:t>
      </w:r>
      <w:r w:rsidR="00E804A0" w:rsidRPr="00EB2E29">
        <w:rPr>
          <w:sz w:val="28"/>
          <w:szCs w:val="28"/>
        </w:rPr>
        <w:t>Лицензиар</w:t>
      </w:r>
      <w:r w:rsidRPr="00EB2E29">
        <w:rPr>
          <w:sz w:val="28"/>
          <w:szCs w:val="28"/>
        </w:rPr>
        <w:t>»,</w:t>
      </w:r>
      <w:r w:rsidR="00746462">
        <w:rPr>
          <w:sz w:val="28"/>
          <w:szCs w:val="28"/>
        </w:rPr>
        <w:t xml:space="preserve"> </w:t>
      </w:r>
    </w:p>
    <w:p w:rsidR="0015300F" w:rsidRDefault="0015300F" w:rsidP="00D823E0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C236C5" w:rsidRPr="00EB2E29" w:rsidRDefault="00C236C5" w:rsidP="0015300F">
      <w:pPr>
        <w:pStyle w:val="22"/>
        <w:spacing w:after="0" w:line="240" w:lineRule="auto"/>
        <w:jc w:val="both"/>
        <w:rPr>
          <w:sz w:val="28"/>
          <w:szCs w:val="28"/>
        </w:rPr>
      </w:pPr>
      <w:proofErr w:type="gramStart"/>
      <w:r w:rsidRPr="00746462">
        <w:rPr>
          <w:sz w:val="28"/>
          <w:szCs w:val="28"/>
        </w:rPr>
        <w:t xml:space="preserve">с другой стороны, вместе именуемые в дальнейшем «Стороны» и каждый в отдельности «Сторона», в соответствии с </w:t>
      </w:r>
      <w:r w:rsidR="00746462" w:rsidRPr="00746462">
        <w:rPr>
          <w:sz w:val="28"/>
          <w:szCs w:val="28"/>
        </w:rPr>
        <w:t>Федеральны</w:t>
      </w:r>
      <w:r w:rsidR="00746462">
        <w:rPr>
          <w:sz w:val="28"/>
          <w:szCs w:val="28"/>
        </w:rPr>
        <w:t>м</w:t>
      </w:r>
      <w:r w:rsidR="00746462" w:rsidRPr="00746462">
        <w:rPr>
          <w:sz w:val="28"/>
          <w:szCs w:val="28"/>
        </w:rPr>
        <w:t xml:space="preserve"> закон</w:t>
      </w:r>
      <w:r w:rsidR="00746462">
        <w:rPr>
          <w:sz w:val="28"/>
          <w:szCs w:val="28"/>
        </w:rPr>
        <w:t>ом</w:t>
      </w:r>
      <w:r w:rsidR="0057258B">
        <w:rPr>
          <w:sz w:val="28"/>
          <w:szCs w:val="28"/>
        </w:rPr>
        <w:t xml:space="preserve"> от 18</w:t>
      </w:r>
      <w:r w:rsidR="0015300F">
        <w:rPr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2011 г"/>
        </w:smartTagPr>
        <w:r w:rsidR="0057258B">
          <w:rPr>
            <w:sz w:val="28"/>
            <w:szCs w:val="28"/>
          </w:rPr>
          <w:t>2011 г</w:t>
        </w:r>
      </w:smartTag>
      <w:r w:rsidR="0057258B">
        <w:rPr>
          <w:sz w:val="28"/>
          <w:szCs w:val="28"/>
        </w:rPr>
        <w:t xml:space="preserve">. № 223-ФЗ </w:t>
      </w:r>
      <w:r w:rsidR="00D823E0">
        <w:rPr>
          <w:sz w:val="28"/>
          <w:szCs w:val="28"/>
        </w:rPr>
        <w:t>«</w:t>
      </w:r>
      <w:r w:rsidR="00746462" w:rsidRPr="00746462">
        <w:rPr>
          <w:sz w:val="28"/>
          <w:szCs w:val="28"/>
        </w:rPr>
        <w:t>О закупках товаров, работ, услуг от</w:t>
      </w:r>
      <w:r w:rsidR="00D823E0">
        <w:rPr>
          <w:sz w:val="28"/>
          <w:szCs w:val="28"/>
        </w:rPr>
        <w:t>дельными видами юридических лиц»</w:t>
      </w:r>
      <w:r w:rsidR="00746462">
        <w:rPr>
          <w:sz w:val="28"/>
          <w:szCs w:val="28"/>
        </w:rPr>
        <w:t>,</w:t>
      </w:r>
      <w:r w:rsidR="001D7525">
        <w:rPr>
          <w:sz w:val="28"/>
          <w:szCs w:val="28"/>
        </w:rPr>
        <w:t xml:space="preserve"> Положением о закупке НИЯУ МИФИ, утвержденным наблюдательными советом НИЯУ МИФИ (протокол от 26.05.2021 г. № 02/21)</w:t>
      </w:r>
      <w:r w:rsidR="0015300F">
        <w:rPr>
          <w:sz w:val="28"/>
          <w:szCs w:val="28"/>
        </w:rPr>
        <w:t>,</w:t>
      </w:r>
      <w:r w:rsidR="001D7525" w:rsidRPr="001D7525">
        <w:rPr>
          <w:sz w:val="28"/>
          <w:szCs w:val="28"/>
        </w:rPr>
        <w:t xml:space="preserve"> </w:t>
      </w:r>
      <w:r w:rsidR="001D7525">
        <w:rPr>
          <w:sz w:val="28"/>
          <w:szCs w:val="28"/>
        </w:rPr>
        <w:t xml:space="preserve"> </w:t>
      </w:r>
      <w:r w:rsidR="00CE6928" w:rsidRPr="00790017">
        <w:rPr>
          <w:sz w:val="28"/>
          <w:szCs w:val="28"/>
        </w:rPr>
        <w:t>в рамках реализации Проекта «Развитие национального исследовательского ядерного университета на 2018–2022 гг.»</w:t>
      </w:r>
      <w:r w:rsidR="001D7525">
        <w:rPr>
          <w:sz w:val="28"/>
          <w:szCs w:val="28"/>
        </w:rPr>
        <w:t>, на</w:t>
      </w:r>
      <w:proofErr w:type="gramEnd"/>
      <w:r w:rsidR="001D7525">
        <w:rPr>
          <w:sz w:val="28"/>
          <w:szCs w:val="28"/>
        </w:rPr>
        <w:t xml:space="preserve"> </w:t>
      </w:r>
      <w:proofErr w:type="gramStart"/>
      <w:r w:rsidR="001D7525">
        <w:rPr>
          <w:sz w:val="28"/>
          <w:szCs w:val="28"/>
        </w:rPr>
        <w:t>основании</w:t>
      </w:r>
      <w:proofErr w:type="gramEnd"/>
      <w:r w:rsidR="001D7525">
        <w:rPr>
          <w:sz w:val="28"/>
          <w:szCs w:val="28"/>
        </w:rPr>
        <w:t xml:space="preserve"> результатов </w:t>
      </w:r>
      <w:r w:rsidR="001D7525">
        <w:rPr>
          <w:i/>
          <w:sz w:val="28"/>
          <w:szCs w:val="28"/>
        </w:rPr>
        <w:t>(указывается  способ  закупки)</w:t>
      </w:r>
      <w:r w:rsidR="001D7525">
        <w:rPr>
          <w:sz w:val="28"/>
          <w:szCs w:val="28"/>
        </w:rPr>
        <w:t xml:space="preserve">  № __________ (протокол от _______ №_________), </w:t>
      </w:r>
      <w:r w:rsidR="001D7525">
        <w:rPr>
          <w:sz w:val="28"/>
          <w:szCs w:val="28"/>
          <w:highlight w:val="yellow"/>
        </w:rPr>
        <w:t>(</w:t>
      </w:r>
      <w:r w:rsidR="001D7525">
        <w:rPr>
          <w:i/>
          <w:sz w:val="28"/>
          <w:szCs w:val="28"/>
          <w:highlight w:val="yellow"/>
        </w:rPr>
        <w:t>в случае, если договор заключается с единственным Лицензиаром, указывается номер пункта согласно Положению о закупке НИЯУ МИФИ</w:t>
      </w:r>
      <w:r w:rsidR="001D7525">
        <w:rPr>
          <w:sz w:val="28"/>
          <w:szCs w:val="28"/>
          <w:highlight w:val="yellow"/>
        </w:rPr>
        <w:t>)</w:t>
      </w:r>
      <w:r w:rsidR="00D823E0">
        <w:rPr>
          <w:sz w:val="28"/>
          <w:szCs w:val="28"/>
        </w:rPr>
        <w:t>,</w:t>
      </w:r>
      <w:r w:rsidR="001D7525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 xml:space="preserve">обеспечения исполнения </w:t>
      </w:r>
      <w:r w:rsidR="00746462">
        <w:rPr>
          <w:sz w:val="28"/>
          <w:szCs w:val="28"/>
        </w:rPr>
        <w:t>договора</w:t>
      </w:r>
      <w:r w:rsidRPr="00EB2E29">
        <w:rPr>
          <w:rStyle w:val="af2"/>
          <w:sz w:val="28"/>
          <w:szCs w:val="28"/>
        </w:rPr>
        <w:footnoteReference w:id="1"/>
      </w:r>
      <w:r w:rsidRPr="00EB2E29">
        <w:rPr>
          <w:sz w:val="28"/>
          <w:szCs w:val="28"/>
        </w:rPr>
        <w:t xml:space="preserve"> в виде _______________________________________________________</w:t>
      </w:r>
    </w:p>
    <w:p w:rsidR="00C236C5" w:rsidRPr="00EB2E29" w:rsidRDefault="00C236C5" w:rsidP="00C236C5">
      <w:pPr>
        <w:jc w:val="both"/>
        <w:rPr>
          <w:sz w:val="24"/>
          <w:szCs w:val="24"/>
        </w:rPr>
      </w:pP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  <w:t>наименование обеспечения, реквизиты</w:t>
      </w:r>
    </w:p>
    <w:p w:rsidR="00C236C5" w:rsidRPr="00EB2E29" w:rsidRDefault="001D7525" w:rsidP="00C236C5">
      <w:pPr>
        <w:jc w:val="both"/>
      </w:pPr>
      <w:r>
        <w:rPr>
          <w:sz w:val="28"/>
          <w:szCs w:val="28"/>
        </w:rPr>
        <w:t xml:space="preserve">, </w:t>
      </w:r>
      <w:r w:rsidR="00C236C5" w:rsidRPr="00EB2E29">
        <w:rPr>
          <w:sz w:val="28"/>
          <w:szCs w:val="28"/>
        </w:rPr>
        <w:t xml:space="preserve">заключили настоящий </w:t>
      </w:r>
      <w:r w:rsidR="00746462">
        <w:rPr>
          <w:sz w:val="28"/>
          <w:szCs w:val="28"/>
        </w:rPr>
        <w:t>договор</w:t>
      </w:r>
      <w:r w:rsidR="00C236C5" w:rsidRPr="00EB2E29">
        <w:rPr>
          <w:sz w:val="28"/>
          <w:szCs w:val="28"/>
        </w:rPr>
        <w:t xml:space="preserve"> на </w:t>
      </w:r>
      <w:r w:rsidR="00A96D65" w:rsidRPr="00EB2E29">
        <w:rPr>
          <w:sz w:val="28"/>
          <w:szCs w:val="28"/>
        </w:rPr>
        <w:t>предоставление прав использования</w:t>
      </w:r>
      <w:r w:rsidR="00C236C5" w:rsidRPr="00EB2E29">
        <w:rPr>
          <w:sz w:val="28"/>
          <w:szCs w:val="28"/>
        </w:rPr>
        <w:t xml:space="preserve"> </w:t>
      </w:r>
      <w:r w:rsidR="00E804A0" w:rsidRPr="00EB2E29">
        <w:rPr>
          <w:sz w:val="28"/>
          <w:szCs w:val="28"/>
        </w:rPr>
        <w:t>лицензионного программного обеспечения</w:t>
      </w:r>
      <w:r w:rsidR="00C236C5" w:rsidRPr="00EB2E29">
        <w:rPr>
          <w:sz w:val="28"/>
          <w:szCs w:val="28"/>
        </w:rPr>
        <w:t xml:space="preserve"> (далее – </w:t>
      </w:r>
      <w:r w:rsidR="00746462">
        <w:rPr>
          <w:sz w:val="28"/>
          <w:szCs w:val="28"/>
        </w:rPr>
        <w:t>договор</w:t>
      </w:r>
      <w:r w:rsidR="00C236C5" w:rsidRPr="00EB2E29">
        <w:rPr>
          <w:sz w:val="28"/>
          <w:szCs w:val="28"/>
        </w:rPr>
        <w:t>) о нижеследующем:</w:t>
      </w:r>
    </w:p>
    <w:p w:rsidR="005254E8" w:rsidRPr="00EB2E29" w:rsidRDefault="005254E8" w:rsidP="005254E8">
      <w:pPr>
        <w:tabs>
          <w:tab w:val="left" w:pos="360"/>
        </w:tabs>
        <w:jc w:val="center"/>
        <w:rPr>
          <w:sz w:val="28"/>
          <w:szCs w:val="28"/>
          <w:lang w:eastAsia="ar-SA"/>
        </w:rPr>
      </w:pPr>
    </w:p>
    <w:p w:rsidR="008A4048" w:rsidRPr="00EB2E29" w:rsidRDefault="005254E8" w:rsidP="005254E8">
      <w:pPr>
        <w:tabs>
          <w:tab w:val="left" w:pos="360"/>
        </w:tabs>
        <w:jc w:val="center"/>
        <w:rPr>
          <w:sz w:val="28"/>
          <w:szCs w:val="28"/>
        </w:rPr>
      </w:pPr>
      <w:r w:rsidRPr="00EB2E29">
        <w:rPr>
          <w:sz w:val="28"/>
          <w:szCs w:val="28"/>
          <w:lang w:eastAsia="ar-SA"/>
        </w:rPr>
        <w:t xml:space="preserve">1. </w:t>
      </w:r>
      <w:r w:rsidR="008A4048" w:rsidRPr="00EB2E29">
        <w:rPr>
          <w:sz w:val="28"/>
          <w:szCs w:val="28"/>
        </w:rPr>
        <w:t xml:space="preserve">Предмет </w:t>
      </w:r>
      <w:r w:rsidR="00746462">
        <w:rPr>
          <w:sz w:val="28"/>
          <w:szCs w:val="28"/>
        </w:rPr>
        <w:t>договора</w:t>
      </w:r>
    </w:p>
    <w:p w:rsidR="0001134A" w:rsidRPr="00EB2E29" w:rsidRDefault="005254E8" w:rsidP="00576576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1.1.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обязуется передать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</w:t>
      </w:r>
      <w:r w:rsidR="004B2A84" w:rsidRPr="00EB2E29">
        <w:rPr>
          <w:sz w:val="28"/>
          <w:szCs w:val="28"/>
        </w:rPr>
        <w:t xml:space="preserve">имущественные права на условиях простой (неисключительной) лицензии на </w:t>
      </w:r>
      <w:r w:rsidR="00754F02" w:rsidRPr="00EB2E29">
        <w:rPr>
          <w:sz w:val="28"/>
          <w:szCs w:val="28"/>
        </w:rPr>
        <w:t>использовани</w:t>
      </w:r>
      <w:r w:rsidR="004B2A84" w:rsidRPr="00EB2E29">
        <w:rPr>
          <w:sz w:val="28"/>
          <w:szCs w:val="28"/>
        </w:rPr>
        <w:t>е</w:t>
      </w:r>
      <w:r w:rsidR="00754F02" w:rsidRPr="00EB2E29">
        <w:rPr>
          <w:sz w:val="28"/>
          <w:szCs w:val="28"/>
        </w:rPr>
        <w:t xml:space="preserve"> программного обеспечения и дистрибутив</w:t>
      </w:r>
      <w:r w:rsidR="00FE494B" w:rsidRPr="00EB2E29">
        <w:rPr>
          <w:sz w:val="28"/>
          <w:szCs w:val="28"/>
        </w:rPr>
        <w:t>ы</w:t>
      </w:r>
      <w:r w:rsidR="00754F02" w:rsidRPr="00EB2E29">
        <w:rPr>
          <w:sz w:val="28"/>
          <w:szCs w:val="28"/>
        </w:rPr>
        <w:t xml:space="preserve"> программного обеспечения</w:t>
      </w:r>
      <w:r w:rsidR="0031608E" w:rsidRPr="00EB2E29">
        <w:rPr>
          <w:sz w:val="28"/>
          <w:szCs w:val="28"/>
        </w:rPr>
        <w:t xml:space="preserve"> (далее – программное обеспечение)</w:t>
      </w:r>
      <w:r w:rsidR="00754F02" w:rsidRPr="00EB2E29">
        <w:rPr>
          <w:sz w:val="28"/>
          <w:szCs w:val="28"/>
        </w:rPr>
        <w:t>, необходимые для использования данного программного обеспечения</w:t>
      </w:r>
      <w:r w:rsidR="008A4048" w:rsidRPr="00EB2E29">
        <w:rPr>
          <w:sz w:val="28"/>
          <w:szCs w:val="28"/>
        </w:rPr>
        <w:t>, указанны</w:t>
      </w:r>
      <w:r w:rsidR="00FE494B" w:rsidRPr="00EB2E29">
        <w:rPr>
          <w:sz w:val="28"/>
          <w:szCs w:val="28"/>
        </w:rPr>
        <w:t>е</w:t>
      </w:r>
      <w:r w:rsidR="008A4048" w:rsidRPr="00EB2E29">
        <w:rPr>
          <w:sz w:val="28"/>
          <w:szCs w:val="28"/>
        </w:rPr>
        <w:t xml:space="preserve"> в </w:t>
      </w:r>
      <w:r w:rsidR="00B641F8" w:rsidRPr="00EB2E29">
        <w:rPr>
          <w:sz w:val="28"/>
          <w:szCs w:val="28"/>
        </w:rPr>
        <w:t>с</w:t>
      </w:r>
      <w:r w:rsidR="008A4048" w:rsidRPr="00EB2E29">
        <w:rPr>
          <w:sz w:val="28"/>
          <w:szCs w:val="28"/>
        </w:rPr>
        <w:t>пецификации (</w:t>
      </w:r>
      <w:r w:rsidR="00B641F8" w:rsidRPr="00EB2E29">
        <w:rPr>
          <w:sz w:val="28"/>
          <w:szCs w:val="28"/>
        </w:rPr>
        <w:t>п</w:t>
      </w:r>
      <w:r w:rsidR="008A4048" w:rsidRPr="00EB2E29">
        <w:rPr>
          <w:sz w:val="28"/>
          <w:szCs w:val="28"/>
        </w:rPr>
        <w:t xml:space="preserve">риложение 1) в порядке и на условиях, предусмотренных настоящим </w:t>
      </w:r>
      <w:r w:rsidR="00746462">
        <w:rPr>
          <w:sz w:val="28"/>
          <w:szCs w:val="28"/>
        </w:rPr>
        <w:t>договором</w:t>
      </w:r>
      <w:r w:rsidR="00FE494B" w:rsidRPr="00EB2E29">
        <w:rPr>
          <w:sz w:val="28"/>
          <w:szCs w:val="28"/>
        </w:rPr>
        <w:t>,</w:t>
      </w:r>
      <w:r w:rsidR="00D6107D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>в срок</w:t>
      </w:r>
      <w:r w:rsidR="00FE494B" w:rsidRPr="00EB2E29">
        <w:rPr>
          <w:sz w:val="28"/>
          <w:szCs w:val="28"/>
        </w:rPr>
        <w:t>,</w:t>
      </w:r>
      <w:r w:rsidR="008A4048" w:rsidRPr="00EB2E29">
        <w:rPr>
          <w:sz w:val="28"/>
          <w:szCs w:val="28"/>
        </w:rPr>
        <w:t xml:space="preserve"> указанный в п.5.</w:t>
      </w:r>
      <w:r w:rsidR="00340028">
        <w:rPr>
          <w:sz w:val="28"/>
          <w:szCs w:val="28"/>
        </w:rPr>
        <w:t>2</w:t>
      </w:r>
      <w:r w:rsidR="008A4048" w:rsidRPr="00EB2E29">
        <w:rPr>
          <w:sz w:val="28"/>
          <w:szCs w:val="28"/>
        </w:rPr>
        <w:t>.</w:t>
      </w:r>
      <w:r w:rsidR="006D3D54" w:rsidRPr="00EB2E29">
        <w:rPr>
          <w:sz w:val="28"/>
          <w:szCs w:val="28"/>
        </w:rPr>
        <w:t xml:space="preserve"> настоящего </w:t>
      </w:r>
      <w:r w:rsidR="00746462">
        <w:rPr>
          <w:sz w:val="28"/>
          <w:szCs w:val="28"/>
        </w:rPr>
        <w:t>договора</w:t>
      </w:r>
      <w:r w:rsidR="006D3D54" w:rsidRPr="00EB2E29">
        <w:rPr>
          <w:sz w:val="28"/>
          <w:szCs w:val="28"/>
        </w:rPr>
        <w:t>.</w:t>
      </w:r>
    </w:p>
    <w:p w:rsidR="00926255" w:rsidRPr="00EB2E29" w:rsidRDefault="005254E8" w:rsidP="001D7525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1.2. </w:t>
      </w:r>
      <w:r w:rsidR="004B2A84" w:rsidRPr="00EB2E29">
        <w:rPr>
          <w:sz w:val="28"/>
          <w:szCs w:val="28"/>
        </w:rPr>
        <w:t xml:space="preserve">Лицензиар в подтверждение прав на программное обеспечение </w:t>
      </w:r>
      <w:r w:rsidR="000F0750" w:rsidRPr="00EB2E29">
        <w:rPr>
          <w:sz w:val="28"/>
          <w:szCs w:val="28"/>
        </w:rPr>
        <w:t>предоставляет копию</w:t>
      </w:r>
      <w:r w:rsidR="001D7525">
        <w:rPr>
          <w:sz w:val="28"/>
          <w:szCs w:val="28"/>
        </w:rPr>
        <w:t xml:space="preserve"> </w:t>
      </w:r>
      <w:proofErr w:type="spellStart"/>
      <w:r w:rsidR="001D7525">
        <w:rPr>
          <w:sz w:val="28"/>
          <w:szCs w:val="28"/>
        </w:rPr>
        <w:t>авторизационных</w:t>
      </w:r>
      <w:proofErr w:type="spellEnd"/>
      <w:r w:rsidR="001D7525">
        <w:rPr>
          <w:sz w:val="28"/>
          <w:szCs w:val="28"/>
        </w:rPr>
        <w:t xml:space="preserve"> писем или сертификатов,</w:t>
      </w:r>
      <w:r w:rsidR="000F0750" w:rsidRPr="00EB2E29">
        <w:rPr>
          <w:sz w:val="28"/>
          <w:szCs w:val="28"/>
        </w:rPr>
        <w:t xml:space="preserve"> </w:t>
      </w:r>
      <w:r w:rsidR="004A150B" w:rsidRPr="00EB2E29">
        <w:rPr>
          <w:sz w:val="28"/>
          <w:szCs w:val="28"/>
        </w:rPr>
        <w:t>подтверждающего его право на предоставление простой (неисключительной) лицензии на программное обеспечение.</w:t>
      </w:r>
    </w:p>
    <w:p w:rsidR="008A4048" w:rsidRPr="00EB2E29" w:rsidRDefault="005254E8" w:rsidP="00576576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1.3. </w:t>
      </w:r>
      <w:r w:rsidR="004500B4" w:rsidRPr="00EB2E29">
        <w:rPr>
          <w:sz w:val="28"/>
          <w:szCs w:val="28"/>
        </w:rPr>
        <w:t xml:space="preserve">Лицензиат </w:t>
      </w:r>
      <w:r w:rsidR="008A4048" w:rsidRPr="00EB2E29">
        <w:rPr>
          <w:sz w:val="28"/>
          <w:szCs w:val="28"/>
        </w:rPr>
        <w:t xml:space="preserve">обязуется </w:t>
      </w:r>
      <w:r w:rsidR="001F3014" w:rsidRPr="00EB2E29">
        <w:rPr>
          <w:sz w:val="28"/>
          <w:szCs w:val="28"/>
        </w:rPr>
        <w:t xml:space="preserve">за переданные в соответствии с требованиями настоящего </w:t>
      </w:r>
      <w:r w:rsidR="00746462">
        <w:rPr>
          <w:sz w:val="28"/>
          <w:szCs w:val="28"/>
        </w:rPr>
        <w:t>договора</w:t>
      </w:r>
      <w:r w:rsidR="001F3014" w:rsidRPr="00EB2E29">
        <w:rPr>
          <w:sz w:val="28"/>
          <w:szCs w:val="28"/>
        </w:rPr>
        <w:t xml:space="preserve"> </w:t>
      </w:r>
      <w:r w:rsidR="00125FBB" w:rsidRPr="00EB2E29">
        <w:rPr>
          <w:sz w:val="28"/>
          <w:szCs w:val="28"/>
        </w:rPr>
        <w:t>прав</w:t>
      </w:r>
      <w:r w:rsidR="007A7868" w:rsidRPr="00EB2E29">
        <w:rPr>
          <w:sz w:val="28"/>
          <w:szCs w:val="28"/>
        </w:rPr>
        <w:t>а</w:t>
      </w:r>
      <w:r w:rsidR="00125FBB" w:rsidRPr="00EB2E29">
        <w:rPr>
          <w:sz w:val="28"/>
          <w:szCs w:val="28"/>
        </w:rPr>
        <w:t xml:space="preserve"> использования программного обеспечения</w:t>
      </w:r>
      <w:r w:rsidR="00FE494B" w:rsidRPr="00EB2E29">
        <w:rPr>
          <w:sz w:val="28"/>
          <w:szCs w:val="28"/>
        </w:rPr>
        <w:t xml:space="preserve"> </w:t>
      </w:r>
      <w:r w:rsidR="004500B4" w:rsidRPr="00EB2E29">
        <w:rPr>
          <w:sz w:val="28"/>
          <w:szCs w:val="28"/>
        </w:rPr>
        <w:t xml:space="preserve">выплатить Лицензиару вознаграждение </w:t>
      </w:r>
      <w:r w:rsidR="008A4048" w:rsidRPr="00EB2E29">
        <w:rPr>
          <w:sz w:val="28"/>
          <w:szCs w:val="28"/>
        </w:rPr>
        <w:t xml:space="preserve">в порядке, форме и на условиях, предусмотренных настоящим </w:t>
      </w:r>
      <w:r w:rsidR="00746462">
        <w:rPr>
          <w:sz w:val="28"/>
          <w:szCs w:val="28"/>
        </w:rPr>
        <w:t>договором</w:t>
      </w:r>
      <w:r w:rsidR="00125FBB" w:rsidRPr="00EB2E29">
        <w:rPr>
          <w:sz w:val="28"/>
          <w:szCs w:val="28"/>
        </w:rPr>
        <w:t>.</w:t>
      </w:r>
    </w:p>
    <w:p w:rsidR="00577351" w:rsidRPr="00EB2E29" w:rsidRDefault="005254E8" w:rsidP="00576576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1.4. </w:t>
      </w:r>
      <w:r w:rsidR="005D15B4" w:rsidRPr="00EB2E29">
        <w:rPr>
          <w:sz w:val="28"/>
          <w:szCs w:val="28"/>
        </w:rPr>
        <w:t xml:space="preserve">По настоящему </w:t>
      </w:r>
      <w:r w:rsidR="00746462">
        <w:rPr>
          <w:sz w:val="28"/>
          <w:szCs w:val="28"/>
        </w:rPr>
        <w:t>договору</w:t>
      </w:r>
      <w:r w:rsidR="005D15B4" w:rsidRPr="00EB2E29">
        <w:rPr>
          <w:sz w:val="28"/>
          <w:szCs w:val="28"/>
        </w:rPr>
        <w:t xml:space="preserve"> </w:t>
      </w:r>
      <w:r w:rsidR="00125FBB" w:rsidRPr="00EB2E29">
        <w:rPr>
          <w:sz w:val="28"/>
          <w:szCs w:val="28"/>
        </w:rPr>
        <w:t>прав</w:t>
      </w:r>
      <w:r w:rsidR="007A7868" w:rsidRPr="00EB2E29">
        <w:rPr>
          <w:sz w:val="28"/>
          <w:szCs w:val="28"/>
        </w:rPr>
        <w:t>а</w:t>
      </w:r>
      <w:r w:rsidR="00125FBB" w:rsidRPr="00EB2E29">
        <w:rPr>
          <w:sz w:val="28"/>
          <w:szCs w:val="28"/>
        </w:rPr>
        <w:t xml:space="preserve"> использования программного</w:t>
      </w:r>
      <w:r w:rsidR="005D15B4" w:rsidRPr="00EB2E29">
        <w:rPr>
          <w:sz w:val="28"/>
          <w:szCs w:val="28"/>
        </w:rPr>
        <w:t xml:space="preserve"> обеспечени</w:t>
      </w:r>
      <w:r w:rsidR="00125FBB" w:rsidRPr="00EB2E29">
        <w:rPr>
          <w:sz w:val="28"/>
          <w:szCs w:val="28"/>
        </w:rPr>
        <w:t>я</w:t>
      </w:r>
      <w:r w:rsidR="005D15B4" w:rsidRPr="00EB2E29">
        <w:rPr>
          <w:sz w:val="28"/>
          <w:szCs w:val="28"/>
        </w:rPr>
        <w:t xml:space="preserve"> включают в себя:</w:t>
      </w:r>
      <w:r w:rsidR="00577351" w:rsidRPr="00EB2E29">
        <w:rPr>
          <w:sz w:val="28"/>
          <w:szCs w:val="28"/>
        </w:rPr>
        <w:t xml:space="preserve"> </w:t>
      </w:r>
      <w:r w:rsidR="005D15B4" w:rsidRPr="00EB2E29">
        <w:rPr>
          <w:sz w:val="28"/>
          <w:szCs w:val="28"/>
        </w:rPr>
        <w:t>право использовани</w:t>
      </w:r>
      <w:r w:rsidR="00311206" w:rsidRPr="00EB2E29">
        <w:rPr>
          <w:sz w:val="28"/>
          <w:szCs w:val="28"/>
        </w:rPr>
        <w:t>я</w:t>
      </w:r>
      <w:r w:rsidR="005D15B4" w:rsidRPr="00EB2E29">
        <w:rPr>
          <w:sz w:val="28"/>
          <w:szCs w:val="28"/>
        </w:rPr>
        <w:t xml:space="preserve"> соответствующего программного обеспечения путем воспроизведения, ограниченного инсталляцией, копирование</w:t>
      </w:r>
      <w:r w:rsidR="00125FBB" w:rsidRPr="00EB2E29">
        <w:rPr>
          <w:sz w:val="28"/>
          <w:szCs w:val="28"/>
        </w:rPr>
        <w:t>м</w:t>
      </w:r>
      <w:r w:rsidR="005D15B4" w:rsidRPr="00EB2E29">
        <w:rPr>
          <w:sz w:val="28"/>
          <w:szCs w:val="28"/>
        </w:rPr>
        <w:t xml:space="preserve"> и запуском программного обеспечения</w:t>
      </w:r>
      <w:r w:rsidR="0031608E" w:rsidRPr="00EB2E29">
        <w:rPr>
          <w:sz w:val="28"/>
          <w:szCs w:val="28"/>
        </w:rPr>
        <w:t xml:space="preserve">, дополнительные права </w:t>
      </w:r>
      <w:r w:rsidR="0031608E" w:rsidRPr="00EB2E29">
        <w:rPr>
          <w:sz w:val="28"/>
          <w:szCs w:val="28"/>
        </w:rPr>
        <w:lastRenderedPageBreak/>
        <w:t>использования программного обеспечения</w:t>
      </w:r>
      <w:r w:rsidR="00CD3333" w:rsidRPr="00EB2E29">
        <w:rPr>
          <w:sz w:val="28"/>
          <w:szCs w:val="28"/>
        </w:rPr>
        <w:t xml:space="preserve"> определяются в </w:t>
      </w:r>
      <w:r w:rsidR="00577351" w:rsidRPr="00EB2E29">
        <w:rPr>
          <w:sz w:val="28"/>
          <w:szCs w:val="28"/>
        </w:rPr>
        <w:t>т</w:t>
      </w:r>
      <w:r w:rsidR="00CD3333" w:rsidRPr="00EB2E29">
        <w:rPr>
          <w:sz w:val="28"/>
          <w:szCs w:val="28"/>
        </w:rPr>
        <w:t>ехнических характеристиках передаваемого программного обеспечения (</w:t>
      </w:r>
      <w:r w:rsidR="00577351" w:rsidRPr="00EB2E29">
        <w:rPr>
          <w:sz w:val="28"/>
          <w:szCs w:val="28"/>
        </w:rPr>
        <w:t>п</w:t>
      </w:r>
      <w:r w:rsidR="00CD3333" w:rsidRPr="00EB2E29">
        <w:rPr>
          <w:sz w:val="28"/>
          <w:szCs w:val="28"/>
        </w:rPr>
        <w:t>риложение 2)</w:t>
      </w:r>
      <w:r w:rsidR="005D15B4" w:rsidRPr="00EB2E29">
        <w:rPr>
          <w:sz w:val="28"/>
          <w:szCs w:val="28"/>
        </w:rPr>
        <w:t>.</w:t>
      </w:r>
    </w:p>
    <w:p w:rsidR="00577351" w:rsidRPr="00EB2E29" w:rsidRDefault="00577351" w:rsidP="00577351">
      <w:pPr>
        <w:tabs>
          <w:tab w:val="num" w:pos="1070"/>
          <w:tab w:val="left" w:pos="1300"/>
          <w:tab w:val="left" w:pos="1440"/>
        </w:tabs>
        <w:ind w:firstLine="540"/>
        <w:jc w:val="both"/>
        <w:rPr>
          <w:sz w:val="28"/>
          <w:szCs w:val="28"/>
        </w:rPr>
      </w:pPr>
    </w:p>
    <w:p w:rsidR="008A4048" w:rsidRPr="00EB2E29" w:rsidRDefault="00577351" w:rsidP="00577351">
      <w:pPr>
        <w:tabs>
          <w:tab w:val="num" w:pos="1070"/>
          <w:tab w:val="left" w:pos="1300"/>
          <w:tab w:val="left" w:pos="1440"/>
        </w:tabs>
        <w:jc w:val="center"/>
        <w:rPr>
          <w:sz w:val="28"/>
          <w:szCs w:val="28"/>
        </w:rPr>
      </w:pPr>
      <w:r w:rsidRPr="00EB2E29">
        <w:rPr>
          <w:sz w:val="28"/>
          <w:szCs w:val="28"/>
        </w:rPr>
        <w:t xml:space="preserve">2. </w:t>
      </w:r>
      <w:r w:rsidR="00324A69" w:rsidRPr="00EB2E29">
        <w:rPr>
          <w:sz w:val="28"/>
          <w:szCs w:val="28"/>
        </w:rPr>
        <w:t xml:space="preserve">Цена </w:t>
      </w:r>
      <w:r w:rsidR="00746462">
        <w:rPr>
          <w:sz w:val="28"/>
          <w:szCs w:val="28"/>
        </w:rPr>
        <w:t>договора</w:t>
      </w:r>
    </w:p>
    <w:p w:rsidR="00CE6928" w:rsidRDefault="00844863" w:rsidP="00CE6928">
      <w:pPr>
        <w:tabs>
          <w:tab w:val="left" w:pos="142"/>
          <w:tab w:val="left" w:pos="1276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2.1. </w:t>
      </w:r>
      <w:r w:rsidR="00CE6928" w:rsidRPr="00EB2E29">
        <w:rPr>
          <w:sz w:val="28"/>
          <w:szCs w:val="28"/>
        </w:rPr>
        <w:t xml:space="preserve">Цена </w:t>
      </w:r>
      <w:r w:rsidR="00CE6928">
        <w:rPr>
          <w:sz w:val="28"/>
          <w:szCs w:val="28"/>
        </w:rPr>
        <w:t>договора</w:t>
      </w:r>
      <w:r w:rsidR="00CE6928" w:rsidRPr="00EB2E29">
        <w:rPr>
          <w:sz w:val="28"/>
          <w:szCs w:val="28"/>
        </w:rPr>
        <w:t>, включая общую сумму вознаграждения за предоставление прав использования программного обеспечения, составляет __________________</w:t>
      </w:r>
      <w:r w:rsidR="00CE6928">
        <w:rPr>
          <w:sz w:val="28"/>
          <w:szCs w:val="28"/>
        </w:rPr>
        <w:t xml:space="preserve"> </w:t>
      </w:r>
      <w:r w:rsidR="00CE6928" w:rsidRPr="00EB2E29">
        <w:rPr>
          <w:sz w:val="28"/>
          <w:szCs w:val="28"/>
        </w:rPr>
        <w:t>(_______________________________) рублей _____ копеек,</w:t>
      </w:r>
      <w:r w:rsidR="00CE6928">
        <w:rPr>
          <w:sz w:val="24"/>
          <w:szCs w:val="24"/>
        </w:rPr>
        <w:t xml:space="preserve">  </w:t>
      </w:r>
      <w:r w:rsidR="00CE6928" w:rsidRPr="00EB2E29">
        <w:rPr>
          <w:sz w:val="24"/>
          <w:szCs w:val="24"/>
        </w:rPr>
        <w:t>сумма</w:t>
      </w:r>
      <w:r w:rsidR="00CE6928">
        <w:rPr>
          <w:sz w:val="24"/>
          <w:szCs w:val="24"/>
        </w:rPr>
        <w:t xml:space="preserve"> </w:t>
      </w:r>
      <w:r w:rsidR="00CE6928" w:rsidRPr="00EB2E29">
        <w:rPr>
          <w:sz w:val="24"/>
          <w:szCs w:val="24"/>
        </w:rPr>
        <w:t>цифрами</w:t>
      </w:r>
      <w:r w:rsidR="00CE6928" w:rsidRPr="004B092B">
        <w:rPr>
          <w:sz w:val="24"/>
          <w:szCs w:val="24"/>
        </w:rPr>
        <w:t xml:space="preserve"> </w:t>
      </w:r>
      <w:r w:rsidR="00CE6928" w:rsidRPr="00EB2E29">
        <w:rPr>
          <w:sz w:val="24"/>
          <w:szCs w:val="24"/>
        </w:rPr>
        <w:t xml:space="preserve">сумма прописью с заглавной </w:t>
      </w:r>
      <w:proofErr w:type="gramStart"/>
      <w:r w:rsidR="00CE6928" w:rsidRPr="00EB2E29">
        <w:rPr>
          <w:sz w:val="24"/>
          <w:szCs w:val="24"/>
        </w:rPr>
        <w:t>буквы</w:t>
      </w:r>
      <w:proofErr w:type="gramEnd"/>
      <w:r w:rsidR="00CE6928" w:rsidRPr="00EB2E29">
        <w:rPr>
          <w:sz w:val="28"/>
          <w:szCs w:val="28"/>
        </w:rPr>
        <w:br/>
        <w:t>в том числе НДС</w:t>
      </w:r>
      <w:r w:rsidR="00CE6928" w:rsidRPr="00EB2E29">
        <w:rPr>
          <w:rStyle w:val="af2"/>
          <w:sz w:val="28"/>
          <w:szCs w:val="28"/>
        </w:rPr>
        <w:footnoteReference w:id="2"/>
      </w:r>
      <w:r w:rsidR="00CE6928" w:rsidRPr="00EB2E29">
        <w:rPr>
          <w:sz w:val="24"/>
          <w:szCs w:val="24"/>
        </w:rPr>
        <w:t xml:space="preserve">      </w:t>
      </w:r>
      <w:r w:rsidR="00CE6928" w:rsidRPr="00EB2E29">
        <w:rPr>
          <w:sz w:val="28"/>
          <w:szCs w:val="28"/>
        </w:rPr>
        <w:t>__</w:t>
      </w:r>
      <w:r w:rsidR="00CE6928" w:rsidRPr="00864988">
        <w:rPr>
          <w:sz w:val="28"/>
          <w:szCs w:val="28"/>
        </w:rPr>
        <w:t>%</w:t>
      </w:r>
      <w:r w:rsidR="00CE6928" w:rsidRPr="00EB2E29">
        <w:rPr>
          <w:sz w:val="28"/>
          <w:szCs w:val="28"/>
        </w:rPr>
        <w:t>__________(_________</w:t>
      </w:r>
      <w:r w:rsidR="00CE6928" w:rsidRPr="00CE6928">
        <w:rPr>
          <w:sz w:val="28"/>
          <w:szCs w:val="28"/>
        </w:rPr>
        <w:t>__</w:t>
      </w:r>
      <w:r w:rsidR="00CE6928" w:rsidRPr="00EB2E29">
        <w:rPr>
          <w:sz w:val="28"/>
          <w:szCs w:val="28"/>
        </w:rPr>
        <w:t xml:space="preserve">_____________) рублей ____ </w:t>
      </w:r>
    </w:p>
    <w:p w:rsidR="00CE6928" w:rsidRDefault="00CE6928" w:rsidP="00CE6928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 w:rsidRPr="00EB2E29">
        <w:rPr>
          <w:sz w:val="24"/>
          <w:szCs w:val="24"/>
          <w:lang w:val="en-US"/>
        </w:rPr>
        <w:t>c</w:t>
      </w:r>
      <w:proofErr w:type="spellStart"/>
      <w:r w:rsidRPr="00EB2E29">
        <w:rPr>
          <w:sz w:val="24"/>
          <w:szCs w:val="24"/>
        </w:rPr>
        <w:t>умма</w:t>
      </w:r>
      <w:proofErr w:type="spellEnd"/>
      <w:proofErr w:type="gramEnd"/>
      <w:r w:rsidRPr="00EB2E29">
        <w:rPr>
          <w:sz w:val="24"/>
          <w:szCs w:val="24"/>
        </w:rPr>
        <w:t xml:space="preserve"> цифрами</w:t>
      </w:r>
      <w:r w:rsidRPr="00790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2E29">
        <w:rPr>
          <w:sz w:val="24"/>
          <w:szCs w:val="24"/>
        </w:rPr>
        <w:t>сумма прописью с заглавной буквы</w:t>
      </w:r>
    </w:p>
    <w:p w:rsidR="00CE6928" w:rsidRPr="00EB2E29" w:rsidRDefault="00CE6928" w:rsidP="00CE6928">
      <w:pPr>
        <w:tabs>
          <w:tab w:val="left" w:pos="142"/>
          <w:tab w:val="left" w:pos="1276"/>
        </w:tabs>
        <w:jc w:val="both"/>
        <w:rPr>
          <w:sz w:val="24"/>
          <w:szCs w:val="24"/>
        </w:rPr>
      </w:pPr>
      <w:r w:rsidRPr="00EB2E29">
        <w:rPr>
          <w:sz w:val="28"/>
          <w:szCs w:val="28"/>
        </w:rPr>
        <w:t>копеек</w:t>
      </w:r>
      <w:r>
        <w:rPr>
          <w:sz w:val="28"/>
          <w:szCs w:val="28"/>
        </w:rPr>
        <w:t>.</w:t>
      </w:r>
      <w:r w:rsidRPr="00EB2E29">
        <w:rPr>
          <w:sz w:val="28"/>
          <w:szCs w:val="28"/>
        </w:rPr>
        <w:t xml:space="preserve">       </w:t>
      </w:r>
      <w:r>
        <w:rPr>
          <w:sz w:val="24"/>
          <w:szCs w:val="24"/>
        </w:rPr>
        <w:tab/>
      </w:r>
    </w:p>
    <w:p w:rsidR="000D1706" w:rsidRPr="00EB2E29" w:rsidRDefault="00324A69" w:rsidP="00CE6928">
      <w:pPr>
        <w:tabs>
          <w:tab w:val="left" w:pos="142"/>
          <w:tab w:val="left" w:pos="1276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2.2. </w:t>
      </w:r>
      <w:r w:rsidR="008A4048" w:rsidRPr="00EB2E29">
        <w:rPr>
          <w:sz w:val="28"/>
          <w:szCs w:val="28"/>
        </w:rPr>
        <w:t xml:space="preserve">Цена </w:t>
      </w:r>
      <w:r w:rsidR="0074646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включает в себя </w:t>
      </w:r>
      <w:r w:rsidR="000366ED" w:rsidRPr="00EB2E29">
        <w:rPr>
          <w:sz w:val="28"/>
          <w:szCs w:val="28"/>
        </w:rPr>
        <w:t>вознаграждени</w:t>
      </w:r>
      <w:r w:rsidR="008409B5" w:rsidRPr="00EB2E29">
        <w:rPr>
          <w:sz w:val="28"/>
          <w:szCs w:val="28"/>
        </w:rPr>
        <w:t>е</w:t>
      </w:r>
      <w:r w:rsidR="000366ED" w:rsidRPr="00EB2E29">
        <w:rPr>
          <w:sz w:val="28"/>
          <w:szCs w:val="28"/>
        </w:rPr>
        <w:t xml:space="preserve"> за</w:t>
      </w:r>
      <w:r w:rsidR="00F53EC3" w:rsidRPr="00EB2E29">
        <w:rPr>
          <w:sz w:val="28"/>
          <w:szCs w:val="28"/>
        </w:rPr>
        <w:t xml:space="preserve"> предоставление прав использования программного обеспечения, указанного </w:t>
      </w:r>
      <w:r w:rsidR="008409B5" w:rsidRPr="00EB2E29">
        <w:rPr>
          <w:sz w:val="28"/>
          <w:szCs w:val="28"/>
        </w:rPr>
        <w:t>в с</w:t>
      </w:r>
      <w:r w:rsidR="000366ED" w:rsidRPr="00EB2E29">
        <w:rPr>
          <w:sz w:val="28"/>
          <w:szCs w:val="28"/>
        </w:rPr>
        <w:t>пецификации</w:t>
      </w:r>
      <w:r w:rsidR="008409B5" w:rsidRPr="00EB2E29">
        <w:rPr>
          <w:sz w:val="28"/>
          <w:szCs w:val="28"/>
        </w:rPr>
        <w:t xml:space="preserve"> (приложение 1)</w:t>
      </w:r>
      <w:r w:rsidR="00F53EC3" w:rsidRPr="00EB2E29">
        <w:rPr>
          <w:sz w:val="28"/>
          <w:szCs w:val="28"/>
        </w:rPr>
        <w:t xml:space="preserve">, </w:t>
      </w:r>
      <w:r w:rsidR="00FE494B" w:rsidRPr="00EB2E29">
        <w:rPr>
          <w:sz w:val="28"/>
          <w:szCs w:val="28"/>
        </w:rPr>
        <w:t xml:space="preserve">а также </w:t>
      </w:r>
      <w:r w:rsidR="000D1706" w:rsidRPr="00EB2E29">
        <w:rPr>
          <w:sz w:val="28"/>
          <w:szCs w:val="28"/>
        </w:rPr>
        <w:t>иные</w:t>
      </w:r>
      <w:r w:rsidR="00FE494B" w:rsidRPr="00EB2E29">
        <w:rPr>
          <w:sz w:val="28"/>
          <w:szCs w:val="28"/>
        </w:rPr>
        <w:t xml:space="preserve"> затраты, издержки и расходы Лицензиара, связанные с исполнением настоящего </w:t>
      </w:r>
      <w:r w:rsidR="00746462">
        <w:rPr>
          <w:sz w:val="28"/>
          <w:szCs w:val="28"/>
        </w:rPr>
        <w:t>договора</w:t>
      </w:r>
      <w:r w:rsidR="000D1706" w:rsidRPr="00EB2E29">
        <w:rPr>
          <w:sz w:val="28"/>
          <w:szCs w:val="28"/>
        </w:rPr>
        <w:t>.</w:t>
      </w:r>
    </w:p>
    <w:p w:rsidR="00873332" w:rsidRPr="00EB2E29" w:rsidRDefault="000D1706" w:rsidP="00576576">
      <w:pPr>
        <w:tabs>
          <w:tab w:val="left" w:pos="142"/>
          <w:tab w:val="left" w:pos="1276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2.3. </w:t>
      </w:r>
      <w:r w:rsidR="008A4048" w:rsidRPr="00EB2E29">
        <w:rPr>
          <w:sz w:val="28"/>
          <w:szCs w:val="28"/>
        </w:rPr>
        <w:t xml:space="preserve">Цена </w:t>
      </w:r>
      <w:r w:rsidR="00746462">
        <w:rPr>
          <w:sz w:val="28"/>
          <w:szCs w:val="28"/>
        </w:rPr>
        <w:t xml:space="preserve">договора </w:t>
      </w:r>
      <w:r w:rsidR="008A4048" w:rsidRPr="00EB2E29">
        <w:rPr>
          <w:sz w:val="28"/>
          <w:szCs w:val="28"/>
        </w:rPr>
        <w:t xml:space="preserve"> включает в себя все затраты, издержки и иные расходы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а, связанные с исполнением настоящего </w:t>
      </w:r>
      <w:r w:rsidR="0074646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>.</w:t>
      </w:r>
    </w:p>
    <w:p w:rsidR="00597BE5" w:rsidRPr="00EB2E29" w:rsidRDefault="00597BE5" w:rsidP="006B5C32">
      <w:pPr>
        <w:pStyle w:val="12"/>
        <w:tabs>
          <w:tab w:val="left" w:pos="0"/>
        </w:tabs>
        <w:ind w:left="0"/>
        <w:rPr>
          <w:rFonts w:eastAsia="Arial Unicode MS"/>
          <w:sz w:val="28"/>
          <w:szCs w:val="28"/>
        </w:rPr>
      </w:pPr>
    </w:p>
    <w:p w:rsidR="008A4048" w:rsidRPr="00EB2E29" w:rsidRDefault="006B5C32" w:rsidP="006B5C32">
      <w:pPr>
        <w:pStyle w:val="12"/>
        <w:tabs>
          <w:tab w:val="left" w:pos="0"/>
        </w:tabs>
        <w:ind w:left="0"/>
        <w:jc w:val="center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3. </w:t>
      </w:r>
      <w:r w:rsidR="008A4048" w:rsidRPr="00EB2E29">
        <w:rPr>
          <w:rFonts w:eastAsia="Arial Unicode MS"/>
          <w:sz w:val="28"/>
          <w:szCs w:val="28"/>
        </w:rPr>
        <w:t>Порядок расчетов</w:t>
      </w:r>
    </w:p>
    <w:p w:rsidR="008C046D" w:rsidRPr="00EB2E29" w:rsidRDefault="008C046D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  <w:u w:val="single"/>
        </w:rPr>
        <w:t>Если предусмотрена выплата аванса</w:t>
      </w:r>
      <w:r w:rsidRPr="00EB2E29">
        <w:rPr>
          <w:sz w:val="28"/>
          <w:szCs w:val="28"/>
        </w:rPr>
        <w:t>:</w:t>
      </w:r>
    </w:p>
    <w:p w:rsidR="008A4048" w:rsidRPr="00EB2E29" w:rsidRDefault="008C046D" w:rsidP="00576576">
      <w:pPr>
        <w:pStyle w:val="12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 </w:t>
      </w:r>
      <w:r w:rsidR="008A4048" w:rsidRPr="00EB2E29">
        <w:rPr>
          <w:sz w:val="28"/>
          <w:szCs w:val="28"/>
        </w:rPr>
        <w:t xml:space="preserve">Оплата </w:t>
      </w:r>
      <w:r w:rsidR="00AF6EE3" w:rsidRPr="00EB2E29">
        <w:rPr>
          <w:sz w:val="28"/>
          <w:szCs w:val="28"/>
        </w:rPr>
        <w:t>передаваемых</w:t>
      </w:r>
      <w:r w:rsidR="00405884" w:rsidRPr="00EB2E29">
        <w:rPr>
          <w:sz w:val="28"/>
          <w:szCs w:val="28"/>
        </w:rPr>
        <w:t xml:space="preserve"> в соответствии с требованиями настоящего </w:t>
      </w:r>
      <w:r w:rsidR="00BC2911">
        <w:rPr>
          <w:sz w:val="28"/>
          <w:szCs w:val="28"/>
        </w:rPr>
        <w:t>договора</w:t>
      </w:r>
      <w:r w:rsidR="00405884" w:rsidRPr="00EB2E29">
        <w:rPr>
          <w:sz w:val="28"/>
          <w:szCs w:val="28"/>
        </w:rPr>
        <w:t xml:space="preserve"> </w:t>
      </w:r>
      <w:r w:rsidR="006B2DDE" w:rsidRPr="00EB2E29">
        <w:rPr>
          <w:sz w:val="28"/>
          <w:szCs w:val="28"/>
        </w:rPr>
        <w:t>прав</w:t>
      </w:r>
      <w:r w:rsidR="00AF6EE3" w:rsidRPr="00EB2E29">
        <w:rPr>
          <w:sz w:val="28"/>
          <w:szCs w:val="28"/>
        </w:rPr>
        <w:t xml:space="preserve"> </w:t>
      </w:r>
      <w:r w:rsidR="00863080" w:rsidRPr="00EB2E29">
        <w:rPr>
          <w:sz w:val="28"/>
          <w:szCs w:val="28"/>
        </w:rPr>
        <w:t>использования программного обеспечения</w:t>
      </w:r>
      <w:r w:rsidR="008A4048" w:rsidRPr="00EB2E29">
        <w:rPr>
          <w:sz w:val="28"/>
          <w:szCs w:val="28"/>
        </w:rPr>
        <w:t xml:space="preserve"> производится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</w:t>
      </w:r>
      <w:r w:rsidR="009E07D6" w:rsidRPr="00EB2E29">
        <w:rPr>
          <w:rFonts w:eastAsia="Arial Unicode MS"/>
          <w:sz w:val="28"/>
          <w:szCs w:val="28"/>
        </w:rPr>
        <w:t>платежными поручениями</w:t>
      </w:r>
      <w:r w:rsidR="009E07D6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 xml:space="preserve">по </w:t>
      </w:r>
      <w:r w:rsidR="008A4048" w:rsidRPr="00EB2E29">
        <w:rPr>
          <w:rFonts w:eastAsia="Arial Unicode MS"/>
          <w:sz w:val="28"/>
          <w:szCs w:val="28"/>
        </w:rPr>
        <w:t xml:space="preserve">безналичному расчету </w:t>
      </w:r>
      <w:r w:rsidR="00405884" w:rsidRPr="00EB2E29">
        <w:rPr>
          <w:rFonts w:eastAsia="Arial Unicode MS"/>
          <w:sz w:val="28"/>
          <w:szCs w:val="28"/>
        </w:rPr>
        <w:t xml:space="preserve">путем </w:t>
      </w:r>
      <w:r w:rsidR="008A4048" w:rsidRPr="00EB2E29">
        <w:rPr>
          <w:rFonts w:eastAsia="Arial Unicode MS"/>
          <w:sz w:val="28"/>
          <w:szCs w:val="28"/>
        </w:rPr>
        <w:t>перечислени</w:t>
      </w:r>
      <w:r w:rsidR="00405884" w:rsidRPr="00EB2E29">
        <w:rPr>
          <w:rFonts w:eastAsia="Arial Unicode MS"/>
          <w:sz w:val="28"/>
          <w:szCs w:val="28"/>
        </w:rPr>
        <w:t>я</w:t>
      </w:r>
      <w:r w:rsidR="008A4048" w:rsidRPr="00EB2E29">
        <w:rPr>
          <w:rFonts w:eastAsia="Arial Unicode MS"/>
          <w:sz w:val="28"/>
          <w:szCs w:val="28"/>
        </w:rPr>
        <w:t xml:space="preserve"> денежных средств на счет </w:t>
      </w:r>
      <w:r w:rsidR="000B6616" w:rsidRPr="00EB2E29">
        <w:rPr>
          <w:rFonts w:eastAsia="Arial Unicode MS"/>
          <w:sz w:val="28"/>
          <w:szCs w:val="28"/>
        </w:rPr>
        <w:t>Лицензиар</w:t>
      </w:r>
      <w:r w:rsidR="008A4048" w:rsidRPr="00EB2E29">
        <w:rPr>
          <w:rFonts w:eastAsia="Arial Unicode MS"/>
          <w:sz w:val="28"/>
          <w:szCs w:val="28"/>
        </w:rPr>
        <w:t xml:space="preserve">а </w:t>
      </w:r>
      <w:r w:rsidR="008A4048" w:rsidRPr="00EB2E29">
        <w:rPr>
          <w:sz w:val="28"/>
          <w:szCs w:val="28"/>
        </w:rPr>
        <w:t>в следующем порядке:</w:t>
      </w:r>
    </w:p>
    <w:p w:rsidR="00CE6928" w:rsidRPr="00EB2E29" w:rsidRDefault="008C046D" w:rsidP="00CE6928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3.1.1. </w:t>
      </w:r>
      <w:r w:rsidR="00CE6928" w:rsidRPr="00EB2E29">
        <w:rPr>
          <w:sz w:val="28"/>
          <w:szCs w:val="28"/>
        </w:rPr>
        <w:t xml:space="preserve">Авансовый платеж в размере </w:t>
      </w:r>
      <w:r w:rsidR="00CE6928">
        <w:rPr>
          <w:sz w:val="28"/>
          <w:szCs w:val="28"/>
        </w:rPr>
        <w:t>30</w:t>
      </w:r>
      <w:r w:rsidR="00CE6928" w:rsidRPr="00EB2E29">
        <w:rPr>
          <w:sz w:val="28"/>
          <w:szCs w:val="28"/>
        </w:rPr>
        <w:t xml:space="preserve"> (</w:t>
      </w:r>
      <w:r w:rsidR="00CE6928">
        <w:rPr>
          <w:sz w:val="28"/>
          <w:szCs w:val="28"/>
        </w:rPr>
        <w:t>тридцати</w:t>
      </w:r>
      <w:r w:rsidR="00CE6928" w:rsidRPr="00EB2E29">
        <w:rPr>
          <w:sz w:val="28"/>
          <w:szCs w:val="28"/>
        </w:rPr>
        <w:t xml:space="preserve">) процентов от цены </w:t>
      </w:r>
      <w:r w:rsidR="00CE6928">
        <w:rPr>
          <w:sz w:val="28"/>
          <w:szCs w:val="28"/>
        </w:rPr>
        <w:t>договора</w:t>
      </w:r>
      <w:r w:rsidR="00CE6928" w:rsidRPr="00EB2E29">
        <w:rPr>
          <w:sz w:val="28"/>
          <w:szCs w:val="28"/>
        </w:rPr>
        <w:t xml:space="preserve">, предусмотренной в п. 2.1. настоящего </w:t>
      </w:r>
      <w:r w:rsidR="00CE6928">
        <w:rPr>
          <w:sz w:val="28"/>
          <w:szCs w:val="28"/>
        </w:rPr>
        <w:t>договора</w:t>
      </w:r>
      <w:r w:rsidR="00CE6928" w:rsidRPr="00EB2E29">
        <w:rPr>
          <w:sz w:val="28"/>
          <w:szCs w:val="28"/>
        </w:rPr>
        <w:t>, что составляет</w:t>
      </w:r>
      <w:proofErr w:type="gramStart"/>
      <w:r w:rsidR="00CE6928" w:rsidRPr="00EB2E29">
        <w:rPr>
          <w:sz w:val="28"/>
          <w:szCs w:val="28"/>
        </w:rPr>
        <w:t>______________</w:t>
      </w:r>
      <w:r w:rsidR="00CE6928" w:rsidRPr="00864988">
        <w:rPr>
          <w:sz w:val="28"/>
          <w:szCs w:val="28"/>
        </w:rPr>
        <w:t>_____</w:t>
      </w:r>
      <w:r w:rsidR="00CE6928" w:rsidRPr="00EB2E29">
        <w:rPr>
          <w:sz w:val="28"/>
          <w:szCs w:val="28"/>
        </w:rPr>
        <w:t xml:space="preserve">__ </w:t>
      </w:r>
      <w:r w:rsidR="00CE6928" w:rsidRPr="00864988">
        <w:rPr>
          <w:sz w:val="28"/>
          <w:szCs w:val="28"/>
        </w:rPr>
        <w:t xml:space="preserve"> </w:t>
      </w:r>
      <w:r w:rsidR="00CE6928" w:rsidRPr="00EB2E29">
        <w:rPr>
          <w:sz w:val="28"/>
          <w:szCs w:val="28"/>
        </w:rPr>
        <w:t>(______________________________)</w:t>
      </w:r>
      <w:proofErr w:type="gramEnd"/>
    </w:p>
    <w:p w:rsidR="00CE6928" w:rsidRPr="00EB2E29" w:rsidRDefault="00CE6928" w:rsidP="00CE6928">
      <w:pPr>
        <w:pStyle w:val="ListParagraph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EB2E29">
        <w:rPr>
          <w:sz w:val="24"/>
          <w:szCs w:val="24"/>
          <w:lang w:val="en-US"/>
        </w:rPr>
        <w:t>c</w:t>
      </w:r>
      <w:proofErr w:type="spellStart"/>
      <w:r w:rsidRPr="00EB2E29">
        <w:rPr>
          <w:sz w:val="24"/>
          <w:szCs w:val="24"/>
        </w:rPr>
        <w:t>умма</w:t>
      </w:r>
      <w:proofErr w:type="spellEnd"/>
      <w:proofErr w:type="gramEnd"/>
      <w:r w:rsidRPr="00EB2E29">
        <w:rPr>
          <w:sz w:val="24"/>
          <w:szCs w:val="24"/>
        </w:rPr>
        <w:t xml:space="preserve"> цифрами</w:t>
      </w:r>
      <w:r w:rsidRPr="00864988">
        <w:rPr>
          <w:sz w:val="24"/>
          <w:szCs w:val="24"/>
        </w:rPr>
        <w:t xml:space="preserve">                   </w:t>
      </w:r>
      <w:r w:rsidRPr="00EB2E29">
        <w:rPr>
          <w:sz w:val="24"/>
          <w:szCs w:val="24"/>
        </w:rPr>
        <w:t>сумма прописью с заглавной буквы</w:t>
      </w:r>
    </w:p>
    <w:p w:rsidR="00CE6928" w:rsidRPr="00EB2E29" w:rsidRDefault="00CE6928" w:rsidP="00CE6928">
      <w:pPr>
        <w:jc w:val="both"/>
        <w:rPr>
          <w:sz w:val="24"/>
          <w:szCs w:val="24"/>
        </w:rPr>
      </w:pPr>
      <w:r w:rsidRPr="00EB2E29">
        <w:rPr>
          <w:sz w:val="28"/>
          <w:szCs w:val="28"/>
        </w:rPr>
        <w:t>рублей ___ копеек, в том числе НДС</w:t>
      </w:r>
      <w:r w:rsidRPr="00EB2E29">
        <w:rPr>
          <w:rStyle w:val="af2"/>
          <w:sz w:val="28"/>
          <w:szCs w:val="28"/>
        </w:rPr>
        <w:footnoteReference w:id="3"/>
      </w:r>
      <w:r w:rsidRPr="00EB2E29">
        <w:rPr>
          <w:sz w:val="28"/>
          <w:szCs w:val="28"/>
        </w:rPr>
        <w:br/>
      </w:r>
    </w:p>
    <w:p w:rsidR="00CE6928" w:rsidRPr="00EB2E29" w:rsidRDefault="00CE6928" w:rsidP="00CE6928">
      <w:pPr>
        <w:pStyle w:val="ListParagraph1"/>
        <w:ind w:left="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__</w:t>
      </w:r>
      <w:r w:rsidRPr="009A696A">
        <w:rPr>
          <w:sz w:val="28"/>
          <w:szCs w:val="28"/>
        </w:rPr>
        <w:t>%</w:t>
      </w:r>
      <w:r w:rsidRPr="00B56974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>_______________ (______</w:t>
      </w:r>
      <w:r>
        <w:rPr>
          <w:sz w:val="28"/>
          <w:szCs w:val="28"/>
        </w:rPr>
        <w:t>______________________)</w:t>
      </w:r>
      <w:r w:rsidRPr="009A696A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>рублей ___ копеек</w:t>
      </w:r>
      <w:r>
        <w:rPr>
          <w:sz w:val="28"/>
          <w:szCs w:val="28"/>
        </w:rPr>
        <w:t>.</w:t>
      </w:r>
    </w:p>
    <w:p w:rsidR="00CE6928" w:rsidRPr="00EB2E29" w:rsidRDefault="00CE6928" w:rsidP="00CE6928">
      <w:pPr>
        <w:ind w:firstLine="708"/>
        <w:jc w:val="both"/>
        <w:rPr>
          <w:sz w:val="24"/>
          <w:szCs w:val="24"/>
        </w:rPr>
      </w:pPr>
      <w:r w:rsidRPr="00EB2E29">
        <w:rPr>
          <w:sz w:val="24"/>
          <w:szCs w:val="24"/>
        </w:rPr>
        <w:t>сумма цифрами</w:t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  <w:t xml:space="preserve">  сумма прописью с заглавной буквы</w:t>
      </w:r>
    </w:p>
    <w:p w:rsidR="008C046D" w:rsidRPr="00EB2E29" w:rsidRDefault="008C046D" w:rsidP="00CE6928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3.1.2. </w:t>
      </w:r>
      <w:r w:rsidR="00AB6060" w:rsidRPr="00EB2E29">
        <w:rPr>
          <w:sz w:val="28"/>
          <w:szCs w:val="28"/>
        </w:rPr>
        <w:t>Лицензиат</w:t>
      </w:r>
      <w:r w:rsidRPr="00EB2E29">
        <w:rPr>
          <w:sz w:val="28"/>
          <w:szCs w:val="28"/>
        </w:rPr>
        <w:t xml:space="preserve"> производит авансовый платеж на основании счета, выставленного Лицензиаром, в течение </w:t>
      </w:r>
      <w:r w:rsidR="001C515A">
        <w:rPr>
          <w:sz w:val="28"/>
          <w:szCs w:val="28"/>
        </w:rPr>
        <w:t>3</w:t>
      </w:r>
      <w:r w:rsidRPr="00EB2E29">
        <w:rPr>
          <w:sz w:val="28"/>
          <w:szCs w:val="28"/>
        </w:rPr>
        <w:t>0 (</w:t>
      </w:r>
      <w:r w:rsidR="001C515A">
        <w:rPr>
          <w:sz w:val="28"/>
          <w:szCs w:val="28"/>
        </w:rPr>
        <w:t>тридцати</w:t>
      </w:r>
      <w:r w:rsidRPr="00EB2E29">
        <w:rPr>
          <w:sz w:val="28"/>
          <w:szCs w:val="28"/>
        </w:rPr>
        <w:t xml:space="preserve">) </w:t>
      </w:r>
      <w:r w:rsidR="00CF3BE9">
        <w:rPr>
          <w:sz w:val="28"/>
          <w:szCs w:val="28"/>
        </w:rPr>
        <w:t>календарных</w:t>
      </w:r>
      <w:r w:rsidRPr="00EB2E29">
        <w:rPr>
          <w:sz w:val="28"/>
          <w:szCs w:val="28"/>
        </w:rPr>
        <w:t xml:space="preserve"> дней</w:t>
      </w:r>
      <w:r w:rsidR="00CF3BE9">
        <w:rPr>
          <w:sz w:val="28"/>
          <w:szCs w:val="28"/>
        </w:rPr>
        <w:t xml:space="preserve"> </w:t>
      </w:r>
      <w:r w:rsidR="00CF3BE9">
        <w:rPr>
          <w:i/>
          <w:sz w:val="28"/>
          <w:szCs w:val="28"/>
          <w:highlight w:val="yellow"/>
        </w:rPr>
        <w:t xml:space="preserve">(если Лицензиар является субъектом малого и среднего предпринимательства – </w:t>
      </w:r>
      <w:r w:rsidR="00BE6651" w:rsidRPr="00BE6651">
        <w:rPr>
          <w:i/>
          <w:sz w:val="28"/>
          <w:szCs w:val="28"/>
          <w:highlight w:val="yellow"/>
        </w:rPr>
        <w:t>7 (семи)</w:t>
      </w:r>
      <w:r w:rsidR="00BE6651">
        <w:rPr>
          <w:i/>
          <w:sz w:val="28"/>
          <w:szCs w:val="28"/>
          <w:highlight w:val="yellow"/>
        </w:rPr>
        <w:t xml:space="preserve"> р</w:t>
      </w:r>
      <w:r w:rsidR="00CF3BE9">
        <w:rPr>
          <w:i/>
          <w:sz w:val="28"/>
          <w:szCs w:val="28"/>
          <w:highlight w:val="yellow"/>
        </w:rPr>
        <w:t>абочих дней)</w:t>
      </w:r>
      <w:r w:rsidRPr="00EB2E29">
        <w:rPr>
          <w:sz w:val="28"/>
          <w:szCs w:val="28"/>
        </w:rPr>
        <w:t xml:space="preserve"> </w:t>
      </w:r>
      <w:proofErr w:type="gramStart"/>
      <w:r w:rsidR="00CF3BE9" w:rsidRPr="00CF3BE9">
        <w:rPr>
          <w:sz w:val="28"/>
          <w:szCs w:val="28"/>
        </w:rPr>
        <w:t>с даты представления</w:t>
      </w:r>
      <w:proofErr w:type="gramEnd"/>
      <w:r w:rsidR="00CF3BE9" w:rsidRPr="00CF3BE9">
        <w:rPr>
          <w:sz w:val="28"/>
          <w:szCs w:val="28"/>
        </w:rPr>
        <w:t xml:space="preserve"> </w:t>
      </w:r>
      <w:r w:rsidR="00CF3BE9">
        <w:rPr>
          <w:sz w:val="28"/>
          <w:szCs w:val="28"/>
        </w:rPr>
        <w:t>Лицензиаром надлежаще оформленного счета на выплату аванса</w:t>
      </w:r>
      <w:r w:rsidRPr="00EB2E29">
        <w:rPr>
          <w:sz w:val="28"/>
          <w:szCs w:val="28"/>
        </w:rPr>
        <w:t xml:space="preserve">. Обязательство Лицензиата по осуществлению авансового платежа, предусмотренного настоящим пунктом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 xml:space="preserve">, считается исполненным с даты списания с банковского счета </w:t>
      </w:r>
      <w:r w:rsidRPr="00EB2E29">
        <w:rPr>
          <w:sz w:val="28"/>
          <w:szCs w:val="28"/>
        </w:rPr>
        <w:lastRenderedPageBreak/>
        <w:t>Лицензиата денежных сре</w:t>
      </w:r>
      <w:proofErr w:type="gramStart"/>
      <w:r w:rsidRPr="00EB2E29">
        <w:rPr>
          <w:sz w:val="28"/>
          <w:szCs w:val="28"/>
        </w:rPr>
        <w:t>дств в р</w:t>
      </w:r>
      <w:proofErr w:type="gramEnd"/>
      <w:r w:rsidRPr="00EB2E29">
        <w:rPr>
          <w:sz w:val="28"/>
          <w:szCs w:val="28"/>
        </w:rPr>
        <w:t xml:space="preserve">азмере, указанном в пункте 3.1.1 настоящего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>.</w:t>
      </w:r>
    </w:p>
    <w:p w:rsidR="008C046D" w:rsidRPr="00EB2E29" w:rsidRDefault="008C046D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3.1.3. В случае отказа Лицензиара от исполнения принятых на себя обязательств по настоящему </w:t>
      </w:r>
      <w:r w:rsidR="00BC2911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 xml:space="preserve"> Лицензиар обязан вернуть полученный аванс в течение 10 (десяти) </w:t>
      </w:r>
      <w:r w:rsidR="00CF3BE9">
        <w:rPr>
          <w:sz w:val="28"/>
          <w:szCs w:val="28"/>
        </w:rPr>
        <w:t>календарных</w:t>
      </w:r>
      <w:r w:rsidRPr="00EB2E29">
        <w:rPr>
          <w:sz w:val="28"/>
          <w:szCs w:val="28"/>
        </w:rPr>
        <w:t xml:space="preserve"> дней со дня направления Лицензиатом соответствующего требования о возврате аванса.</w:t>
      </w:r>
    </w:p>
    <w:p w:rsidR="00A01F1D" w:rsidRPr="00EB2E29" w:rsidRDefault="008C046D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3.1.4. </w:t>
      </w:r>
      <w:proofErr w:type="gramStart"/>
      <w:r w:rsidRPr="00EB2E29">
        <w:rPr>
          <w:sz w:val="28"/>
          <w:szCs w:val="28"/>
        </w:rPr>
        <w:t xml:space="preserve">Окончательный расчет с Лицензиаром осуществляется с учетом произведенного авансового платежа и в пределах цены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 xml:space="preserve"> в течение </w:t>
      </w:r>
      <w:r w:rsidR="001C515A">
        <w:rPr>
          <w:sz w:val="28"/>
          <w:szCs w:val="28"/>
        </w:rPr>
        <w:t>3</w:t>
      </w:r>
      <w:r w:rsidRPr="00EB2E29">
        <w:rPr>
          <w:sz w:val="28"/>
          <w:szCs w:val="28"/>
        </w:rPr>
        <w:t>0 (</w:t>
      </w:r>
      <w:r w:rsidR="001C515A">
        <w:rPr>
          <w:sz w:val="28"/>
          <w:szCs w:val="28"/>
        </w:rPr>
        <w:t>тридцати</w:t>
      </w:r>
      <w:r w:rsidRPr="00EB2E29">
        <w:rPr>
          <w:sz w:val="28"/>
          <w:szCs w:val="28"/>
        </w:rPr>
        <w:t xml:space="preserve">) </w:t>
      </w:r>
      <w:r w:rsidR="00CF3BE9">
        <w:rPr>
          <w:sz w:val="28"/>
          <w:szCs w:val="28"/>
        </w:rPr>
        <w:t>календарных</w:t>
      </w:r>
      <w:r w:rsidR="00CF3BE9" w:rsidRPr="00EB2E29">
        <w:rPr>
          <w:sz w:val="28"/>
          <w:szCs w:val="28"/>
        </w:rPr>
        <w:t xml:space="preserve"> дней</w:t>
      </w:r>
      <w:r w:rsidR="00CF3BE9">
        <w:rPr>
          <w:sz w:val="28"/>
          <w:szCs w:val="28"/>
        </w:rPr>
        <w:t xml:space="preserve"> </w:t>
      </w:r>
      <w:r w:rsidR="00CF3BE9">
        <w:rPr>
          <w:i/>
          <w:sz w:val="28"/>
          <w:szCs w:val="28"/>
          <w:highlight w:val="yellow"/>
        </w:rPr>
        <w:t xml:space="preserve">(если Лицензиар является субъектом малого и среднего предпринимательства – </w:t>
      </w:r>
      <w:r w:rsidR="00BE6651" w:rsidRPr="00BE6651">
        <w:rPr>
          <w:i/>
          <w:sz w:val="28"/>
          <w:szCs w:val="28"/>
          <w:highlight w:val="yellow"/>
        </w:rPr>
        <w:t>7 (семи)</w:t>
      </w:r>
      <w:r w:rsidR="00BE6651">
        <w:rPr>
          <w:i/>
          <w:sz w:val="28"/>
          <w:szCs w:val="28"/>
          <w:highlight w:val="yellow"/>
        </w:rPr>
        <w:t xml:space="preserve"> рабочих дней</w:t>
      </w:r>
      <w:r w:rsidR="00CF3BE9">
        <w:rPr>
          <w:i/>
          <w:sz w:val="28"/>
          <w:szCs w:val="28"/>
          <w:highlight w:val="yellow"/>
        </w:rPr>
        <w:t>)</w:t>
      </w:r>
      <w:r w:rsidR="00CF3BE9">
        <w:rPr>
          <w:i/>
          <w:sz w:val="28"/>
          <w:szCs w:val="28"/>
        </w:rPr>
        <w:t xml:space="preserve"> </w:t>
      </w:r>
      <w:r w:rsidRPr="00EB2E29">
        <w:rPr>
          <w:sz w:val="28"/>
          <w:szCs w:val="28"/>
        </w:rPr>
        <w:t xml:space="preserve">с момента представления Лицензиаром подписанного Сторонами акта сдачи-приемки исполнения обязательств по </w:t>
      </w:r>
      <w:r w:rsidR="00BC2911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>, счета, товарной (транспортной) накладной и счета-фактуры.</w:t>
      </w:r>
      <w:proofErr w:type="gramEnd"/>
    </w:p>
    <w:p w:rsidR="001C515A" w:rsidRDefault="001C515A" w:rsidP="00576576">
      <w:pPr>
        <w:pStyle w:val="ListParagraph1"/>
        <w:ind w:left="0" w:firstLine="720"/>
        <w:jc w:val="both"/>
        <w:rPr>
          <w:sz w:val="28"/>
          <w:szCs w:val="28"/>
          <w:u w:val="single"/>
        </w:rPr>
      </w:pPr>
    </w:p>
    <w:p w:rsidR="00F25AA6" w:rsidRPr="00EB2E29" w:rsidRDefault="008C046D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  <w:u w:val="single"/>
        </w:rPr>
        <w:t>Если выплата аванса не предусмотрена</w:t>
      </w:r>
      <w:r w:rsidRPr="00EB2E29">
        <w:rPr>
          <w:sz w:val="28"/>
          <w:szCs w:val="28"/>
        </w:rPr>
        <w:t>:</w:t>
      </w:r>
    </w:p>
    <w:p w:rsidR="00545566" w:rsidRPr="00EB2E29" w:rsidRDefault="00545566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 </w:t>
      </w:r>
      <w:proofErr w:type="gramStart"/>
      <w:r w:rsidRPr="00EB2E29">
        <w:rPr>
          <w:sz w:val="28"/>
          <w:szCs w:val="28"/>
        </w:rPr>
        <w:t xml:space="preserve">Оплата предоставленных в соответствии с требованиями настоящего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 xml:space="preserve"> прав использования программного обеспечения производится Лицензиатом в пределах цены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 xml:space="preserve"> </w:t>
      </w:r>
      <w:r w:rsidR="00D51EC2" w:rsidRPr="00EB2E29">
        <w:rPr>
          <w:sz w:val="28"/>
          <w:szCs w:val="28"/>
        </w:rPr>
        <w:t xml:space="preserve">платежными поручениями </w:t>
      </w:r>
      <w:r w:rsidRPr="00EB2E29">
        <w:rPr>
          <w:sz w:val="28"/>
          <w:szCs w:val="28"/>
        </w:rPr>
        <w:t xml:space="preserve">по </w:t>
      </w:r>
      <w:r w:rsidRPr="00EB2E29">
        <w:rPr>
          <w:rFonts w:eastAsia="Arial Unicode MS"/>
          <w:sz w:val="28"/>
          <w:szCs w:val="28"/>
        </w:rPr>
        <w:t xml:space="preserve">безналичному расчету путем перечисления денежных средств на счет Лицензиара </w:t>
      </w:r>
      <w:r w:rsidRPr="00EB2E29">
        <w:rPr>
          <w:sz w:val="28"/>
          <w:szCs w:val="28"/>
        </w:rPr>
        <w:t xml:space="preserve">в течение </w:t>
      </w:r>
      <w:r w:rsidR="00CF3BE9">
        <w:rPr>
          <w:sz w:val="28"/>
          <w:szCs w:val="28"/>
        </w:rPr>
        <w:t>3</w:t>
      </w:r>
      <w:r w:rsidR="00CF3BE9" w:rsidRPr="00EB2E29">
        <w:rPr>
          <w:sz w:val="28"/>
          <w:szCs w:val="28"/>
        </w:rPr>
        <w:t>0 (</w:t>
      </w:r>
      <w:r w:rsidR="00CF3BE9">
        <w:rPr>
          <w:sz w:val="28"/>
          <w:szCs w:val="28"/>
        </w:rPr>
        <w:t>тридцати</w:t>
      </w:r>
      <w:r w:rsidR="00CF3BE9" w:rsidRPr="00EB2E29">
        <w:rPr>
          <w:sz w:val="28"/>
          <w:szCs w:val="28"/>
        </w:rPr>
        <w:t xml:space="preserve">) </w:t>
      </w:r>
      <w:r w:rsidR="00CF3BE9">
        <w:rPr>
          <w:sz w:val="28"/>
          <w:szCs w:val="28"/>
        </w:rPr>
        <w:t>календарных</w:t>
      </w:r>
      <w:r w:rsidR="00CF3BE9" w:rsidRPr="00EB2E29">
        <w:rPr>
          <w:sz w:val="28"/>
          <w:szCs w:val="28"/>
        </w:rPr>
        <w:t xml:space="preserve"> дней</w:t>
      </w:r>
      <w:r w:rsidR="00CF3BE9">
        <w:rPr>
          <w:sz w:val="28"/>
          <w:szCs w:val="28"/>
        </w:rPr>
        <w:t xml:space="preserve"> </w:t>
      </w:r>
      <w:r w:rsidR="00CF3BE9">
        <w:rPr>
          <w:i/>
          <w:sz w:val="28"/>
          <w:szCs w:val="28"/>
          <w:highlight w:val="yellow"/>
        </w:rPr>
        <w:t xml:space="preserve">(если Лицензиар является субъектом малого и среднего предпринимательства – </w:t>
      </w:r>
      <w:r w:rsidR="00BE6651" w:rsidRPr="00BE6651">
        <w:rPr>
          <w:i/>
          <w:sz w:val="28"/>
          <w:szCs w:val="28"/>
          <w:highlight w:val="yellow"/>
        </w:rPr>
        <w:t>7 (семи)</w:t>
      </w:r>
      <w:r w:rsidR="00BE6651">
        <w:rPr>
          <w:i/>
          <w:sz w:val="28"/>
          <w:szCs w:val="28"/>
          <w:highlight w:val="yellow"/>
        </w:rPr>
        <w:t xml:space="preserve"> рабочих дней</w:t>
      </w:r>
      <w:r w:rsidR="00CF3BE9">
        <w:rPr>
          <w:i/>
          <w:sz w:val="28"/>
          <w:szCs w:val="28"/>
          <w:highlight w:val="yellow"/>
        </w:rPr>
        <w:t>)</w:t>
      </w:r>
      <w:r w:rsidR="00CF3BE9">
        <w:rPr>
          <w:i/>
          <w:sz w:val="28"/>
          <w:szCs w:val="28"/>
        </w:rPr>
        <w:t xml:space="preserve"> </w:t>
      </w:r>
      <w:r w:rsidRPr="00EB2E29">
        <w:rPr>
          <w:sz w:val="28"/>
          <w:szCs w:val="28"/>
        </w:rPr>
        <w:t xml:space="preserve">с момента представления Лицензиаром подписанного Сторонами акта сдачи-приемки исполнения обязательств по </w:t>
      </w:r>
      <w:r w:rsidR="00BC2911">
        <w:rPr>
          <w:sz w:val="28"/>
          <w:szCs w:val="28"/>
        </w:rPr>
        <w:t>договору</w:t>
      </w:r>
      <w:proofErr w:type="gramEnd"/>
      <w:r w:rsidRPr="00EB2E29">
        <w:rPr>
          <w:sz w:val="28"/>
          <w:szCs w:val="28"/>
        </w:rPr>
        <w:t>, счета, товарной (транспортной) накладной и счета-фактуры.</w:t>
      </w:r>
    </w:p>
    <w:p w:rsidR="00785AFF" w:rsidRPr="00EB2E29" w:rsidRDefault="00545566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3.2. </w:t>
      </w:r>
      <w:r w:rsidR="008A4048" w:rsidRPr="00EB2E29">
        <w:rPr>
          <w:sz w:val="28"/>
          <w:szCs w:val="28"/>
        </w:rPr>
        <w:t xml:space="preserve">В случае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841335" w:rsidRPr="00EB2E29">
        <w:rPr>
          <w:sz w:val="28"/>
          <w:szCs w:val="28"/>
        </w:rPr>
        <w:t xml:space="preserve">программного обеспечения и прав </w:t>
      </w:r>
      <w:r w:rsidR="009710D5" w:rsidRPr="00EB2E29">
        <w:rPr>
          <w:sz w:val="28"/>
          <w:szCs w:val="28"/>
        </w:rPr>
        <w:t xml:space="preserve">его </w:t>
      </w:r>
      <w:r w:rsidR="00841335" w:rsidRPr="00EB2E29">
        <w:rPr>
          <w:sz w:val="28"/>
          <w:szCs w:val="28"/>
        </w:rPr>
        <w:t xml:space="preserve">использования </w:t>
      </w:r>
      <w:r w:rsidR="008A4048" w:rsidRPr="00EB2E29">
        <w:rPr>
          <w:sz w:val="28"/>
          <w:szCs w:val="28"/>
        </w:rPr>
        <w:t xml:space="preserve">отдельными частями оплата </w:t>
      </w:r>
      <w:r w:rsidR="00167D61" w:rsidRPr="00EB2E29">
        <w:rPr>
          <w:sz w:val="28"/>
          <w:szCs w:val="28"/>
        </w:rPr>
        <w:t xml:space="preserve">предоставленных прав использования программного обеспечения </w:t>
      </w:r>
      <w:r w:rsidR="008A4048" w:rsidRPr="00EB2E29">
        <w:rPr>
          <w:sz w:val="28"/>
          <w:szCs w:val="28"/>
        </w:rPr>
        <w:t xml:space="preserve">производится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после </w:t>
      </w:r>
      <w:r w:rsidR="00167D61" w:rsidRPr="00EB2E29">
        <w:rPr>
          <w:sz w:val="28"/>
          <w:szCs w:val="28"/>
        </w:rPr>
        <w:t xml:space="preserve">получения программного обеспечения и </w:t>
      </w:r>
      <w:r w:rsidR="001405C6" w:rsidRPr="00EB2E29">
        <w:rPr>
          <w:sz w:val="28"/>
          <w:szCs w:val="28"/>
        </w:rPr>
        <w:t xml:space="preserve">прав </w:t>
      </w:r>
      <w:r w:rsidR="009710D5" w:rsidRPr="00EB2E29">
        <w:rPr>
          <w:sz w:val="28"/>
          <w:szCs w:val="28"/>
        </w:rPr>
        <w:t xml:space="preserve">на его </w:t>
      </w:r>
      <w:r w:rsidR="00167D61" w:rsidRPr="00EB2E29">
        <w:rPr>
          <w:sz w:val="28"/>
          <w:szCs w:val="28"/>
        </w:rPr>
        <w:t>использовани</w:t>
      </w:r>
      <w:r w:rsidR="009710D5" w:rsidRPr="00EB2E29">
        <w:rPr>
          <w:sz w:val="28"/>
          <w:szCs w:val="28"/>
        </w:rPr>
        <w:t>е</w:t>
      </w:r>
      <w:r w:rsidR="00167D61" w:rsidRPr="00EB2E29">
        <w:rPr>
          <w:sz w:val="28"/>
          <w:szCs w:val="28"/>
        </w:rPr>
        <w:t xml:space="preserve"> в полном объеме в соответствии </w:t>
      </w:r>
      <w:r w:rsidR="00785AFF" w:rsidRPr="00EB2E29">
        <w:rPr>
          <w:sz w:val="28"/>
          <w:szCs w:val="28"/>
        </w:rPr>
        <w:t xml:space="preserve">требованиями настоящего </w:t>
      </w:r>
      <w:r w:rsidR="00F8271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>.</w:t>
      </w:r>
    </w:p>
    <w:p w:rsidR="008A4048" w:rsidRPr="00EB2E29" w:rsidRDefault="00785AFF" w:rsidP="00576576">
      <w:pPr>
        <w:pStyle w:val="ListParagraph1"/>
        <w:ind w:left="0" w:firstLine="720"/>
        <w:jc w:val="both"/>
        <w:rPr>
          <w:b/>
          <w:i/>
          <w:sz w:val="28"/>
          <w:szCs w:val="28"/>
        </w:rPr>
      </w:pPr>
      <w:r w:rsidRPr="00EB2E29">
        <w:rPr>
          <w:sz w:val="28"/>
          <w:szCs w:val="28"/>
        </w:rPr>
        <w:t xml:space="preserve">3.3. </w:t>
      </w:r>
      <w:proofErr w:type="gramStart"/>
      <w:r w:rsidR="008A4048" w:rsidRPr="00EB2E29">
        <w:rPr>
          <w:sz w:val="28"/>
          <w:szCs w:val="28"/>
        </w:rPr>
        <w:t xml:space="preserve">Отчетной документацией являются передаваемые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документы и материалы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а, подтверждающие передачу </w:t>
      </w:r>
      <w:r w:rsidR="001353D6" w:rsidRPr="00EB2E29">
        <w:rPr>
          <w:sz w:val="28"/>
          <w:szCs w:val="28"/>
        </w:rPr>
        <w:t xml:space="preserve">программного обеспечения и </w:t>
      </w:r>
      <w:r w:rsidR="00EB58AD" w:rsidRPr="00EB2E29">
        <w:rPr>
          <w:sz w:val="28"/>
          <w:szCs w:val="28"/>
        </w:rPr>
        <w:t xml:space="preserve">прав </w:t>
      </w:r>
      <w:r w:rsidR="001353D6" w:rsidRPr="00EB2E29">
        <w:rPr>
          <w:sz w:val="28"/>
          <w:szCs w:val="28"/>
        </w:rPr>
        <w:t>использования</w:t>
      </w:r>
      <w:r w:rsidR="007524FA" w:rsidRPr="00EB2E29">
        <w:rPr>
          <w:sz w:val="28"/>
          <w:szCs w:val="28"/>
        </w:rPr>
        <w:t xml:space="preserve"> программного обеспечения</w:t>
      </w:r>
      <w:r w:rsidR="008A4048" w:rsidRPr="00EB2E29">
        <w:rPr>
          <w:sz w:val="28"/>
          <w:szCs w:val="28"/>
        </w:rPr>
        <w:t>,</w:t>
      </w:r>
      <w:r w:rsidR="004D61E7" w:rsidRPr="00EB2E29">
        <w:rPr>
          <w:sz w:val="28"/>
          <w:szCs w:val="28"/>
        </w:rPr>
        <w:t xml:space="preserve"> техническую и пользовательскую документацию,</w:t>
      </w:r>
      <w:r w:rsidR="008A4048" w:rsidRPr="00EB2E29">
        <w:rPr>
          <w:sz w:val="28"/>
          <w:szCs w:val="28"/>
        </w:rPr>
        <w:t xml:space="preserve"> </w:t>
      </w:r>
      <w:r w:rsidR="006F64C2" w:rsidRPr="00EB2E29">
        <w:rPr>
          <w:sz w:val="28"/>
          <w:szCs w:val="28"/>
        </w:rPr>
        <w:t xml:space="preserve">а также </w:t>
      </w:r>
      <w:r w:rsidR="001405C6" w:rsidRPr="00EB2E29">
        <w:rPr>
          <w:sz w:val="28"/>
          <w:szCs w:val="28"/>
        </w:rPr>
        <w:t>товарные</w:t>
      </w:r>
      <w:r w:rsidR="008A4048" w:rsidRPr="00EB2E29">
        <w:rPr>
          <w:sz w:val="28"/>
          <w:szCs w:val="28"/>
        </w:rPr>
        <w:t xml:space="preserve"> (транспортные) накладные, </w:t>
      </w:r>
      <w:r w:rsidRPr="00EB2E29">
        <w:rPr>
          <w:sz w:val="28"/>
          <w:szCs w:val="28"/>
        </w:rPr>
        <w:t>в т.ч. почтовые и иные накладные и т.п. документы.</w:t>
      </w:r>
      <w:proofErr w:type="gramEnd"/>
    </w:p>
    <w:p w:rsidR="00AE3AE1" w:rsidRPr="00EB2E29" w:rsidRDefault="00785AFF" w:rsidP="00576576">
      <w:pPr>
        <w:pStyle w:val="12"/>
        <w:ind w:left="0" w:firstLine="720"/>
        <w:jc w:val="both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3.4. </w:t>
      </w:r>
      <w:r w:rsidR="008A4048" w:rsidRPr="00EB2E29">
        <w:rPr>
          <w:sz w:val="28"/>
          <w:szCs w:val="28"/>
        </w:rPr>
        <w:t xml:space="preserve">В случае изменения расчетного счета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а он обязан в течение 1</w:t>
      </w:r>
      <w:r w:rsidR="008931E5" w:rsidRPr="00EB2E29">
        <w:rPr>
          <w:sz w:val="28"/>
          <w:szCs w:val="28"/>
        </w:rPr>
        <w:t> </w:t>
      </w:r>
      <w:r w:rsidR="008A4048" w:rsidRPr="00EB2E29">
        <w:rPr>
          <w:sz w:val="28"/>
          <w:szCs w:val="28"/>
        </w:rPr>
        <w:t xml:space="preserve">(одного) рабочего дня в письменной форме сообщить об этом </w:t>
      </w:r>
      <w:r w:rsidR="006B2DDE" w:rsidRPr="00EB2E29">
        <w:rPr>
          <w:sz w:val="28"/>
          <w:szCs w:val="28"/>
        </w:rPr>
        <w:t>Лицензиату</w:t>
      </w:r>
      <w:r w:rsidRPr="00EB2E29">
        <w:rPr>
          <w:sz w:val="28"/>
          <w:szCs w:val="28"/>
        </w:rPr>
        <w:t xml:space="preserve">, </w:t>
      </w:r>
      <w:r w:rsidR="008A4048" w:rsidRPr="00EB2E29">
        <w:rPr>
          <w:sz w:val="28"/>
          <w:szCs w:val="28"/>
        </w:rPr>
        <w:t>указа</w:t>
      </w:r>
      <w:r w:rsidRPr="00EB2E29">
        <w:rPr>
          <w:sz w:val="28"/>
          <w:szCs w:val="28"/>
        </w:rPr>
        <w:t>в</w:t>
      </w:r>
      <w:r w:rsidR="008A4048" w:rsidRPr="00EB2E29">
        <w:rPr>
          <w:sz w:val="28"/>
          <w:szCs w:val="28"/>
        </w:rPr>
        <w:t xml:space="preserve"> новы</w:t>
      </w:r>
      <w:r w:rsidRPr="00EB2E29">
        <w:rPr>
          <w:sz w:val="28"/>
          <w:szCs w:val="28"/>
        </w:rPr>
        <w:t>е</w:t>
      </w:r>
      <w:r w:rsidR="008A4048" w:rsidRPr="00EB2E29">
        <w:rPr>
          <w:sz w:val="28"/>
          <w:szCs w:val="28"/>
        </w:rPr>
        <w:t xml:space="preserve"> реквизит</w:t>
      </w:r>
      <w:r w:rsidRPr="00EB2E29">
        <w:rPr>
          <w:sz w:val="28"/>
          <w:szCs w:val="28"/>
        </w:rPr>
        <w:t>ы</w:t>
      </w:r>
      <w:r w:rsidR="008A4048" w:rsidRPr="00EB2E29">
        <w:rPr>
          <w:sz w:val="28"/>
          <w:szCs w:val="28"/>
        </w:rPr>
        <w:t xml:space="preserve"> расчетного счета. В противном случае все риски, связанные с перечислением </w:t>
      </w:r>
      <w:r w:rsidR="00927715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денежных средств на указанный в </w:t>
      </w:r>
      <w:r w:rsidR="00347E40">
        <w:rPr>
          <w:sz w:val="28"/>
          <w:szCs w:val="28"/>
        </w:rPr>
        <w:t>договоре</w:t>
      </w:r>
      <w:r w:rsidR="008A4048" w:rsidRPr="00EB2E29">
        <w:rPr>
          <w:sz w:val="28"/>
          <w:szCs w:val="28"/>
        </w:rPr>
        <w:t xml:space="preserve"> счет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а, несет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.</w:t>
      </w:r>
      <w:r w:rsidR="00AB6A23" w:rsidRPr="00EB2E29">
        <w:rPr>
          <w:sz w:val="28"/>
          <w:szCs w:val="28"/>
        </w:rPr>
        <w:t xml:space="preserve"> </w:t>
      </w:r>
    </w:p>
    <w:p w:rsidR="008A4048" w:rsidRPr="00EB2E29" w:rsidRDefault="00785AFF" w:rsidP="00576576">
      <w:pPr>
        <w:pStyle w:val="12"/>
        <w:ind w:left="0" w:firstLine="720"/>
        <w:jc w:val="both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3.5. </w:t>
      </w:r>
      <w:r w:rsidR="008A4048" w:rsidRPr="00EB2E29">
        <w:rPr>
          <w:sz w:val="28"/>
          <w:szCs w:val="28"/>
        </w:rPr>
        <w:t xml:space="preserve">Изменение реквизитов </w:t>
      </w:r>
      <w:r w:rsidR="00AE3AE1" w:rsidRPr="00EB2E29">
        <w:rPr>
          <w:sz w:val="28"/>
          <w:szCs w:val="28"/>
        </w:rPr>
        <w:t xml:space="preserve">Сторон </w:t>
      </w:r>
      <w:r w:rsidR="008A4048" w:rsidRPr="00EB2E29">
        <w:rPr>
          <w:sz w:val="28"/>
          <w:szCs w:val="28"/>
        </w:rPr>
        <w:t xml:space="preserve">оформляется </w:t>
      </w:r>
      <w:r w:rsidR="00163217" w:rsidRPr="00EB2E29">
        <w:rPr>
          <w:sz w:val="28"/>
          <w:szCs w:val="28"/>
        </w:rPr>
        <w:t>дополнительным соглашением</w:t>
      </w:r>
      <w:r w:rsidR="008A4048" w:rsidRPr="00EB2E29">
        <w:rPr>
          <w:sz w:val="28"/>
          <w:szCs w:val="28"/>
        </w:rPr>
        <w:t xml:space="preserve"> к настоящему </w:t>
      </w:r>
      <w:r w:rsidR="00F82712">
        <w:rPr>
          <w:sz w:val="28"/>
          <w:szCs w:val="28"/>
        </w:rPr>
        <w:t>договору</w:t>
      </w:r>
      <w:r w:rsidR="008A4048" w:rsidRPr="00EB2E29">
        <w:rPr>
          <w:sz w:val="28"/>
          <w:szCs w:val="28"/>
        </w:rPr>
        <w:t>.</w:t>
      </w:r>
    </w:p>
    <w:p w:rsidR="008A4048" w:rsidRPr="00EB2E29" w:rsidRDefault="00785AFF" w:rsidP="00576576">
      <w:pPr>
        <w:pStyle w:val="12"/>
        <w:ind w:left="0" w:firstLine="720"/>
        <w:jc w:val="both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3.6. </w:t>
      </w:r>
      <w:r w:rsidR="008A4048" w:rsidRPr="00EB2E29">
        <w:rPr>
          <w:sz w:val="28"/>
          <w:szCs w:val="28"/>
        </w:rPr>
        <w:t xml:space="preserve">Обязательства </w:t>
      </w:r>
      <w:r w:rsidR="00571F54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 xml:space="preserve"> по оплате </w:t>
      </w:r>
      <w:r w:rsidR="00F8271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считаются исполненными с момента списания денежных сре</w:t>
      </w:r>
      <w:proofErr w:type="gramStart"/>
      <w:r w:rsidR="008A4048" w:rsidRPr="00EB2E29">
        <w:rPr>
          <w:sz w:val="28"/>
          <w:szCs w:val="28"/>
        </w:rPr>
        <w:t>дств в р</w:t>
      </w:r>
      <w:proofErr w:type="gramEnd"/>
      <w:r w:rsidR="008A4048" w:rsidRPr="00EB2E29">
        <w:rPr>
          <w:sz w:val="28"/>
          <w:szCs w:val="28"/>
        </w:rPr>
        <w:t xml:space="preserve">азмере, </w:t>
      </w:r>
      <w:r w:rsidRPr="00EB2E29">
        <w:rPr>
          <w:sz w:val="28"/>
          <w:szCs w:val="28"/>
        </w:rPr>
        <w:t xml:space="preserve">составляющем цену </w:t>
      </w:r>
      <w:r w:rsidR="00F82712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>, с банковского счета</w:t>
      </w:r>
      <w:r w:rsidR="008A4048" w:rsidRPr="00EB2E29">
        <w:rPr>
          <w:sz w:val="28"/>
          <w:szCs w:val="28"/>
        </w:rPr>
        <w:t xml:space="preserve"> </w:t>
      </w:r>
      <w:r w:rsidR="00571F54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>.</w:t>
      </w:r>
    </w:p>
    <w:p w:rsidR="00785AFF" w:rsidRPr="00EB2E29" w:rsidRDefault="00785AFF" w:rsidP="00785AFF">
      <w:pPr>
        <w:pStyle w:val="12"/>
        <w:tabs>
          <w:tab w:val="left" w:pos="1701"/>
          <w:tab w:val="left" w:pos="1843"/>
          <w:tab w:val="left" w:pos="1985"/>
        </w:tabs>
        <w:ind w:left="0"/>
        <w:rPr>
          <w:sz w:val="28"/>
          <w:szCs w:val="28"/>
        </w:rPr>
      </w:pPr>
    </w:p>
    <w:p w:rsidR="008A4048" w:rsidRPr="00EB2E29" w:rsidRDefault="00785AFF" w:rsidP="00785AFF">
      <w:pPr>
        <w:pStyle w:val="12"/>
        <w:tabs>
          <w:tab w:val="left" w:pos="1701"/>
          <w:tab w:val="left" w:pos="1843"/>
          <w:tab w:val="left" w:pos="1985"/>
        </w:tabs>
        <w:ind w:left="0"/>
        <w:jc w:val="center"/>
        <w:rPr>
          <w:rFonts w:eastAsia="Arial Unicode MS"/>
          <w:sz w:val="28"/>
          <w:szCs w:val="28"/>
        </w:rPr>
      </w:pPr>
      <w:r w:rsidRPr="00EB2E29">
        <w:rPr>
          <w:sz w:val="28"/>
          <w:szCs w:val="28"/>
        </w:rPr>
        <w:t xml:space="preserve">4. </w:t>
      </w:r>
      <w:r w:rsidR="008A4048" w:rsidRPr="00EB2E29">
        <w:rPr>
          <w:sz w:val="28"/>
          <w:szCs w:val="28"/>
        </w:rPr>
        <w:t>Требования</w:t>
      </w:r>
      <w:r w:rsidRPr="00EB2E29">
        <w:rPr>
          <w:sz w:val="28"/>
          <w:szCs w:val="28"/>
        </w:rPr>
        <w:t xml:space="preserve">, предъявляемые </w:t>
      </w:r>
      <w:r w:rsidR="008A4048" w:rsidRPr="00EB2E29">
        <w:rPr>
          <w:sz w:val="28"/>
          <w:szCs w:val="28"/>
        </w:rPr>
        <w:t xml:space="preserve">к </w:t>
      </w:r>
      <w:r w:rsidR="007524FA" w:rsidRPr="00EB2E29">
        <w:rPr>
          <w:sz w:val="28"/>
          <w:szCs w:val="28"/>
        </w:rPr>
        <w:t xml:space="preserve">передаваемому </w:t>
      </w:r>
      <w:r w:rsidR="00571F54" w:rsidRPr="00EB2E29">
        <w:rPr>
          <w:sz w:val="28"/>
          <w:szCs w:val="28"/>
        </w:rPr>
        <w:t>программному обеспечению</w:t>
      </w:r>
      <w:r w:rsidRPr="00EB2E29">
        <w:rPr>
          <w:sz w:val="28"/>
          <w:szCs w:val="28"/>
        </w:rPr>
        <w:br/>
      </w:r>
      <w:r w:rsidR="00571F54" w:rsidRPr="00EB2E29">
        <w:rPr>
          <w:sz w:val="28"/>
          <w:szCs w:val="28"/>
        </w:rPr>
        <w:t xml:space="preserve">и </w:t>
      </w:r>
      <w:r w:rsidR="007524FA" w:rsidRPr="00EB2E29">
        <w:rPr>
          <w:sz w:val="28"/>
          <w:szCs w:val="28"/>
        </w:rPr>
        <w:t xml:space="preserve">предоставляемым </w:t>
      </w:r>
      <w:r w:rsidR="00EB58AD" w:rsidRPr="00EB2E29">
        <w:rPr>
          <w:sz w:val="28"/>
          <w:szCs w:val="28"/>
        </w:rPr>
        <w:t>права</w:t>
      </w:r>
      <w:r w:rsidR="00400649" w:rsidRPr="00EB2E29">
        <w:rPr>
          <w:sz w:val="28"/>
          <w:szCs w:val="28"/>
        </w:rPr>
        <w:t>м</w:t>
      </w:r>
      <w:r w:rsidR="00EB58AD" w:rsidRPr="00EB2E29">
        <w:rPr>
          <w:sz w:val="28"/>
          <w:szCs w:val="28"/>
        </w:rPr>
        <w:t xml:space="preserve"> </w:t>
      </w:r>
      <w:r w:rsidR="00571F54" w:rsidRPr="00EB2E29">
        <w:rPr>
          <w:sz w:val="28"/>
          <w:szCs w:val="28"/>
        </w:rPr>
        <w:t>использовани</w:t>
      </w:r>
      <w:r w:rsidR="007524FA" w:rsidRPr="00EB2E29">
        <w:rPr>
          <w:sz w:val="28"/>
          <w:szCs w:val="28"/>
        </w:rPr>
        <w:t>я программного обеспечения</w:t>
      </w:r>
    </w:p>
    <w:p w:rsidR="00DF49D2" w:rsidRPr="00EB2E29" w:rsidRDefault="00DF49D2" w:rsidP="00576576">
      <w:pPr>
        <w:pStyle w:val="12"/>
        <w:tabs>
          <w:tab w:val="left" w:pos="1404"/>
          <w:tab w:val="left" w:pos="1620"/>
        </w:tabs>
        <w:ind w:left="0" w:firstLine="720"/>
        <w:jc w:val="both"/>
        <w:rPr>
          <w:rFonts w:eastAsia="Arial Unicode MS"/>
          <w:sz w:val="28"/>
          <w:szCs w:val="28"/>
        </w:rPr>
      </w:pPr>
      <w:r w:rsidRPr="00EB2E29">
        <w:rPr>
          <w:sz w:val="28"/>
          <w:szCs w:val="28"/>
        </w:rPr>
        <w:lastRenderedPageBreak/>
        <w:t xml:space="preserve">4.1. </w:t>
      </w:r>
      <w:r w:rsidR="00571F54" w:rsidRPr="00EB2E29">
        <w:rPr>
          <w:sz w:val="28"/>
          <w:szCs w:val="28"/>
        </w:rPr>
        <w:t>Программное обеспечение</w:t>
      </w:r>
      <w:r w:rsidR="008A4048" w:rsidRPr="00EB2E29">
        <w:rPr>
          <w:sz w:val="28"/>
          <w:szCs w:val="28"/>
        </w:rPr>
        <w:t xml:space="preserve"> </w:t>
      </w:r>
      <w:r w:rsidR="008A4048" w:rsidRPr="00EB2E29">
        <w:rPr>
          <w:rFonts w:eastAsia="Arial Unicode MS"/>
          <w:sz w:val="28"/>
          <w:szCs w:val="28"/>
        </w:rPr>
        <w:t>должн</w:t>
      </w:r>
      <w:r w:rsidR="00571F54" w:rsidRPr="00EB2E29">
        <w:rPr>
          <w:rFonts w:eastAsia="Arial Unicode MS"/>
          <w:sz w:val="28"/>
          <w:szCs w:val="28"/>
        </w:rPr>
        <w:t>о</w:t>
      </w:r>
      <w:r w:rsidR="007F112A" w:rsidRPr="00EB2E29">
        <w:rPr>
          <w:rFonts w:eastAsia="Arial Unicode MS"/>
          <w:sz w:val="28"/>
          <w:szCs w:val="28"/>
        </w:rPr>
        <w:t xml:space="preserve"> отвечать требованиям, предъявляемым </w:t>
      </w:r>
      <w:r w:rsidRPr="00EB2E29">
        <w:rPr>
          <w:rFonts w:eastAsia="Arial Unicode MS"/>
          <w:sz w:val="28"/>
          <w:szCs w:val="28"/>
        </w:rPr>
        <w:t xml:space="preserve">законодательством Российской Федерации </w:t>
      </w:r>
      <w:r w:rsidR="007F112A" w:rsidRPr="00EB2E29">
        <w:rPr>
          <w:rFonts w:eastAsia="Arial Unicode MS"/>
          <w:sz w:val="28"/>
          <w:szCs w:val="28"/>
        </w:rPr>
        <w:t>к защите информации, соблюдени</w:t>
      </w:r>
      <w:r w:rsidRPr="00EB2E29">
        <w:rPr>
          <w:rFonts w:eastAsia="Arial Unicode MS"/>
          <w:sz w:val="28"/>
          <w:szCs w:val="28"/>
        </w:rPr>
        <w:t>ю</w:t>
      </w:r>
      <w:r w:rsidR="007F112A" w:rsidRPr="00EB2E29">
        <w:rPr>
          <w:rFonts w:eastAsia="Arial Unicode MS"/>
          <w:sz w:val="28"/>
          <w:szCs w:val="28"/>
        </w:rPr>
        <w:t xml:space="preserve"> конфиденциальности информации ограниченного доступа</w:t>
      </w:r>
      <w:r w:rsidR="008A4048" w:rsidRPr="00EB2E29">
        <w:rPr>
          <w:rFonts w:eastAsia="Arial Unicode MS"/>
          <w:sz w:val="28"/>
          <w:szCs w:val="28"/>
        </w:rPr>
        <w:t>.</w:t>
      </w:r>
    </w:p>
    <w:p w:rsidR="008A4048" w:rsidRPr="00EB2E29" w:rsidRDefault="00DF49D2" w:rsidP="00576576">
      <w:pPr>
        <w:pStyle w:val="12"/>
        <w:tabs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4.2. </w:t>
      </w:r>
      <w:r w:rsidR="00841335" w:rsidRPr="00EB2E29">
        <w:rPr>
          <w:sz w:val="28"/>
          <w:szCs w:val="28"/>
        </w:rPr>
        <w:t>Программное обеспечени</w:t>
      </w:r>
      <w:r w:rsidR="0070217F" w:rsidRPr="00EB2E29">
        <w:rPr>
          <w:sz w:val="28"/>
          <w:szCs w:val="28"/>
        </w:rPr>
        <w:t>е</w:t>
      </w:r>
      <w:r w:rsidR="00841335" w:rsidRPr="00EB2E29">
        <w:rPr>
          <w:sz w:val="28"/>
          <w:szCs w:val="28"/>
        </w:rPr>
        <w:t xml:space="preserve"> и п</w:t>
      </w:r>
      <w:r w:rsidR="00894816" w:rsidRPr="00EB2E29">
        <w:rPr>
          <w:sz w:val="28"/>
          <w:szCs w:val="28"/>
        </w:rPr>
        <w:t>рава использовани</w:t>
      </w:r>
      <w:r w:rsidR="009710D5" w:rsidRPr="00EB2E29">
        <w:rPr>
          <w:sz w:val="28"/>
          <w:szCs w:val="28"/>
        </w:rPr>
        <w:t>я</w:t>
      </w:r>
      <w:r w:rsidR="007524FA" w:rsidRPr="00EB2E29">
        <w:rPr>
          <w:sz w:val="28"/>
          <w:szCs w:val="28"/>
        </w:rPr>
        <w:t xml:space="preserve"> программного обеспечения</w:t>
      </w:r>
      <w:r w:rsidR="00894816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>должн</w:t>
      </w:r>
      <w:r w:rsidR="00400649" w:rsidRPr="00EB2E29">
        <w:rPr>
          <w:sz w:val="28"/>
          <w:szCs w:val="28"/>
        </w:rPr>
        <w:t>ы</w:t>
      </w:r>
      <w:r w:rsidR="008A4048" w:rsidRPr="00EB2E29">
        <w:rPr>
          <w:sz w:val="28"/>
          <w:szCs w:val="28"/>
        </w:rPr>
        <w:t xml:space="preserve"> быть </w:t>
      </w:r>
      <w:r w:rsidR="00400649" w:rsidRPr="00EB2E29">
        <w:rPr>
          <w:sz w:val="28"/>
          <w:szCs w:val="28"/>
        </w:rPr>
        <w:t>переданы</w:t>
      </w:r>
      <w:r w:rsidR="008A4048" w:rsidRPr="00EB2E29">
        <w:rPr>
          <w:sz w:val="28"/>
          <w:szCs w:val="28"/>
        </w:rPr>
        <w:t xml:space="preserve"> в ассортименте (наименовании), в объеме (количестве) и в сроки, предусмотренные настоящим </w:t>
      </w:r>
      <w:r w:rsidR="00F82712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 xml:space="preserve">. </w:t>
      </w:r>
      <w:proofErr w:type="gramStart"/>
      <w:r w:rsidR="00894816" w:rsidRPr="00EB2E29">
        <w:rPr>
          <w:sz w:val="28"/>
          <w:szCs w:val="28"/>
        </w:rPr>
        <w:t xml:space="preserve">Программное обеспечение </w:t>
      </w:r>
      <w:r w:rsidR="008A4048" w:rsidRPr="00EB2E29">
        <w:rPr>
          <w:sz w:val="28"/>
          <w:szCs w:val="28"/>
        </w:rPr>
        <w:t>переда</w:t>
      </w:r>
      <w:r w:rsidR="00894816" w:rsidRPr="00EB2E29">
        <w:rPr>
          <w:sz w:val="28"/>
          <w:szCs w:val="28"/>
        </w:rPr>
        <w:t>е</w:t>
      </w:r>
      <w:r w:rsidR="008A4048" w:rsidRPr="00EB2E29">
        <w:rPr>
          <w:sz w:val="28"/>
          <w:szCs w:val="28"/>
        </w:rPr>
        <w:t xml:space="preserve">тся </w:t>
      </w:r>
      <w:r w:rsidR="00894816" w:rsidRPr="00EB2E29">
        <w:rPr>
          <w:sz w:val="28"/>
          <w:szCs w:val="28"/>
        </w:rPr>
        <w:t xml:space="preserve">Лицензиату </w:t>
      </w:r>
      <w:r w:rsidR="008A4048" w:rsidRPr="00EB2E29">
        <w:rPr>
          <w:sz w:val="28"/>
          <w:szCs w:val="28"/>
        </w:rPr>
        <w:t xml:space="preserve">с необходимыми принадлежностями к </w:t>
      </w:r>
      <w:r w:rsidR="006A6B6A" w:rsidRPr="00EB2E29">
        <w:rPr>
          <w:sz w:val="28"/>
          <w:szCs w:val="28"/>
        </w:rPr>
        <w:t>нему</w:t>
      </w:r>
      <w:r w:rsidR="008A4048" w:rsidRPr="00EB2E29">
        <w:rPr>
          <w:sz w:val="28"/>
          <w:szCs w:val="28"/>
        </w:rPr>
        <w:t xml:space="preserve">, которыми, в т.ч. </w:t>
      </w:r>
      <w:r w:rsidR="00B068CD" w:rsidRPr="00EB2E29">
        <w:rPr>
          <w:sz w:val="28"/>
          <w:szCs w:val="28"/>
        </w:rPr>
        <w:t xml:space="preserve">являются </w:t>
      </w:r>
      <w:r w:rsidR="008A4048" w:rsidRPr="00EB2E29">
        <w:rPr>
          <w:sz w:val="28"/>
          <w:szCs w:val="28"/>
        </w:rPr>
        <w:t>копии сертификат</w:t>
      </w:r>
      <w:r w:rsidR="00B068CD" w:rsidRPr="00EB2E29">
        <w:rPr>
          <w:sz w:val="28"/>
          <w:szCs w:val="28"/>
        </w:rPr>
        <w:t>ов, ин</w:t>
      </w:r>
      <w:r w:rsidR="008A4048" w:rsidRPr="00EB2E29">
        <w:rPr>
          <w:sz w:val="28"/>
          <w:szCs w:val="28"/>
        </w:rPr>
        <w:t>струкции (памятки) на русском языке,</w:t>
      </w:r>
      <w:r w:rsidR="00CD61C1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>гарантийные талоны (сервисные книжки) и т.п.</w:t>
      </w:r>
      <w:proofErr w:type="gramEnd"/>
    </w:p>
    <w:p w:rsidR="00847054" w:rsidRPr="00EB2E29" w:rsidRDefault="00234A56" w:rsidP="00576576">
      <w:pPr>
        <w:pStyle w:val="12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4.3. </w:t>
      </w:r>
      <w:r w:rsidR="00F2161C" w:rsidRPr="00EB2E29">
        <w:rPr>
          <w:sz w:val="28"/>
          <w:szCs w:val="28"/>
        </w:rPr>
        <w:t xml:space="preserve">Передача </w:t>
      </w:r>
      <w:r w:rsidR="00841335" w:rsidRPr="00EB2E29">
        <w:rPr>
          <w:sz w:val="28"/>
          <w:szCs w:val="28"/>
        </w:rPr>
        <w:t xml:space="preserve">программного обеспечения и </w:t>
      </w:r>
      <w:r w:rsidR="00F2161C" w:rsidRPr="00EB2E29">
        <w:rPr>
          <w:sz w:val="28"/>
          <w:szCs w:val="28"/>
        </w:rPr>
        <w:t>прав</w:t>
      </w:r>
      <w:r w:rsidR="00C9557F" w:rsidRPr="00EB2E29">
        <w:rPr>
          <w:sz w:val="28"/>
          <w:szCs w:val="28"/>
        </w:rPr>
        <w:t xml:space="preserve"> </w:t>
      </w:r>
      <w:r w:rsidR="00841335" w:rsidRPr="00EB2E29">
        <w:rPr>
          <w:sz w:val="28"/>
          <w:szCs w:val="28"/>
        </w:rPr>
        <w:t>использовани</w:t>
      </w:r>
      <w:r w:rsidR="008F4C4B" w:rsidRPr="00EB2E29">
        <w:rPr>
          <w:sz w:val="28"/>
          <w:szCs w:val="28"/>
        </w:rPr>
        <w:t>я программного обеспечения</w:t>
      </w:r>
      <w:r w:rsidR="007C2B94" w:rsidRPr="00EB2E29">
        <w:rPr>
          <w:sz w:val="28"/>
          <w:szCs w:val="28"/>
        </w:rPr>
        <w:t>,</w:t>
      </w:r>
      <w:r w:rsidR="00847054" w:rsidRPr="00EB2E29">
        <w:rPr>
          <w:sz w:val="28"/>
          <w:szCs w:val="28"/>
        </w:rPr>
        <w:t xml:space="preserve"> не соответствующ</w:t>
      </w:r>
      <w:r w:rsidR="00C9557F" w:rsidRPr="00EB2E29">
        <w:rPr>
          <w:sz w:val="28"/>
          <w:szCs w:val="28"/>
        </w:rPr>
        <w:t>ие</w:t>
      </w:r>
      <w:r w:rsidR="00847054" w:rsidRPr="00EB2E29">
        <w:rPr>
          <w:sz w:val="28"/>
          <w:szCs w:val="28"/>
        </w:rPr>
        <w:t xml:space="preserve"> заявленному ассортименту</w:t>
      </w:r>
      <w:r w:rsidR="007C2B94" w:rsidRPr="00EB2E29">
        <w:rPr>
          <w:sz w:val="28"/>
          <w:szCs w:val="28"/>
        </w:rPr>
        <w:t>,</w:t>
      </w:r>
      <w:r w:rsidR="00847054" w:rsidRPr="00EB2E29">
        <w:rPr>
          <w:sz w:val="28"/>
          <w:szCs w:val="28"/>
        </w:rPr>
        <w:t xml:space="preserve"> или </w:t>
      </w:r>
      <w:r w:rsidR="006B2DDE" w:rsidRPr="00EB2E29">
        <w:rPr>
          <w:sz w:val="28"/>
          <w:szCs w:val="28"/>
        </w:rPr>
        <w:t>передача</w:t>
      </w:r>
      <w:r w:rsidR="00847054" w:rsidRPr="00EB2E29">
        <w:rPr>
          <w:sz w:val="28"/>
          <w:szCs w:val="28"/>
        </w:rPr>
        <w:t xml:space="preserve"> одного наименования в большем количестве, чем предусмотрено </w:t>
      </w:r>
      <w:r w:rsidR="00F82712">
        <w:rPr>
          <w:sz w:val="28"/>
          <w:szCs w:val="28"/>
        </w:rPr>
        <w:t>договором</w:t>
      </w:r>
      <w:r w:rsidR="00847054" w:rsidRPr="00EB2E29">
        <w:rPr>
          <w:sz w:val="28"/>
          <w:szCs w:val="28"/>
        </w:rPr>
        <w:t xml:space="preserve">, не засчитывается в покрытие </w:t>
      </w:r>
      <w:r w:rsidR="00940F9C" w:rsidRPr="00EB2E29">
        <w:rPr>
          <w:sz w:val="28"/>
          <w:szCs w:val="28"/>
        </w:rPr>
        <w:t>неполной</w:t>
      </w:r>
      <w:r w:rsidR="00B75562" w:rsidRPr="00EB2E29">
        <w:rPr>
          <w:sz w:val="28"/>
          <w:szCs w:val="28"/>
        </w:rPr>
        <w:t xml:space="preserve"> </w:t>
      </w:r>
      <w:r w:rsidR="00EB58AD" w:rsidRPr="00EB2E29">
        <w:rPr>
          <w:sz w:val="28"/>
          <w:szCs w:val="28"/>
        </w:rPr>
        <w:t>передачи</w:t>
      </w:r>
      <w:r w:rsidR="00C9557F" w:rsidRPr="00EB2E29">
        <w:rPr>
          <w:sz w:val="28"/>
          <w:szCs w:val="28"/>
        </w:rPr>
        <w:t xml:space="preserve"> </w:t>
      </w:r>
      <w:r w:rsidR="0061362B" w:rsidRPr="00EB2E29">
        <w:rPr>
          <w:sz w:val="28"/>
          <w:szCs w:val="28"/>
        </w:rPr>
        <w:t>программного обеспечения</w:t>
      </w:r>
      <w:r w:rsidR="00B75562" w:rsidRPr="00EB2E29">
        <w:rPr>
          <w:sz w:val="28"/>
          <w:szCs w:val="28"/>
        </w:rPr>
        <w:t xml:space="preserve"> другого наименования</w:t>
      </w:r>
      <w:r w:rsidR="007C2B94" w:rsidRPr="00EB2E29">
        <w:rPr>
          <w:sz w:val="28"/>
          <w:szCs w:val="28"/>
        </w:rPr>
        <w:t>,</w:t>
      </w:r>
      <w:r w:rsidR="00847054" w:rsidRPr="00EB2E29">
        <w:rPr>
          <w:sz w:val="28"/>
          <w:szCs w:val="28"/>
        </w:rPr>
        <w:t xml:space="preserve"> предусмотренн</w:t>
      </w:r>
      <w:r w:rsidR="0061362B" w:rsidRPr="00EB2E29">
        <w:rPr>
          <w:sz w:val="28"/>
          <w:szCs w:val="28"/>
        </w:rPr>
        <w:t>ого</w:t>
      </w:r>
      <w:r w:rsidR="00847054" w:rsidRPr="00EB2E29">
        <w:rPr>
          <w:sz w:val="28"/>
          <w:szCs w:val="28"/>
        </w:rPr>
        <w:t xml:space="preserve"> </w:t>
      </w:r>
      <w:r w:rsidR="00F82712">
        <w:rPr>
          <w:sz w:val="28"/>
          <w:szCs w:val="28"/>
        </w:rPr>
        <w:t>договором</w:t>
      </w:r>
      <w:r w:rsidR="001F4A1A" w:rsidRPr="00EB2E29">
        <w:rPr>
          <w:sz w:val="28"/>
          <w:szCs w:val="28"/>
        </w:rPr>
        <w:t>.</w:t>
      </w:r>
    </w:p>
    <w:p w:rsidR="009E3874" w:rsidRPr="00EB2E29" w:rsidRDefault="00234A56" w:rsidP="00576576">
      <w:pPr>
        <w:pStyle w:val="12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4.4. </w:t>
      </w:r>
      <w:r w:rsidR="007151F9" w:rsidRPr="00EB2E29">
        <w:rPr>
          <w:sz w:val="28"/>
          <w:szCs w:val="28"/>
        </w:rPr>
        <w:t>Переданн</w:t>
      </w:r>
      <w:r w:rsidR="00275868" w:rsidRPr="00EB2E29">
        <w:rPr>
          <w:sz w:val="28"/>
          <w:szCs w:val="28"/>
        </w:rPr>
        <w:t>ое</w:t>
      </w:r>
      <w:r w:rsidR="007151F9" w:rsidRPr="00EB2E29">
        <w:rPr>
          <w:sz w:val="28"/>
          <w:szCs w:val="28"/>
        </w:rPr>
        <w:t xml:space="preserve"> </w:t>
      </w:r>
      <w:r w:rsidR="00275868" w:rsidRPr="00EB2E29">
        <w:rPr>
          <w:sz w:val="28"/>
          <w:szCs w:val="28"/>
        </w:rPr>
        <w:t>программное обеспечение</w:t>
      </w:r>
      <w:r w:rsidR="009E3874" w:rsidRPr="00EB2E29">
        <w:rPr>
          <w:sz w:val="28"/>
          <w:szCs w:val="28"/>
        </w:rPr>
        <w:t xml:space="preserve">, не </w:t>
      </w:r>
      <w:r w:rsidR="00275868" w:rsidRPr="00EB2E29">
        <w:rPr>
          <w:sz w:val="28"/>
          <w:szCs w:val="28"/>
        </w:rPr>
        <w:t>позволяющее реализ</w:t>
      </w:r>
      <w:r w:rsidR="00B75562" w:rsidRPr="00EB2E29">
        <w:rPr>
          <w:sz w:val="28"/>
          <w:szCs w:val="28"/>
        </w:rPr>
        <w:t>овать</w:t>
      </w:r>
      <w:r w:rsidR="00275868" w:rsidRPr="00EB2E29">
        <w:rPr>
          <w:sz w:val="28"/>
          <w:szCs w:val="28"/>
        </w:rPr>
        <w:t xml:space="preserve"> прав</w:t>
      </w:r>
      <w:r w:rsidR="00B75562" w:rsidRPr="00EB2E29">
        <w:rPr>
          <w:sz w:val="28"/>
          <w:szCs w:val="28"/>
        </w:rPr>
        <w:t>а</w:t>
      </w:r>
      <w:r w:rsidR="00275868" w:rsidRPr="00EB2E29">
        <w:rPr>
          <w:sz w:val="28"/>
          <w:szCs w:val="28"/>
        </w:rPr>
        <w:t xml:space="preserve"> использовани</w:t>
      </w:r>
      <w:r w:rsidR="00311206" w:rsidRPr="00EB2E29">
        <w:rPr>
          <w:sz w:val="28"/>
          <w:szCs w:val="28"/>
        </w:rPr>
        <w:t>я</w:t>
      </w:r>
      <w:r w:rsidR="0077290B" w:rsidRPr="00EB2E29">
        <w:rPr>
          <w:sz w:val="28"/>
          <w:szCs w:val="28"/>
        </w:rPr>
        <w:t>, заявленны</w:t>
      </w:r>
      <w:r w:rsidR="00B75562" w:rsidRPr="00EB2E29">
        <w:rPr>
          <w:sz w:val="28"/>
          <w:szCs w:val="28"/>
        </w:rPr>
        <w:t xml:space="preserve">е </w:t>
      </w:r>
      <w:r w:rsidR="0077290B" w:rsidRPr="00EB2E29">
        <w:rPr>
          <w:sz w:val="28"/>
          <w:szCs w:val="28"/>
        </w:rPr>
        <w:t xml:space="preserve">в настоящем </w:t>
      </w:r>
      <w:r w:rsidR="00F82712">
        <w:rPr>
          <w:sz w:val="28"/>
          <w:szCs w:val="28"/>
        </w:rPr>
        <w:t>договоре</w:t>
      </w:r>
      <w:r w:rsidR="00B75562" w:rsidRPr="00EB2E29">
        <w:rPr>
          <w:sz w:val="28"/>
          <w:szCs w:val="28"/>
        </w:rPr>
        <w:t>,</w:t>
      </w:r>
      <w:r w:rsidR="0077290B" w:rsidRPr="00EB2E29">
        <w:rPr>
          <w:sz w:val="28"/>
          <w:szCs w:val="28"/>
        </w:rPr>
        <w:t xml:space="preserve"> и (или) иным образом не</w:t>
      </w:r>
      <w:r w:rsidR="00275868" w:rsidRPr="00EB2E29">
        <w:rPr>
          <w:sz w:val="28"/>
          <w:szCs w:val="28"/>
        </w:rPr>
        <w:t xml:space="preserve"> </w:t>
      </w:r>
      <w:r w:rsidR="009E3874" w:rsidRPr="00EB2E29">
        <w:rPr>
          <w:sz w:val="28"/>
          <w:szCs w:val="28"/>
        </w:rPr>
        <w:t>соответствующ</w:t>
      </w:r>
      <w:r w:rsidR="007151F9" w:rsidRPr="00EB2E29">
        <w:rPr>
          <w:sz w:val="28"/>
          <w:szCs w:val="28"/>
        </w:rPr>
        <w:t>е</w:t>
      </w:r>
      <w:r w:rsidR="0077290B" w:rsidRPr="00EB2E29">
        <w:rPr>
          <w:sz w:val="28"/>
          <w:szCs w:val="28"/>
        </w:rPr>
        <w:t>е</w:t>
      </w:r>
      <w:r w:rsidR="009E3874" w:rsidRPr="00EB2E29">
        <w:rPr>
          <w:sz w:val="28"/>
          <w:szCs w:val="28"/>
        </w:rPr>
        <w:t xml:space="preserve"> требованиям настоящего </w:t>
      </w:r>
      <w:r w:rsidR="00F82712">
        <w:rPr>
          <w:sz w:val="28"/>
          <w:szCs w:val="28"/>
        </w:rPr>
        <w:t>договора</w:t>
      </w:r>
      <w:r w:rsidR="009E3874" w:rsidRPr="00EB2E29">
        <w:rPr>
          <w:sz w:val="28"/>
          <w:szCs w:val="28"/>
        </w:rPr>
        <w:t>, в том числе недоброкачественн</w:t>
      </w:r>
      <w:r w:rsidR="0077290B" w:rsidRPr="00EB2E29">
        <w:rPr>
          <w:sz w:val="28"/>
          <w:szCs w:val="28"/>
        </w:rPr>
        <w:t>ое</w:t>
      </w:r>
      <w:r w:rsidR="009E3874" w:rsidRPr="00EB2E29">
        <w:rPr>
          <w:sz w:val="28"/>
          <w:szCs w:val="28"/>
        </w:rPr>
        <w:t xml:space="preserve"> (бракованн</w:t>
      </w:r>
      <w:r w:rsidR="0077290B" w:rsidRPr="00EB2E29">
        <w:rPr>
          <w:sz w:val="28"/>
          <w:szCs w:val="28"/>
        </w:rPr>
        <w:t>ое</w:t>
      </w:r>
      <w:r w:rsidR="009E3874" w:rsidRPr="00EB2E29">
        <w:rPr>
          <w:sz w:val="28"/>
          <w:szCs w:val="28"/>
        </w:rPr>
        <w:t>), подлеж</w:t>
      </w:r>
      <w:r w:rsidR="0077290B" w:rsidRPr="00EB2E29">
        <w:rPr>
          <w:sz w:val="28"/>
          <w:szCs w:val="28"/>
        </w:rPr>
        <w:t>и</w:t>
      </w:r>
      <w:r w:rsidR="009E3874" w:rsidRPr="00EB2E29">
        <w:rPr>
          <w:sz w:val="28"/>
          <w:szCs w:val="28"/>
        </w:rPr>
        <w:t xml:space="preserve">т замене </w:t>
      </w:r>
      <w:r w:rsidR="009542F4" w:rsidRPr="00EB2E29">
        <w:rPr>
          <w:sz w:val="28"/>
          <w:szCs w:val="28"/>
        </w:rPr>
        <w:t>программным обеспечением</w:t>
      </w:r>
      <w:r w:rsidR="009542F4" w:rsidRPr="009542F4">
        <w:rPr>
          <w:color w:val="000000"/>
          <w:sz w:val="28"/>
          <w:szCs w:val="28"/>
        </w:rPr>
        <w:t xml:space="preserve"> </w:t>
      </w:r>
      <w:r w:rsidR="007151F9" w:rsidRPr="00CB1A3E">
        <w:rPr>
          <w:color w:val="000000"/>
          <w:sz w:val="28"/>
          <w:szCs w:val="28"/>
        </w:rPr>
        <w:t>надлежащего</w:t>
      </w:r>
      <w:r w:rsidR="0077290B" w:rsidRPr="00CB1A3E">
        <w:rPr>
          <w:color w:val="000000"/>
          <w:sz w:val="28"/>
          <w:szCs w:val="28"/>
        </w:rPr>
        <w:t xml:space="preserve"> качества</w:t>
      </w:r>
      <w:r w:rsidR="009E3874" w:rsidRPr="00CB1A3E">
        <w:rPr>
          <w:color w:val="000000"/>
          <w:sz w:val="28"/>
          <w:szCs w:val="28"/>
        </w:rPr>
        <w:t xml:space="preserve">. Замена </w:t>
      </w:r>
      <w:r w:rsidR="0077290B" w:rsidRPr="00CB1A3E">
        <w:rPr>
          <w:color w:val="000000"/>
          <w:sz w:val="28"/>
          <w:szCs w:val="28"/>
        </w:rPr>
        <w:t>программного обеспечени</w:t>
      </w:r>
      <w:r w:rsidR="0077290B" w:rsidRPr="00EB2E29">
        <w:rPr>
          <w:sz w:val="28"/>
          <w:szCs w:val="28"/>
        </w:rPr>
        <w:t>я</w:t>
      </w:r>
      <w:r w:rsidR="009E3874" w:rsidRPr="00EB2E29">
        <w:rPr>
          <w:sz w:val="28"/>
          <w:szCs w:val="28"/>
        </w:rPr>
        <w:t xml:space="preserve"> осуществляется </w:t>
      </w:r>
      <w:r w:rsidR="000B6616" w:rsidRPr="00EB2E29">
        <w:rPr>
          <w:sz w:val="28"/>
          <w:szCs w:val="28"/>
        </w:rPr>
        <w:t>Лицензиар</w:t>
      </w:r>
      <w:r w:rsidR="009E3874" w:rsidRPr="00EB2E29">
        <w:rPr>
          <w:sz w:val="28"/>
          <w:szCs w:val="28"/>
        </w:rPr>
        <w:t xml:space="preserve">ом в течение 14 (четырнадцати) </w:t>
      </w:r>
      <w:r w:rsidR="007A1236" w:rsidRPr="00EB2E29">
        <w:rPr>
          <w:sz w:val="28"/>
          <w:szCs w:val="28"/>
        </w:rPr>
        <w:t>календарных дней с момента получения уведомления от Лицензиата о выявленных недостатках</w:t>
      </w:r>
      <w:r w:rsidR="009E3874" w:rsidRPr="00EB2E29">
        <w:rPr>
          <w:sz w:val="28"/>
          <w:szCs w:val="28"/>
        </w:rPr>
        <w:t>.</w:t>
      </w:r>
    </w:p>
    <w:p w:rsidR="008A4048" w:rsidRPr="00EB2E29" w:rsidRDefault="00234A56" w:rsidP="00576576">
      <w:pPr>
        <w:pStyle w:val="12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4.5. </w:t>
      </w:r>
      <w:r w:rsidR="002C46EF" w:rsidRPr="00EB2E29">
        <w:rPr>
          <w:sz w:val="28"/>
          <w:szCs w:val="28"/>
        </w:rPr>
        <w:t>Материальные носители с программным обеспечением, передаваемые Лицензиату</w:t>
      </w:r>
      <w:r w:rsidR="008A4048" w:rsidRPr="00EB2E29">
        <w:rPr>
          <w:sz w:val="28"/>
          <w:szCs w:val="28"/>
        </w:rPr>
        <w:t xml:space="preserve"> долж</w:t>
      </w:r>
      <w:r w:rsidR="007151F9" w:rsidRPr="00EB2E29">
        <w:rPr>
          <w:sz w:val="28"/>
          <w:szCs w:val="28"/>
        </w:rPr>
        <w:t>ны</w:t>
      </w:r>
      <w:r w:rsidR="008A4048" w:rsidRPr="00EB2E29">
        <w:rPr>
          <w:sz w:val="28"/>
          <w:szCs w:val="28"/>
        </w:rPr>
        <w:t xml:space="preserve"> иметь необходимые маркировки, наклейки и пломбы, если такие требования предъявляются </w:t>
      </w:r>
      <w:r w:rsidR="00D44574" w:rsidRPr="00EB2E29">
        <w:rPr>
          <w:sz w:val="28"/>
          <w:szCs w:val="28"/>
        </w:rPr>
        <w:t>производителем</w:t>
      </w:r>
      <w:r w:rsidR="00D10679" w:rsidRPr="00EB2E29">
        <w:rPr>
          <w:sz w:val="28"/>
          <w:szCs w:val="28"/>
        </w:rPr>
        <w:t xml:space="preserve">, </w:t>
      </w:r>
      <w:r w:rsidR="008A4048" w:rsidRPr="00EB2E29">
        <w:rPr>
          <w:sz w:val="28"/>
          <w:szCs w:val="28"/>
        </w:rPr>
        <w:t xml:space="preserve">законодательством Российской Федерации или </w:t>
      </w:r>
      <w:r w:rsidRPr="00EB2E29">
        <w:rPr>
          <w:sz w:val="28"/>
          <w:szCs w:val="28"/>
        </w:rPr>
        <w:t>определены</w:t>
      </w:r>
      <w:r w:rsidR="008A4048" w:rsidRPr="00EB2E29">
        <w:rPr>
          <w:sz w:val="28"/>
          <w:szCs w:val="28"/>
        </w:rPr>
        <w:t xml:space="preserve"> настоящим </w:t>
      </w:r>
      <w:r w:rsidR="00F82712">
        <w:rPr>
          <w:sz w:val="28"/>
          <w:szCs w:val="28"/>
        </w:rPr>
        <w:t>договором</w:t>
      </w:r>
      <w:r w:rsidR="002C46EF" w:rsidRPr="00EB2E29">
        <w:rPr>
          <w:sz w:val="28"/>
          <w:szCs w:val="28"/>
        </w:rPr>
        <w:t>.</w:t>
      </w:r>
    </w:p>
    <w:p w:rsidR="008A4048" w:rsidRPr="00EB2E29" w:rsidRDefault="00234A56" w:rsidP="00576576">
      <w:pPr>
        <w:pStyle w:val="12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4.6. </w:t>
      </w:r>
      <w:r w:rsidR="008A4048" w:rsidRPr="00EB2E29">
        <w:rPr>
          <w:sz w:val="28"/>
          <w:szCs w:val="28"/>
        </w:rPr>
        <w:t xml:space="preserve">Риск случайной гибели или случайного повреждения </w:t>
      </w:r>
      <w:r w:rsidR="004A1921" w:rsidRPr="00EB2E29">
        <w:rPr>
          <w:sz w:val="28"/>
          <w:szCs w:val="28"/>
        </w:rPr>
        <w:t>материальных носителей с программным обеспечением</w:t>
      </w:r>
      <w:r w:rsidR="008A4048" w:rsidRPr="00EB2E29">
        <w:rPr>
          <w:sz w:val="28"/>
          <w:szCs w:val="28"/>
        </w:rPr>
        <w:t xml:space="preserve"> до их передачи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лежит на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е.</w:t>
      </w:r>
    </w:p>
    <w:p w:rsidR="00234A56" w:rsidRPr="00EB2E29" w:rsidRDefault="00234A56" w:rsidP="00234A56">
      <w:pPr>
        <w:pStyle w:val="12"/>
        <w:tabs>
          <w:tab w:val="left" w:pos="1843"/>
        </w:tabs>
        <w:ind w:left="0"/>
        <w:jc w:val="center"/>
        <w:rPr>
          <w:bCs/>
          <w:iCs/>
          <w:sz w:val="28"/>
          <w:szCs w:val="28"/>
        </w:rPr>
      </w:pPr>
    </w:p>
    <w:p w:rsidR="008A4048" w:rsidRPr="00EB2E29" w:rsidRDefault="00234A56" w:rsidP="00234A56">
      <w:pPr>
        <w:pStyle w:val="12"/>
        <w:tabs>
          <w:tab w:val="left" w:pos="1843"/>
        </w:tabs>
        <w:ind w:left="0"/>
        <w:jc w:val="center"/>
        <w:rPr>
          <w:sz w:val="28"/>
          <w:szCs w:val="28"/>
        </w:rPr>
      </w:pPr>
      <w:r w:rsidRPr="00EB2E29">
        <w:rPr>
          <w:bCs/>
          <w:iCs/>
          <w:sz w:val="28"/>
          <w:szCs w:val="28"/>
        </w:rPr>
        <w:t xml:space="preserve">5. </w:t>
      </w:r>
      <w:r w:rsidR="008A4048" w:rsidRPr="00EB2E29">
        <w:rPr>
          <w:sz w:val="28"/>
          <w:szCs w:val="28"/>
        </w:rPr>
        <w:t>Требования к условиям</w:t>
      </w:r>
      <w:r w:rsidR="0043485D" w:rsidRPr="00EB2E29">
        <w:rPr>
          <w:sz w:val="28"/>
          <w:szCs w:val="28"/>
        </w:rPr>
        <w:t>,</w:t>
      </w:r>
      <w:r w:rsidR="008A4048" w:rsidRPr="00EB2E29">
        <w:rPr>
          <w:sz w:val="28"/>
          <w:szCs w:val="28"/>
        </w:rPr>
        <w:t xml:space="preserve"> способам </w:t>
      </w:r>
      <w:r w:rsidR="0043485D" w:rsidRPr="00EB2E29">
        <w:rPr>
          <w:sz w:val="28"/>
          <w:szCs w:val="28"/>
        </w:rPr>
        <w:t xml:space="preserve">и срокам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43485D" w:rsidRPr="00EB2E29">
        <w:rPr>
          <w:sz w:val="28"/>
          <w:szCs w:val="28"/>
        </w:rPr>
        <w:t xml:space="preserve">программного обеспечения и </w:t>
      </w:r>
      <w:r w:rsidR="00EB58AD" w:rsidRPr="00EB2E29">
        <w:rPr>
          <w:sz w:val="28"/>
          <w:szCs w:val="28"/>
        </w:rPr>
        <w:t xml:space="preserve">прав </w:t>
      </w:r>
      <w:r w:rsidR="000C428A" w:rsidRPr="00EB2E29">
        <w:rPr>
          <w:sz w:val="28"/>
          <w:szCs w:val="28"/>
        </w:rPr>
        <w:t>использовани</w:t>
      </w:r>
      <w:r w:rsidR="008F4C4B" w:rsidRPr="00EB2E29">
        <w:rPr>
          <w:sz w:val="28"/>
          <w:szCs w:val="28"/>
        </w:rPr>
        <w:t>я программного обеспечения</w:t>
      </w:r>
    </w:p>
    <w:p w:rsidR="00592B59" w:rsidRPr="00EB2E29" w:rsidRDefault="00234A56" w:rsidP="00576576">
      <w:pPr>
        <w:pStyle w:val="ListParagraph1"/>
        <w:tabs>
          <w:tab w:val="num" w:pos="709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5.1.</w:t>
      </w:r>
      <w:r w:rsidR="00592B59" w:rsidRPr="00EB2E29">
        <w:rPr>
          <w:sz w:val="28"/>
          <w:szCs w:val="28"/>
        </w:rPr>
        <w:t xml:space="preserve"> Лицензиар не вправе привлекать для выполнения обязательств по настоящему </w:t>
      </w:r>
      <w:r w:rsidR="00F82712">
        <w:rPr>
          <w:sz w:val="28"/>
          <w:szCs w:val="28"/>
        </w:rPr>
        <w:t>договору</w:t>
      </w:r>
      <w:r w:rsidR="00592B59" w:rsidRPr="00EB2E29">
        <w:rPr>
          <w:sz w:val="28"/>
          <w:szCs w:val="28"/>
        </w:rPr>
        <w:t xml:space="preserve"> третьих лиц, за исключением привлечения транспортных организаций для обеспечения передачи программного обеспечения Лицензиату и организаций, осуществляющих хранение товаров, для обеспечения сохранности программного обеспечения до момента передачи его Лицензиату.</w:t>
      </w:r>
    </w:p>
    <w:p w:rsidR="00592B59" w:rsidRPr="00EB2E29" w:rsidRDefault="00592B59" w:rsidP="00576576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П</w:t>
      </w:r>
      <w:r w:rsidRPr="00EB2E29">
        <w:rPr>
          <w:rFonts w:eastAsia="Arial Unicode MS"/>
          <w:sz w:val="28"/>
          <w:szCs w:val="28"/>
        </w:rPr>
        <w:t xml:space="preserve">ривлечение указанных организаций не влечет за собой изменение стоимости </w:t>
      </w:r>
      <w:r w:rsidR="00F82712">
        <w:rPr>
          <w:rFonts w:eastAsia="Arial Unicode MS"/>
          <w:sz w:val="28"/>
          <w:szCs w:val="28"/>
        </w:rPr>
        <w:t>договора</w:t>
      </w:r>
      <w:r w:rsidRPr="00EB2E29">
        <w:rPr>
          <w:rFonts w:eastAsia="Arial Unicode MS"/>
          <w:sz w:val="28"/>
          <w:szCs w:val="28"/>
        </w:rPr>
        <w:t>.</w:t>
      </w:r>
    </w:p>
    <w:p w:rsidR="008A4048" w:rsidRPr="00EB2E29" w:rsidRDefault="00592B59" w:rsidP="00576576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5.2. </w:t>
      </w:r>
      <w:proofErr w:type="gramStart"/>
      <w:r w:rsidR="008A4048" w:rsidRPr="00EB2E29">
        <w:rPr>
          <w:sz w:val="28"/>
          <w:szCs w:val="28"/>
        </w:rPr>
        <w:t xml:space="preserve">В рамках исполнения настоящего </w:t>
      </w:r>
      <w:r w:rsidR="00F8271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</w:t>
      </w:r>
      <w:r w:rsidR="00F2161C" w:rsidRPr="00EB2E29">
        <w:rPr>
          <w:sz w:val="28"/>
          <w:szCs w:val="28"/>
        </w:rPr>
        <w:t xml:space="preserve">передача </w:t>
      </w:r>
      <w:r w:rsidR="0043485D" w:rsidRPr="00EB2E29">
        <w:rPr>
          <w:sz w:val="28"/>
          <w:szCs w:val="28"/>
        </w:rPr>
        <w:t>программного обеспечения</w:t>
      </w:r>
      <w:r w:rsidR="000C428A" w:rsidRPr="00EB2E29">
        <w:rPr>
          <w:sz w:val="28"/>
          <w:szCs w:val="28"/>
        </w:rPr>
        <w:t xml:space="preserve"> и</w:t>
      </w:r>
      <w:r w:rsidR="0043485D" w:rsidRPr="00EB2E29">
        <w:rPr>
          <w:sz w:val="28"/>
          <w:szCs w:val="28"/>
        </w:rPr>
        <w:t xml:space="preserve"> прав использовани</w:t>
      </w:r>
      <w:r w:rsidR="008F4C4B" w:rsidRPr="00EB2E29">
        <w:rPr>
          <w:sz w:val="28"/>
          <w:szCs w:val="28"/>
        </w:rPr>
        <w:t>я программного обеспечения</w:t>
      </w:r>
      <w:r w:rsidR="0043485D" w:rsidRPr="00EB2E29">
        <w:rPr>
          <w:sz w:val="28"/>
          <w:szCs w:val="28"/>
        </w:rPr>
        <w:t xml:space="preserve">, а также отчетной документации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осуществляется в сроки, </w:t>
      </w:r>
      <w:r w:rsidR="00337541" w:rsidRPr="00EB2E29">
        <w:rPr>
          <w:sz w:val="28"/>
          <w:szCs w:val="28"/>
        </w:rPr>
        <w:t xml:space="preserve">способом и на условиях, </w:t>
      </w:r>
      <w:r w:rsidR="0064590F" w:rsidRPr="00EB2E29">
        <w:rPr>
          <w:sz w:val="28"/>
          <w:szCs w:val="28"/>
        </w:rPr>
        <w:t xml:space="preserve">которые </w:t>
      </w:r>
      <w:r w:rsidR="008A4048" w:rsidRPr="00EB2E29">
        <w:rPr>
          <w:sz w:val="28"/>
          <w:szCs w:val="28"/>
        </w:rPr>
        <w:t xml:space="preserve">предусмотрены в </w:t>
      </w:r>
      <w:r w:rsidR="00AB1368" w:rsidRPr="00EB2E29">
        <w:rPr>
          <w:sz w:val="28"/>
          <w:szCs w:val="28"/>
        </w:rPr>
        <w:t xml:space="preserve">технических характеристиках передаваемого программного обеспечения (приложение 2) и </w:t>
      </w:r>
      <w:r w:rsidR="00AD622C" w:rsidRPr="00EB2E29">
        <w:rPr>
          <w:sz w:val="28"/>
          <w:szCs w:val="28"/>
        </w:rPr>
        <w:t>г</w:t>
      </w:r>
      <w:r w:rsidR="008A4048" w:rsidRPr="00EB2E29">
        <w:rPr>
          <w:sz w:val="28"/>
          <w:szCs w:val="28"/>
        </w:rPr>
        <w:t xml:space="preserve">рафике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43485D" w:rsidRPr="00EB2E29">
        <w:rPr>
          <w:sz w:val="28"/>
          <w:szCs w:val="28"/>
        </w:rPr>
        <w:t xml:space="preserve">программного обеспечения и прав использования </w:t>
      </w:r>
      <w:r w:rsidR="008F4C4B" w:rsidRPr="00EB2E29">
        <w:rPr>
          <w:sz w:val="28"/>
          <w:szCs w:val="28"/>
        </w:rPr>
        <w:t xml:space="preserve">программного обеспечения </w:t>
      </w:r>
      <w:r w:rsidR="008A4048" w:rsidRPr="00EB2E29">
        <w:rPr>
          <w:sz w:val="28"/>
          <w:szCs w:val="28"/>
        </w:rPr>
        <w:t>(</w:t>
      </w:r>
      <w:r w:rsidR="00AD622C" w:rsidRPr="00EB2E29">
        <w:rPr>
          <w:sz w:val="28"/>
          <w:szCs w:val="28"/>
        </w:rPr>
        <w:t>п</w:t>
      </w:r>
      <w:r w:rsidR="008A4048" w:rsidRPr="00EB2E29">
        <w:rPr>
          <w:sz w:val="28"/>
          <w:szCs w:val="28"/>
        </w:rPr>
        <w:t>риложение 3).</w:t>
      </w:r>
      <w:proofErr w:type="gramEnd"/>
    </w:p>
    <w:p w:rsidR="008A4048" w:rsidRPr="00EB2E29" w:rsidRDefault="00AD622C" w:rsidP="00576576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5.3. </w:t>
      </w:r>
      <w:proofErr w:type="gramStart"/>
      <w:r w:rsidR="008A4048" w:rsidRPr="00EB2E29">
        <w:rPr>
          <w:sz w:val="28"/>
          <w:szCs w:val="28"/>
        </w:rPr>
        <w:t xml:space="preserve">Если иные способы и условия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0C428A" w:rsidRPr="00EB2E29">
        <w:rPr>
          <w:sz w:val="28"/>
          <w:szCs w:val="28"/>
        </w:rPr>
        <w:t xml:space="preserve">программного обеспечения и прав на его использование </w:t>
      </w:r>
      <w:r w:rsidR="008A4048" w:rsidRPr="00EB2E29">
        <w:rPr>
          <w:sz w:val="28"/>
          <w:szCs w:val="28"/>
        </w:rPr>
        <w:t xml:space="preserve">не определены в </w:t>
      </w:r>
      <w:r w:rsidRPr="00EB2E29">
        <w:rPr>
          <w:sz w:val="28"/>
          <w:szCs w:val="28"/>
        </w:rPr>
        <w:t>г</w:t>
      </w:r>
      <w:r w:rsidR="008A4048" w:rsidRPr="00EB2E29">
        <w:rPr>
          <w:sz w:val="28"/>
          <w:szCs w:val="28"/>
        </w:rPr>
        <w:t xml:space="preserve">рафике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EE72A4" w:rsidRPr="00EB2E29">
        <w:rPr>
          <w:sz w:val="28"/>
          <w:szCs w:val="28"/>
        </w:rPr>
        <w:t>программного обеспечения и прав его использования</w:t>
      </w:r>
      <w:r w:rsidR="008A4048" w:rsidRPr="00EB2E29">
        <w:rPr>
          <w:sz w:val="28"/>
          <w:szCs w:val="28"/>
        </w:rPr>
        <w:t xml:space="preserve">, исполнением обязательств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ом </w:t>
      </w:r>
      <w:r w:rsidR="008A4048" w:rsidRPr="00EB2E29">
        <w:rPr>
          <w:sz w:val="28"/>
          <w:szCs w:val="28"/>
        </w:rPr>
        <w:lastRenderedPageBreak/>
        <w:t xml:space="preserve">по </w:t>
      </w:r>
      <w:r w:rsidR="006B2DDE" w:rsidRPr="00EB2E29">
        <w:rPr>
          <w:sz w:val="28"/>
          <w:szCs w:val="28"/>
        </w:rPr>
        <w:t>передаче</w:t>
      </w:r>
      <w:r w:rsidR="008A4048" w:rsidRPr="00EB2E29">
        <w:rPr>
          <w:sz w:val="28"/>
          <w:szCs w:val="28"/>
        </w:rPr>
        <w:t xml:space="preserve"> </w:t>
      </w:r>
      <w:r w:rsidR="00EE72A4" w:rsidRPr="00EB2E29">
        <w:rPr>
          <w:sz w:val="28"/>
          <w:szCs w:val="28"/>
        </w:rPr>
        <w:t>программного обеспечения и прав использования</w:t>
      </w:r>
      <w:r w:rsidR="008A4048" w:rsidRPr="00EB2E29">
        <w:rPr>
          <w:sz w:val="28"/>
          <w:szCs w:val="28"/>
        </w:rPr>
        <w:t xml:space="preserve"> </w:t>
      </w:r>
      <w:r w:rsidR="00186F9A" w:rsidRPr="00EB2E29">
        <w:rPr>
          <w:sz w:val="28"/>
          <w:szCs w:val="28"/>
        </w:rPr>
        <w:t xml:space="preserve">программного обеспечения </w:t>
      </w:r>
      <w:r w:rsidR="008A4048" w:rsidRPr="00EB2E29">
        <w:rPr>
          <w:sz w:val="28"/>
          <w:szCs w:val="28"/>
        </w:rPr>
        <w:t xml:space="preserve">считается </w:t>
      </w:r>
      <w:r w:rsidR="00B7007A" w:rsidRPr="00EB2E29">
        <w:rPr>
          <w:sz w:val="28"/>
          <w:szCs w:val="28"/>
        </w:rPr>
        <w:t>передача</w:t>
      </w:r>
      <w:r w:rsidR="008A4048" w:rsidRPr="00EB2E29">
        <w:rPr>
          <w:sz w:val="28"/>
          <w:szCs w:val="28"/>
        </w:rPr>
        <w:t xml:space="preserve"> </w:t>
      </w:r>
      <w:r w:rsidR="00EE72A4" w:rsidRPr="00EB2E29">
        <w:rPr>
          <w:sz w:val="28"/>
          <w:szCs w:val="28"/>
        </w:rPr>
        <w:t>программного обеспечени</w:t>
      </w:r>
      <w:r w:rsidR="00337541" w:rsidRPr="00EB2E29">
        <w:rPr>
          <w:sz w:val="28"/>
          <w:szCs w:val="28"/>
        </w:rPr>
        <w:t>я</w:t>
      </w:r>
      <w:r w:rsidR="00EE72A4" w:rsidRPr="00EB2E29">
        <w:rPr>
          <w:sz w:val="28"/>
          <w:szCs w:val="28"/>
        </w:rPr>
        <w:t xml:space="preserve"> и предоставление необходимых данных и информации, позволяющих реализовать право использовани</w:t>
      </w:r>
      <w:r w:rsidR="00186F9A" w:rsidRPr="00EB2E29">
        <w:rPr>
          <w:sz w:val="28"/>
          <w:szCs w:val="28"/>
        </w:rPr>
        <w:t>я</w:t>
      </w:r>
      <w:r w:rsidR="00EE72A4" w:rsidRPr="00EB2E29">
        <w:rPr>
          <w:sz w:val="28"/>
          <w:szCs w:val="28"/>
        </w:rPr>
        <w:t xml:space="preserve"> переданного программного обеспечения</w:t>
      </w:r>
      <w:r w:rsidR="008A4048" w:rsidRPr="00EB2E29">
        <w:rPr>
          <w:sz w:val="28"/>
          <w:szCs w:val="28"/>
        </w:rPr>
        <w:t xml:space="preserve">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в месте его нахождения и подписание</w:t>
      </w:r>
      <w:proofErr w:type="gramEnd"/>
      <w:r w:rsidR="008A4048" w:rsidRPr="00EB2E29">
        <w:rPr>
          <w:sz w:val="28"/>
          <w:szCs w:val="28"/>
        </w:rPr>
        <w:t xml:space="preserve">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акта сдачи-при</w:t>
      </w:r>
      <w:r w:rsidR="00F045C1" w:rsidRPr="00EB2E29">
        <w:rPr>
          <w:sz w:val="28"/>
          <w:szCs w:val="28"/>
        </w:rPr>
        <w:t>емки исполнения обязательств</w:t>
      </w:r>
      <w:r w:rsidR="00AB6060" w:rsidRPr="00EB2E29">
        <w:rPr>
          <w:sz w:val="28"/>
          <w:szCs w:val="28"/>
        </w:rPr>
        <w:t xml:space="preserve"> по </w:t>
      </w:r>
      <w:r w:rsidR="00F82712">
        <w:rPr>
          <w:sz w:val="28"/>
          <w:szCs w:val="28"/>
        </w:rPr>
        <w:t>договору</w:t>
      </w:r>
      <w:r w:rsidR="00F045C1" w:rsidRPr="00EB2E29">
        <w:rPr>
          <w:sz w:val="28"/>
          <w:szCs w:val="28"/>
        </w:rPr>
        <w:t>.</w:t>
      </w:r>
    </w:p>
    <w:p w:rsidR="008A4048" w:rsidRPr="00EB2E29" w:rsidRDefault="00AD622C" w:rsidP="00576576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5.4.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несет расходы по оплате транспортировки, налогов, пошлин и сборов до передачи </w:t>
      </w:r>
      <w:r w:rsidR="00EE72A4" w:rsidRPr="00EB2E29">
        <w:rPr>
          <w:sz w:val="28"/>
          <w:szCs w:val="28"/>
        </w:rPr>
        <w:t xml:space="preserve">программного обеспечения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>.</w:t>
      </w:r>
    </w:p>
    <w:p w:rsidR="00AD622C" w:rsidRPr="00EB2E29" w:rsidRDefault="00AD622C" w:rsidP="00AD622C">
      <w:pPr>
        <w:pStyle w:val="ListParagraph1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5.5. </w:t>
      </w:r>
      <w:r w:rsidR="008F57F2" w:rsidRPr="00EB2E29">
        <w:rPr>
          <w:sz w:val="28"/>
          <w:szCs w:val="28"/>
        </w:rPr>
        <w:t xml:space="preserve">Место </w:t>
      </w:r>
      <w:r w:rsidR="00EB58AD" w:rsidRPr="00EB2E29">
        <w:rPr>
          <w:sz w:val="28"/>
          <w:szCs w:val="28"/>
        </w:rPr>
        <w:t>передачи</w:t>
      </w:r>
      <w:r w:rsidR="008F57F2" w:rsidRPr="00EB2E29">
        <w:rPr>
          <w:sz w:val="28"/>
          <w:szCs w:val="28"/>
        </w:rPr>
        <w:t xml:space="preserve"> </w:t>
      </w:r>
      <w:r w:rsidR="00A36F85" w:rsidRPr="00EB2E29">
        <w:rPr>
          <w:sz w:val="28"/>
          <w:szCs w:val="28"/>
        </w:rPr>
        <w:t>программного обеспечения и прав использования</w:t>
      </w:r>
      <w:r w:rsidR="00186F9A" w:rsidRPr="00EB2E29">
        <w:rPr>
          <w:sz w:val="28"/>
          <w:szCs w:val="28"/>
        </w:rPr>
        <w:t xml:space="preserve"> программного обеспечения</w:t>
      </w:r>
      <w:r w:rsidR="008F57F2" w:rsidRPr="00EB2E29">
        <w:rPr>
          <w:sz w:val="28"/>
          <w:szCs w:val="28"/>
        </w:rPr>
        <w:t xml:space="preserve">: </w:t>
      </w:r>
      <w:r w:rsidRPr="00EB2E29">
        <w:rPr>
          <w:sz w:val="28"/>
          <w:szCs w:val="28"/>
        </w:rPr>
        <w:t>________________________________________.</w:t>
      </w:r>
    </w:p>
    <w:p w:rsidR="00AD622C" w:rsidRPr="00EB2E29" w:rsidRDefault="00186F9A" w:rsidP="00AD622C">
      <w:pPr>
        <w:pStyle w:val="12"/>
        <w:tabs>
          <w:tab w:val="left" w:pos="0"/>
        </w:tabs>
        <w:ind w:left="0" w:firstLine="540"/>
        <w:jc w:val="both"/>
        <w:rPr>
          <w:sz w:val="24"/>
          <w:szCs w:val="24"/>
        </w:rPr>
      </w:pP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="00AD622C" w:rsidRPr="00EB2E29">
        <w:rPr>
          <w:sz w:val="24"/>
          <w:szCs w:val="24"/>
        </w:rPr>
        <w:tab/>
      </w:r>
      <w:r w:rsidR="00AD622C" w:rsidRPr="00EB2E29">
        <w:rPr>
          <w:sz w:val="24"/>
          <w:szCs w:val="24"/>
        </w:rPr>
        <w:tab/>
        <w:t>город, точный адрес</w:t>
      </w:r>
    </w:p>
    <w:p w:rsidR="00AD622C" w:rsidRPr="00EB2E29" w:rsidRDefault="00AD622C" w:rsidP="00AD622C">
      <w:pPr>
        <w:pStyle w:val="12"/>
        <w:tabs>
          <w:tab w:val="left" w:pos="0"/>
        </w:tabs>
        <w:ind w:left="0"/>
        <w:jc w:val="center"/>
        <w:rPr>
          <w:sz w:val="28"/>
          <w:szCs w:val="28"/>
        </w:rPr>
      </w:pPr>
    </w:p>
    <w:p w:rsidR="008A4048" w:rsidRPr="00EB2E29" w:rsidRDefault="00AD622C" w:rsidP="00AD622C">
      <w:pPr>
        <w:pStyle w:val="12"/>
        <w:tabs>
          <w:tab w:val="left" w:pos="0"/>
        </w:tabs>
        <w:ind w:left="0"/>
        <w:jc w:val="center"/>
        <w:rPr>
          <w:sz w:val="28"/>
          <w:szCs w:val="28"/>
        </w:rPr>
      </w:pPr>
      <w:r w:rsidRPr="00EB2E29">
        <w:rPr>
          <w:sz w:val="28"/>
          <w:szCs w:val="28"/>
        </w:rPr>
        <w:t xml:space="preserve">6. </w:t>
      </w:r>
      <w:r w:rsidR="008A4048" w:rsidRPr="00EB2E29">
        <w:rPr>
          <w:sz w:val="28"/>
          <w:szCs w:val="28"/>
        </w:rPr>
        <w:t xml:space="preserve">Гарантии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а и гарантийные обязательства</w:t>
      </w:r>
    </w:p>
    <w:p w:rsidR="008A4048" w:rsidRPr="00EB2E29" w:rsidRDefault="00AD622C" w:rsidP="00576576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6.1. </w:t>
      </w:r>
      <w:r w:rsidR="008A4048" w:rsidRPr="00EB2E29">
        <w:rPr>
          <w:sz w:val="28"/>
          <w:szCs w:val="28"/>
        </w:rPr>
        <w:t xml:space="preserve">При исполнении обязательств по настоящему </w:t>
      </w:r>
      <w:r w:rsidR="007F3ABA">
        <w:rPr>
          <w:sz w:val="28"/>
          <w:szCs w:val="28"/>
        </w:rPr>
        <w:t>договору</w:t>
      </w:r>
      <w:r w:rsidR="008A4048" w:rsidRPr="00EB2E29">
        <w:rPr>
          <w:sz w:val="28"/>
          <w:szCs w:val="28"/>
        </w:rPr>
        <w:t xml:space="preserve">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обязуется не нарушать имущественные и </w:t>
      </w:r>
      <w:r w:rsidRPr="00EB2E29">
        <w:rPr>
          <w:sz w:val="28"/>
          <w:szCs w:val="28"/>
        </w:rPr>
        <w:t xml:space="preserve">личные </w:t>
      </w:r>
      <w:r w:rsidR="008A4048" w:rsidRPr="00EB2E29">
        <w:rPr>
          <w:sz w:val="28"/>
          <w:szCs w:val="28"/>
        </w:rPr>
        <w:t xml:space="preserve">неимущественные права </w:t>
      </w:r>
      <w:r w:rsidR="00744BBE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 xml:space="preserve"> и </w:t>
      </w:r>
      <w:r w:rsidR="00A95A00" w:rsidRPr="00EB2E29">
        <w:rPr>
          <w:sz w:val="28"/>
          <w:szCs w:val="28"/>
        </w:rPr>
        <w:t>третьих</w:t>
      </w:r>
      <w:r w:rsidR="008A4048" w:rsidRPr="00EB2E29">
        <w:rPr>
          <w:sz w:val="28"/>
          <w:szCs w:val="28"/>
        </w:rPr>
        <w:t xml:space="preserve"> лиц. Использование объектов интеллектуальной собственности или средств индивидуализации</w:t>
      </w:r>
      <w:r w:rsidR="00336A0C" w:rsidRPr="00EB2E29">
        <w:rPr>
          <w:sz w:val="28"/>
          <w:szCs w:val="28"/>
        </w:rPr>
        <w:t>, в случае если Лицензиару принадлежат неисключительные права на программное обеспечение,</w:t>
      </w:r>
      <w:r w:rsidR="008A4048" w:rsidRPr="00EB2E29">
        <w:rPr>
          <w:sz w:val="28"/>
          <w:szCs w:val="28"/>
        </w:rPr>
        <w:t xml:space="preserve"> возможно на основании письменного согласия правообладателя. Иные условия использования объектов интеллектуальной собственности, при необходимости, определяются в </w:t>
      </w:r>
      <w:r w:rsidR="00884A8A" w:rsidRPr="00EB2E29">
        <w:rPr>
          <w:sz w:val="28"/>
          <w:szCs w:val="28"/>
        </w:rPr>
        <w:t>т</w:t>
      </w:r>
      <w:r w:rsidR="008A4048" w:rsidRPr="00EB2E29">
        <w:rPr>
          <w:sz w:val="28"/>
          <w:szCs w:val="28"/>
        </w:rPr>
        <w:t xml:space="preserve">ехнических характеристиках </w:t>
      </w:r>
      <w:r w:rsidR="00275239" w:rsidRPr="00EB2E29">
        <w:rPr>
          <w:sz w:val="28"/>
          <w:szCs w:val="28"/>
        </w:rPr>
        <w:t>передаваем</w:t>
      </w:r>
      <w:r w:rsidR="004E65DB" w:rsidRPr="00EB2E29">
        <w:rPr>
          <w:sz w:val="28"/>
          <w:szCs w:val="28"/>
        </w:rPr>
        <w:t>ого</w:t>
      </w:r>
      <w:r w:rsidR="008A4048" w:rsidRPr="00EB2E29">
        <w:rPr>
          <w:sz w:val="28"/>
          <w:szCs w:val="28"/>
        </w:rPr>
        <w:t xml:space="preserve"> </w:t>
      </w:r>
      <w:r w:rsidR="004E65DB" w:rsidRPr="00EB2E29">
        <w:rPr>
          <w:sz w:val="28"/>
          <w:szCs w:val="28"/>
        </w:rPr>
        <w:t>программного обеспечения</w:t>
      </w:r>
      <w:r w:rsidR="008A4048" w:rsidRPr="00EB2E29">
        <w:rPr>
          <w:sz w:val="28"/>
          <w:szCs w:val="28"/>
        </w:rPr>
        <w:t xml:space="preserve"> (</w:t>
      </w:r>
      <w:r w:rsidR="00884A8A" w:rsidRPr="00EB2E29">
        <w:rPr>
          <w:sz w:val="28"/>
          <w:szCs w:val="28"/>
        </w:rPr>
        <w:t>п</w:t>
      </w:r>
      <w:r w:rsidR="008A4048" w:rsidRPr="00EB2E29">
        <w:rPr>
          <w:sz w:val="28"/>
          <w:szCs w:val="28"/>
        </w:rPr>
        <w:t>риложение 2).</w:t>
      </w:r>
    </w:p>
    <w:p w:rsidR="0064590F" w:rsidRPr="00EB2E29" w:rsidRDefault="00884A8A" w:rsidP="00576576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6.2. </w:t>
      </w:r>
      <w:r w:rsidR="00A0749E" w:rsidRPr="00EB2E29">
        <w:rPr>
          <w:sz w:val="28"/>
          <w:szCs w:val="28"/>
        </w:rPr>
        <w:t xml:space="preserve">Лицензиар гарантирует, </w:t>
      </w:r>
      <w:r w:rsidR="00C16EEE" w:rsidRPr="00EB2E29">
        <w:rPr>
          <w:sz w:val="28"/>
          <w:szCs w:val="28"/>
        </w:rPr>
        <w:t>что</w:t>
      </w:r>
    </w:p>
    <w:p w:rsidR="0064590F" w:rsidRPr="00EB2E29" w:rsidRDefault="00C16EEE" w:rsidP="00576576">
      <w:pPr>
        <w:pStyle w:val="12"/>
        <w:numPr>
          <w:ilvl w:val="0"/>
          <w:numId w:val="28"/>
        </w:numPr>
        <w:tabs>
          <w:tab w:val="clear" w:pos="1440"/>
          <w:tab w:val="num" w:pos="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 </w:t>
      </w:r>
      <w:r w:rsidR="00A0749E" w:rsidRPr="00EB2E29">
        <w:rPr>
          <w:sz w:val="28"/>
          <w:szCs w:val="28"/>
        </w:rPr>
        <w:t xml:space="preserve">является обладателем исключительных прав на передаваемое программное обеспечение либо имеет право распоряжения указанным программным обеспечением в установленном законом порядке, </w:t>
      </w:r>
    </w:p>
    <w:p w:rsidR="0064590F" w:rsidRPr="00EB2E29" w:rsidRDefault="00A0749E" w:rsidP="00576576">
      <w:pPr>
        <w:pStyle w:val="12"/>
        <w:numPr>
          <w:ilvl w:val="0"/>
          <w:numId w:val="28"/>
        </w:numPr>
        <w:tabs>
          <w:tab w:val="clear" w:pos="1440"/>
          <w:tab w:val="num" w:pos="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на </w:t>
      </w:r>
      <w:r w:rsidR="00CD61C1" w:rsidRPr="00EB2E29">
        <w:rPr>
          <w:sz w:val="28"/>
          <w:szCs w:val="28"/>
        </w:rPr>
        <w:t xml:space="preserve">момент </w:t>
      </w:r>
      <w:r w:rsidRPr="00EB2E29">
        <w:rPr>
          <w:sz w:val="28"/>
          <w:szCs w:val="28"/>
        </w:rPr>
        <w:t xml:space="preserve">подписания Сторонами </w:t>
      </w:r>
      <w:r w:rsidR="00CD61C1" w:rsidRPr="00EB2E29">
        <w:rPr>
          <w:sz w:val="28"/>
          <w:szCs w:val="28"/>
        </w:rPr>
        <w:t xml:space="preserve">настоящего </w:t>
      </w:r>
      <w:r w:rsidR="007F3ABA">
        <w:rPr>
          <w:sz w:val="28"/>
          <w:szCs w:val="28"/>
        </w:rPr>
        <w:t>договора</w:t>
      </w:r>
      <w:r w:rsidR="00CD61C1" w:rsidRPr="00EB2E29">
        <w:rPr>
          <w:sz w:val="28"/>
          <w:szCs w:val="28"/>
        </w:rPr>
        <w:t>, Лицензиару ничего не известно о правах тре</w:t>
      </w:r>
      <w:r w:rsidR="008A4048" w:rsidRPr="00EB2E29">
        <w:rPr>
          <w:sz w:val="28"/>
          <w:szCs w:val="28"/>
        </w:rPr>
        <w:t>тьих лиц</w:t>
      </w:r>
      <w:r w:rsidR="0085358B" w:rsidRPr="00EB2E29">
        <w:rPr>
          <w:sz w:val="28"/>
          <w:szCs w:val="28"/>
        </w:rPr>
        <w:t xml:space="preserve">, которые могли быть нарушены предоставлением данной лицензии, </w:t>
      </w:r>
    </w:p>
    <w:p w:rsidR="00884A8A" w:rsidRPr="00EB2E29" w:rsidRDefault="0043091D" w:rsidP="00576576">
      <w:pPr>
        <w:pStyle w:val="12"/>
        <w:numPr>
          <w:ilvl w:val="0"/>
          <w:numId w:val="28"/>
        </w:numPr>
        <w:tabs>
          <w:tab w:val="clear" w:pos="1440"/>
          <w:tab w:val="num" w:pos="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передаваемое программное обеспечение является свободным от прав третьих лиц, как связанных с самим программным обеспечением, так и связанных с предоставляемыми по настоящему </w:t>
      </w:r>
      <w:r w:rsidR="007F3ABA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 xml:space="preserve"> правами,</w:t>
      </w:r>
      <w:r w:rsidR="0085358B" w:rsidRPr="00EB2E29">
        <w:rPr>
          <w:sz w:val="28"/>
          <w:szCs w:val="28"/>
        </w:rPr>
        <w:t xml:space="preserve"> </w:t>
      </w:r>
      <w:r w:rsidR="0064590F" w:rsidRPr="00EB2E29">
        <w:rPr>
          <w:sz w:val="28"/>
          <w:szCs w:val="28"/>
        </w:rPr>
        <w:t>и не</w:t>
      </w:r>
      <w:r w:rsidR="008A4048" w:rsidRPr="00EB2E29">
        <w:rPr>
          <w:sz w:val="28"/>
          <w:szCs w:val="28"/>
        </w:rPr>
        <w:t xml:space="preserve"> является предметом </w:t>
      </w:r>
      <w:r w:rsidR="00A0749E" w:rsidRPr="00EB2E29">
        <w:rPr>
          <w:sz w:val="28"/>
          <w:szCs w:val="28"/>
        </w:rPr>
        <w:t xml:space="preserve">судебного спора, </w:t>
      </w:r>
      <w:r w:rsidR="008A4048" w:rsidRPr="00EB2E29">
        <w:rPr>
          <w:sz w:val="28"/>
          <w:szCs w:val="28"/>
        </w:rPr>
        <w:t>залога, ареста или иного обременения</w:t>
      </w:r>
      <w:r w:rsidR="00884A8A" w:rsidRPr="00EB2E29">
        <w:rPr>
          <w:sz w:val="28"/>
          <w:szCs w:val="28"/>
        </w:rPr>
        <w:t>;</w:t>
      </w:r>
    </w:p>
    <w:p w:rsidR="008A4048" w:rsidRPr="00EB2E29" w:rsidRDefault="00884A8A" w:rsidP="00576576">
      <w:pPr>
        <w:pStyle w:val="12"/>
        <w:numPr>
          <w:ilvl w:val="0"/>
          <w:numId w:val="28"/>
        </w:numPr>
        <w:tabs>
          <w:tab w:val="clear" w:pos="1440"/>
          <w:tab w:val="num" w:pos="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передаваемое программное обеспечение соответствует функциональным и техническим параметрам, указанным в технической документации к программному обеспечению, при условии установки программного обеспечения на аппаратных средствах, соответствующих требованиям, предъявляемой технической документацией к программному обеспечению.</w:t>
      </w:r>
    </w:p>
    <w:p w:rsidR="007D3C2B" w:rsidRPr="00EB2E29" w:rsidRDefault="00884A8A" w:rsidP="00576576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6.3. </w:t>
      </w:r>
      <w:r w:rsidR="006A1DFB" w:rsidRPr="00EB2E29">
        <w:rPr>
          <w:sz w:val="28"/>
          <w:szCs w:val="28"/>
        </w:rPr>
        <w:t>Срок обеспечения гарантий, предоставляемых</w:t>
      </w:r>
      <w:r w:rsidR="008A4048" w:rsidRPr="00EB2E29">
        <w:rPr>
          <w:sz w:val="28"/>
          <w:szCs w:val="28"/>
        </w:rPr>
        <w:t xml:space="preserve"> на </w:t>
      </w:r>
      <w:r w:rsidR="00DB7F62" w:rsidRPr="00EB2E29">
        <w:rPr>
          <w:sz w:val="28"/>
          <w:szCs w:val="28"/>
        </w:rPr>
        <w:t>программное обеспечение</w:t>
      </w:r>
      <w:r w:rsidR="00216AD3" w:rsidRPr="00EB2E29">
        <w:rPr>
          <w:sz w:val="28"/>
          <w:szCs w:val="28"/>
        </w:rPr>
        <w:t>, указ</w:t>
      </w:r>
      <w:r w:rsidR="006A1DFB" w:rsidRPr="00EB2E29">
        <w:rPr>
          <w:sz w:val="28"/>
          <w:szCs w:val="28"/>
        </w:rPr>
        <w:t>ывается</w:t>
      </w:r>
      <w:r w:rsidR="00216AD3" w:rsidRPr="00EB2E29">
        <w:rPr>
          <w:sz w:val="28"/>
          <w:szCs w:val="28"/>
        </w:rPr>
        <w:t xml:space="preserve"> в </w:t>
      </w:r>
      <w:r w:rsidR="00576576" w:rsidRPr="00EB2E29">
        <w:rPr>
          <w:sz w:val="28"/>
          <w:szCs w:val="28"/>
        </w:rPr>
        <w:t>т</w:t>
      </w:r>
      <w:r w:rsidR="00A96902" w:rsidRPr="00EB2E29">
        <w:rPr>
          <w:sz w:val="28"/>
          <w:szCs w:val="28"/>
        </w:rPr>
        <w:t>ехнических характеристиках передаваемого</w:t>
      </w:r>
      <w:r w:rsidR="00216AD3" w:rsidRPr="00EB2E29">
        <w:rPr>
          <w:sz w:val="28"/>
          <w:szCs w:val="28"/>
        </w:rPr>
        <w:t xml:space="preserve"> программного обеспечения (</w:t>
      </w:r>
      <w:r w:rsidR="00576576" w:rsidRPr="00EB2E29">
        <w:rPr>
          <w:sz w:val="28"/>
          <w:szCs w:val="28"/>
        </w:rPr>
        <w:t>п</w:t>
      </w:r>
      <w:r w:rsidR="00216AD3" w:rsidRPr="00EB2E29">
        <w:rPr>
          <w:sz w:val="28"/>
          <w:szCs w:val="28"/>
        </w:rPr>
        <w:t xml:space="preserve">риложение </w:t>
      </w:r>
      <w:r w:rsidR="00A96902" w:rsidRPr="00EB2E29">
        <w:rPr>
          <w:sz w:val="28"/>
          <w:szCs w:val="28"/>
        </w:rPr>
        <w:t>2</w:t>
      </w:r>
      <w:r w:rsidR="00216AD3" w:rsidRPr="00EB2E29">
        <w:rPr>
          <w:sz w:val="28"/>
          <w:szCs w:val="28"/>
        </w:rPr>
        <w:t>)</w:t>
      </w:r>
      <w:r w:rsidR="008A4048" w:rsidRPr="00EB2E29">
        <w:rPr>
          <w:sz w:val="28"/>
          <w:szCs w:val="28"/>
        </w:rPr>
        <w:t>.</w:t>
      </w:r>
    </w:p>
    <w:p w:rsidR="008A4048" w:rsidRPr="00EB2E29" w:rsidRDefault="00BB07A6" w:rsidP="00576576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6.4. </w:t>
      </w:r>
      <w:r w:rsidR="008A4048" w:rsidRPr="00EB2E29">
        <w:rPr>
          <w:sz w:val="28"/>
          <w:szCs w:val="28"/>
        </w:rPr>
        <w:t xml:space="preserve">Если в процессе </w:t>
      </w:r>
      <w:r w:rsidR="00FB572E" w:rsidRPr="00EB2E29">
        <w:rPr>
          <w:sz w:val="28"/>
          <w:szCs w:val="28"/>
        </w:rPr>
        <w:t xml:space="preserve">использования </w:t>
      </w:r>
      <w:r w:rsidR="00DB7F62" w:rsidRPr="00EB2E29">
        <w:rPr>
          <w:sz w:val="28"/>
          <w:szCs w:val="28"/>
        </w:rPr>
        <w:t>программного обеспечения</w:t>
      </w:r>
      <w:r w:rsidR="008A4048" w:rsidRPr="00EB2E29">
        <w:rPr>
          <w:sz w:val="28"/>
          <w:szCs w:val="28"/>
        </w:rPr>
        <w:t xml:space="preserve"> в течение гарантийного срока </w:t>
      </w:r>
      <w:r w:rsidR="00FB572E" w:rsidRPr="00EB2E29">
        <w:rPr>
          <w:sz w:val="28"/>
          <w:szCs w:val="28"/>
        </w:rPr>
        <w:t>будет выявлен программный сбой, не дающий в полном объеме реализовать права использования программного обеспечения, а также нарушающий требования законодательства о защите информации</w:t>
      </w:r>
      <w:r w:rsidR="0085358B" w:rsidRPr="00EB2E29">
        <w:rPr>
          <w:sz w:val="28"/>
          <w:szCs w:val="28"/>
        </w:rPr>
        <w:t>,</w:t>
      </w:r>
      <w:r w:rsidR="0064590F" w:rsidRPr="00EB2E29">
        <w:rPr>
          <w:sz w:val="28"/>
          <w:szCs w:val="28"/>
        </w:rPr>
        <w:t xml:space="preserve"> то соответствующие недостатки </w:t>
      </w:r>
      <w:r w:rsidR="008A4048" w:rsidRPr="00EB2E29">
        <w:rPr>
          <w:sz w:val="28"/>
          <w:szCs w:val="28"/>
        </w:rPr>
        <w:t xml:space="preserve">подлежат устранению силами и средствами </w:t>
      </w:r>
      <w:r w:rsidR="000B6616" w:rsidRPr="00EB2E29">
        <w:rPr>
          <w:sz w:val="28"/>
          <w:szCs w:val="28"/>
        </w:rPr>
        <w:lastRenderedPageBreak/>
        <w:t>Лицензиар</w:t>
      </w:r>
      <w:r w:rsidR="008A4048" w:rsidRPr="00EB2E29">
        <w:rPr>
          <w:sz w:val="28"/>
          <w:szCs w:val="28"/>
        </w:rPr>
        <w:t>а</w:t>
      </w:r>
      <w:r w:rsidR="0085358B" w:rsidRPr="00EB2E29">
        <w:rPr>
          <w:sz w:val="28"/>
          <w:szCs w:val="28"/>
        </w:rPr>
        <w:t>.</w:t>
      </w:r>
      <w:r w:rsidR="008A4048" w:rsidRPr="00EB2E29">
        <w:rPr>
          <w:sz w:val="28"/>
          <w:szCs w:val="28"/>
        </w:rPr>
        <w:t xml:space="preserve"> Срок исполнения гарантийных обязательств по устранению недостатков </w:t>
      </w:r>
      <w:r w:rsidR="0085358B" w:rsidRPr="00EB2E29">
        <w:rPr>
          <w:sz w:val="28"/>
          <w:szCs w:val="28"/>
        </w:rPr>
        <w:t>программного об</w:t>
      </w:r>
      <w:r w:rsidR="00837996" w:rsidRPr="00EB2E29">
        <w:rPr>
          <w:sz w:val="28"/>
          <w:szCs w:val="28"/>
        </w:rPr>
        <w:t>е</w:t>
      </w:r>
      <w:r w:rsidR="0085358B" w:rsidRPr="00EB2E29">
        <w:rPr>
          <w:sz w:val="28"/>
          <w:szCs w:val="28"/>
        </w:rPr>
        <w:t>спечения</w:t>
      </w:r>
      <w:r w:rsidR="008A4048" w:rsidRPr="00EB2E29">
        <w:rPr>
          <w:sz w:val="28"/>
          <w:szCs w:val="28"/>
        </w:rPr>
        <w:t xml:space="preserve"> не может превышать 14 (четырнадцати) </w:t>
      </w:r>
      <w:r w:rsidR="005024FD" w:rsidRPr="00EB2E29">
        <w:rPr>
          <w:sz w:val="28"/>
          <w:szCs w:val="28"/>
        </w:rPr>
        <w:t xml:space="preserve">календарных </w:t>
      </w:r>
      <w:r w:rsidR="008A4048" w:rsidRPr="00EB2E29">
        <w:rPr>
          <w:sz w:val="28"/>
          <w:szCs w:val="28"/>
        </w:rPr>
        <w:t xml:space="preserve">дней с момента получения уведомления от </w:t>
      </w:r>
      <w:r w:rsidR="001D3753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 xml:space="preserve"> о</w:t>
      </w:r>
      <w:r w:rsidR="0085358B" w:rsidRPr="00EB2E29">
        <w:rPr>
          <w:sz w:val="28"/>
          <w:szCs w:val="28"/>
        </w:rPr>
        <w:t xml:space="preserve"> выявленных </w:t>
      </w:r>
      <w:r w:rsidR="008A4048" w:rsidRPr="00EB2E29">
        <w:rPr>
          <w:sz w:val="28"/>
          <w:szCs w:val="28"/>
        </w:rPr>
        <w:t>недостатках</w:t>
      </w:r>
      <w:r w:rsidR="0085358B" w:rsidRPr="00EB2E29">
        <w:rPr>
          <w:sz w:val="28"/>
          <w:szCs w:val="28"/>
        </w:rPr>
        <w:t>.</w:t>
      </w:r>
    </w:p>
    <w:p w:rsidR="00EE09B7" w:rsidRPr="00EB2E29" w:rsidRDefault="003B2880" w:rsidP="003B2880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6.5. </w:t>
      </w:r>
      <w:r w:rsidR="00EE09B7" w:rsidRPr="00EB2E29">
        <w:rPr>
          <w:sz w:val="28"/>
          <w:szCs w:val="28"/>
        </w:rPr>
        <w:t>Лицензиар гарантирует</w:t>
      </w:r>
      <w:r w:rsidR="00A25397" w:rsidRPr="00EB2E29">
        <w:rPr>
          <w:sz w:val="28"/>
          <w:szCs w:val="28"/>
        </w:rPr>
        <w:t>,</w:t>
      </w:r>
      <w:r w:rsidR="00EE09B7" w:rsidRPr="00EB2E29">
        <w:rPr>
          <w:sz w:val="28"/>
          <w:szCs w:val="28"/>
        </w:rPr>
        <w:t xml:space="preserve"> что в составе передаваемого программного обеспечения отсутствуют информация</w:t>
      </w:r>
      <w:r w:rsidR="0064590F" w:rsidRPr="00EB2E29">
        <w:rPr>
          <w:sz w:val="28"/>
          <w:szCs w:val="28"/>
        </w:rPr>
        <w:t xml:space="preserve"> или</w:t>
      </w:r>
      <w:r w:rsidR="00EE09B7" w:rsidRPr="00EB2E29">
        <w:rPr>
          <w:sz w:val="28"/>
          <w:szCs w:val="28"/>
        </w:rPr>
        <w:t xml:space="preserve"> материалы</w:t>
      </w:r>
      <w:r w:rsidR="0064590F" w:rsidRPr="00EB2E29">
        <w:rPr>
          <w:sz w:val="28"/>
          <w:szCs w:val="28"/>
        </w:rPr>
        <w:t>,</w:t>
      </w:r>
      <w:r w:rsidR="00EE09B7" w:rsidRPr="00EB2E29">
        <w:rPr>
          <w:sz w:val="28"/>
          <w:szCs w:val="28"/>
        </w:rPr>
        <w:t xml:space="preserve"> </w:t>
      </w:r>
      <w:r w:rsidR="00A25397" w:rsidRPr="00EB2E29">
        <w:rPr>
          <w:sz w:val="28"/>
          <w:szCs w:val="28"/>
        </w:rPr>
        <w:t>не соответствующие моральным и этическим нормам и/или противоречащие законодательству Российской Федерации</w:t>
      </w:r>
      <w:r w:rsidR="0064590F" w:rsidRPr="00EB2E29">
        <w:rPr>
          <w:sz w:val="28"/>
          <w:szCs w:val="28"/>
        </w:rPr>
        <w:t>.</w:t>
      </w:r>
    </w:p>
    <w:p w:rsidR="00FF6C94" w:rsidRPr="00EB2E29" w:rsidRDefault="003B2880" w:rsidP="003B2880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6.6. </w:t>
      </w:r>
      <w:r w:rsidR="00FF6C94" w:rsidRPr="00EB2E29">
        <w:rPr>
          <w:sz w:val="28"/>
          <w:szCs w:val="28"/>
        </w:rPr>
        <w:t xml:space="preserve">Лицензиар будет защищать Лицензиата от всех исков третьих лиц в отношении </w:t>
      </w:r>
      <w:r w:rsidRPr="00EB2E29">
        <w:rPr>
          <w:sz w:val="28"/>
          <w:szCs w:val="28"/>
        </w:rPr>
        <w:t xml:space="preserve">переданных прав </w:t>
      </w:r>
      <w:r w:rsidR="00186F9A" w:rsidRPr="00EB2E29">
        <w:rPr>
          <w:sz w:val="28"/>
          <w:szCs w:val="28"/>
        </w:rPr>
        <w:t>ис</w:t>
      </w:r>
      <w:r w:rsidRPr="00EB2E29">
        <w:rPr>
          <w:sz w:val="28"/>
          <w:szCs w:val="28"/>
        </w:rPr>
        <w:t>пользования</w:t>
      </w:r>
      <w:r w:rsidR="00FF6C94" w:rsidRPr="00EB2E29">
        <w:rPr>
          <w:sz w:val="28"/>
          <w:szCs w:val="28"/>
        </w:rPr>
        <w:t xml:space="preserve"> программн</w:t>
      </w:r>
      <w:r w:rsidR="003F4191" w:rsidRPr="00EB2E29">
        <w:rPr>
          <w:sz w:val="28"/>
          <w:szCs w:val="28"/>
        </w:rPr>
        <w:t>ого</w:t>
      </w:r>
      <w:r w:rsidR="00FF6C94" w:rsidRPr="00EB2E29">
        <w:rPr>
          <w:sz w:val="28"/>
          <w:szCs w:val="28"/>
        </w:rPr>
        <w:t xml:space="preserve"> обеспечени</w:t>
      </w:r>
      <w:r w:rsidR="003F4191" w:rsidRPr="00EB2E29">
        <w:rPr>
          <w:sz w:val="28"/>
          <w:szCs w:val="28"/>
        </w:rPr>
        <w:t>я</w:t>
      </w:r>
      <w:r w:rsidR="00FF6C94" w:rsidRPr="00EB2E29">
        <w:rPr>
          <w:sz w:val="28"/>
          <w:szCs w:val="28"/>
        </w:rPr>
        <w:t>. В случае возникновения такого иска Лицензиат должен незамедлительно информировать Лицензиара обо всех претензиях, предъявленных третьими лицами, и предоставить всю необходимую информацию, касающуюся этого спора.</w:t>
      </w:r>
    </w:p>
    <w:p w:rsidR="008A4048" w:rsidRPr="00EB2E29" w:rsidRDefault="00EA0369" w:rsidP="003B2880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6.7. </w:t>
      </w:r>
      <w:r w:rsidR="008A4048" w:rsidRPr="00EB2E29">
        <w:rPr>
          <w:sz w:val="28"/>
          <w:szCs w:val="28"/>
        </w:rPr>
        <w:t xml:space="preserve">Иные гарантии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 </w:t>
      </w:r>
      <w:r w:rsidRPr="00EB2E29">
        <w:rPr>
          <w:sz w:val="28"/>
          <w:szCs w:val="28"/>
        </w:rPr>
        <w:t xml:space="preserve">при их наличии определяются </w:t>
      </w:r>
      <w:r w:rsidR="008A4048" w:rsidRPr="00EB2E29">
        <w:rPr>
          <w:sz w:val="28"/>
          <w:szCs w:val="28"/>
        </w:rPr>
        <w:t xml:space="preserve">в </w:t>
      </w:r>
      <w:r w:rsidRPr="00EB2E29">
        <w:rPr>
          <w:sz w:val="28"/>
          <w:szCs w:val="28"/>
        </w:rPr>
        <w:t>т</w:t>
      </w:r>
      <w:r w:rsidR="008A4048" w:rsidRPr="00EB2E29">
        <w:rPr>
          <w:sz w:val="28"/>
          <w:szCs w:val="28"/>
        </w:rPr>
        <w:t xml:space="preserve">ехнических характеристиках </w:t>
      </w:r>
      <w:r w:rsidR="00275239" w:rsidRPr="00EB2E29">
        <w:rPr>
          <w:sz w:val="28"/>
          <w:szCs w:val="28"/>
        </w:rPr>
        <w:t>передаваем</w:t>
      </w:r>
      <w:r w:rsidR="001D3753" w:rsidRPr="00EB2E29">
        <w:rPr>
          <w:sz w:val="28"/>
          <w:szCs w:val="28"/>
        </w:rPr>
        <w:t>ого программного обеспечения</w:t>
      </w:r>
      <w:r w:rsidRPr="00EB2E29">
        <w:rPr>
          <w:sz w:val="28"/>
          <w:szCs w:val="28"/>
        </w:rPr>
        <w:t xml:space="preserve"> (приложение 2)</w:t>
      </w:r>
      <w:r w:rsidR="008A4048" w:rsidRPr="00EB2E29">
        <w:rPr>
          <w:sz w:val="28"/>
          <w:szCs w:val="28"/>
        </w:rPr>
        <w:t>.</w:t>
      </w:r>
    </w:p>
    <w:p w:rsidR="00EA0369" w:rsidRPr="00EB2E29" w:rsidRDefault="00EA0369" w:rsidP="00EA0369">
      <w:pPr>
        <w:rPr>
          <w:sz w:val="28"/>
          <w:szCs w:val="28"/>
        </w:rPr>
      </w:pPr>
    </w:p>
    <w:p w:rsidR="008A4048" w:rsidRPr="00EB2E29" w:rsidRDefault="00EA0369" w:rsidP="00EA0369">
      <w:pPr>
        <w:jc w:val="center"/>
        <w:rPr>
          <w:bCs/>
          <w:iCs/>
          <w:sz w:val="28"/>
          <w:szCs w:val="28"/>
        </w:rPr>
      </w:pPr>
      <w:r w:rsidRPr="00EB2E29">
        <w:rPr>
          <w:sz w:val="28"/>
          <w:szCs w:val="28"/>
        </w:rPr>
        <w:t xml:space="preserve">7. </w:t>
      </w:r>
      <w:r w:rsidR="008A4048" w:rsidRPr="00EB2E29">
        <w:rPr>
          <w:bCs/>
          <w:iCs/>
          <w:sz w:val="28"/>
          <w:szCs w:val="28"/>
        </w:rPr>
        <w:t>Порядок сдачи</w:t>
      </w:r>
      <w:r w:rsidRPr="00EB2E29">
        <w:rPr>
          <w:bCs/>
          <w:iCs/>
          <w:sz w:val="28"/>
          <w:szCs w:val="28"/>
        </w:rPr>
        <w:t>-</w:t>
      </w:r>
      <w:r w:rsidR="008A4048" w:rsidRPr="00EB2E29">
        <w:rPr>
          <w:bCs/>
          <w:iCs/>
          <w:sz w:val="28"/>
          <w:szCs w:val="28"/>
        </w:rPr>
        <w:t>приемки исполнения обязательств</w:t>
      </w:r>
    </w:p>
    <w:p w:rsidR="008D35E4" w:rsidRPr="00EB2E29" w:rsidRDefault="00610FD7" w:rsidP="00610FD7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7.1. </w:t>
      </w:r>
      <w:r w:rsidR="00AA39E8" w:rsidRPr="00EB2E29">
        <w:rPr>
          <w:sz w:val="28"/>
          <w:szCs w:val="28"/>
        </w:rPr>
        <w:t xml:space="preserve">Передача Лицензиату программного обеспечения, технической и пользовательской документации </w:t>
      </w:r>
      <w:r w:rsidR="008A4048" w:rsidRPr="00EB2E29">
        <w:rPr>
          <w:sz w:val="28"/>
          <w:szCs w:val="28"/>
        </w:rPr>
        <w:t xml:space="preserve">в соответствии со </w:t>
      </w:r>
      <w:r w:rsidRPr="00EB2E29">
        <w:rPr>
          <w:sz w:val="28"/>
          <w:szCs w:val="28"/>
        </w:rPr>
        <w:t>с</w:t>
      </w:r>
      <w:r w:rsidR="008A4048" w:rsidRPr="00EB2E29">
        <w:rPr>
          <w:sz w:val="28"/>
          <w:szCs w:val="28"/>
        </w:rPr>
        <w:t>пецификацией (</w:t>
      </w:r>
      <w:r w:rsidRPr="00EB2E29">
        <w:rPr>
          <w:sz w:val="28"/>
          <w:szCs w:val="28"/>
        </w:rPr>
        <w:t>приложение </w:t>
      </w:r>
      <w:r w:rsidR="008A4048" w:rsidRPr="00EB2E29">
        <w:rPr>
          <w:sz w:val="28"/>
          <w:szCs w:val="28"/>
        </w:rPr>
        <w:t>1), переда</w:t>
      </w:r>
      <w:r w:rsidR="00393AE6" w:rsidRPr="00EB2E29">
        <w:rPr>
          <w:sz w:val="28"/>
          <w:szCs w:val="28"/>
        </w:rPr>
        <w:t>ю</w:t>
      </w:r>
      <w:r w:rsidR="008A4048" w:rsidRPr="00EB2E29">
        <w:rPr>
          <w:sz w:val="28"/>
          <w:szCs w:val="28"/>
        </w:rPr>
        <w:t xml:space="preserve">тся </w:t>
      </w:r>
      <w:r w:rsidR="00AA39E8" w:rsidRPr="00EB2E29">
        <w:rPr>
          <w:sz w:val="28"/>
          <w:szCs w:val="28"/>
        </w:rPr>
        <w:t>Лицензиаром</w:t>
      </w:r>
      <w:r w:rsidR="008A4048" w:rsidRPr="00EB2E29">
        <w:rPr>
          <w:sz w:val="28"/>
          <w:szCs w:val="28"/>
        </w:rPr>
        <w:t xml:space="preserve"> </w:t>
      </w:r>
      <w:r w:rsidR="0085358B" w:rsidRPr="00EB2E29">
        <w:rPr>
          <w:sz w:val="28"/>
          <w:szCs w:val="28"/>
        </w:rPr>
        <w:t>по</w:t>
      </w:r>
      <w:r w:rsidR="008A4048" w:rsidRPr="00EB2E29">
        <w:rPr>
          <w:sz w:val="28"/>
          <w:szCs w:val="28"/>
        </w:rPr>
        <w:t xml:space="preserve"> накладной</w:t>
      </w:r>
      <w:r w:rsidR="00786B77" w:rsidRPr="00EB2E29">
        <w:rPr>
          <w:sz w:val="28"/>
          <w:szCs w:val="28"/>
        </w:rPr>
        <w:t xml:space="preserve"> в месте </w:t>
      </w:r>
      <w:r w:rsidR="00EB58AD" w:rsidRPr="00EB2E29">
        <w:rPr>
          <w:sz w:val="28"/>
          <w:szCs w:val="28"/>
        </w:rPr>
        <w:t>передачи</w:t>
      </w:r>
      <w:r w:rsidR="00786B77" w:rsidRPr="00EB2E29">
        <w:rPr>
          <w:sz w:val="28"/>
          <w:szCs w:val="28"/>
        </w:rPr>
        <w:t xml:space="preserve"> </w:t>
      </w:r>
      <w:r w:rsidR="00AA39E8" w:rsidRPr="00EB2E29">
        <w:rPr>
          <w:sz w:val="28"/>
          <w:szCs w:val="28"/>
        </w:rPr>
        <w:t>программного обеспечения и прав использования</w:t>
      </w:r>
      <w:r w:rsidR="003F4191" w:rsidRPr="00EB2E29">
        <w:rPr>
          <w:sz w:val="28"/>
          <w:szCs w:val="28"/>
        </w:rPr>
        <w:t xml:space="preserve"> программного обеспечения</w:t>
      </w:r>
      <w:r w:rsidR="008A4048" w:rsidRPr="00EB2E29">
        <w:rPr>
          <w:sz w:val="28"/>
          <w:szCs w:val="28"/>
        </w:rPr>
        <w:t>.</w:t>
      </w:r>
    </w:p>
    <w:p w:rsidR="0030775D" w:rsidRDefault="00610FD7" w:rsidP="00610FD7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7.2. </w:t>
      </w:r>
      <w:r w:rsidR="0030775D" w:rsidRPr="0030775D">
        <w:rPr>
          <w:sz w:val="28"/>
          <w:szCs w:val="28"/>
        </w:rPr>
        <w:t xml:space="preserve">В течение 3 (трех) рабочих дней с момента получения подписанного </w:t>
      </w:r>
      <w:r w:rsidR="0030775D" w:rsidRPr="00EB2E29">
        <w:rPr>
          <w:sz w:val="28"/>
          <w:szCs w:val="28"/>
        </w:rPr>
        <w:t>Лицензиа</w:t>
      </w:r>
      <w:r w:rsidR="0030775D">
        <w:rPr>
          <w:sz w:val="28"/>
          <w:szCs w:val="28"/>
        </w:rPr>
        <w:t>р</w:t>
      </w:r>
      <w:r w:rsidR="0030775D" w:rsidRPr="00EB2E29">
        <w:rPr>
          <w:sz w:val="28"/>
          <w:szCs w:val="28"/>
        </w:rPr>
        <w:t>ом</w:t>
      </w:r>
      <w:r w:rsidR="0030775D" w:rsidRPr="0030775D">
        <w:rPr>
          <w:sz w:val="28"/>
          <w:szCs w:val="28"/>
        </w:rPr>
        <w:t xml:space="preserve"> акта сдачи-приемки исполнения обязательств по договору, </w:t>
      </w:r>
      <w:r w:rsidR="0030775D" w:rsidRPr="00EB2E29">
        <w:rPr>
          <w:sz w:val="28"/>
          <w:szCs w:val="28"/>
        </w:rPr>
        <w:t>Лицензиа</w:t>
      </w:r>
      <w:r w:rsidR="0030775D">
        <w:rPr>
          <w:sz w:val="28"/>
          <w:szCs w:val="28"/>
        </w:rPr>
        <w:t>т</w:t>
      </w:r>
      <w:r w:rsidR="0030775D" w:rsidRPr="0030775D">
        <w:rPr>
          <w:sz w:val="28"/>
          <w:szCs w:val="28"/>
        </w:rPr>
        <w:t xml:space="preserve"> обязан подписать со своей стороны акт сдачи-приемки исполнения обязательств по договору и возвратить экземпляр акта </w:t>
      </w:r>
      <w:r w:rsidR="0030775D" w:rsidRPr="00EB2E29">
        <w:rPr>
          <w:sz w:val="28"/>
          <w:szCs w:val="28"/>
        </w:rPr>
        <w:t>Лицензиа</w:t>
      </w:r>
      <w:r w:rsidR="0030775D">
        <w:rPr>
          <w:sz w:val="28"/>
          <w:szCs w:val="28"/>
        </w:rPr>
        <w:t>р</w:t>
      </w:r>
      <w:r w:rsidR="0030775D" w:rsidRPr="00EB2E29">
        <w:rPr>
          <w:sz w:val="28"/>
          <w:szCs w:val="28"/>
        </w:rPr>
        <w:t>ом</w:t>
      </w:r>
      <w:r w:rsidR="0030775D" w:rsidRPr="0030775D">
        <w:rPr>
          <w:sz w:val="28"/>
          <w:szCs w:val="28"/>
        </w:rPr>
        <w:t xml:space="preserve"> или мотивированный отказ от его подписания</w:t>
      </w:r>
    </w:p>
    <w:p w:rsidR="0030775D" w:rsidRPr="00EB2E29" w:rsidRDefault="00610FD7" w:rsidP="0030775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7.3. </w:t>
      </w:r>
      <w:r w:rsidR="0030775D" w:rsidRPr="00EB2E29">
        <w:rPr>
          <w:sz w:val="28"/>
          <w:szCs w:val="28"/>
        </w:rPr>
        <w:t xml:space="preserve">Уполномоченные представители Лицензиата осуществляют проверку результатов исполнения Лицензиаром обязательств по настоящему </w:t>
      </w:r>
      <w:r w:rsidR="0030775D">
        <w:rPr>
          <w:sz w:val="28"/>
          <w:szCs w:val="28"/>
        </w:rPr>
        <w:t>договору</w:t>
      </w:r>
      <w:r w:rsidR="0030775D" w:rsidRPr="00EB2E29">
        <w:rPr>
          <w:sz w:val="28"/>
          <w:szCs w:val="28"/>
        </w:rPr>
        <w:t xml:space="preserve"> на предмет соответствия переданного программного обеспечения, прав использования программного обеспечения, представленной отчетной документации требованиям и условиям настоящего </w:t>
      </w:r>
      <w:r w:rsidR="0030775D">
        <w:rPr>
          <w:sz w:val="28"/>
          <w:szCs w:val="28"/>
        </w:rPr>
        <w:t>договора</w:t>
      </w:r>
      <w:r w:rsidR="0030775D" w:rsidRPr="00EB2E29">
        <w:rPr>
          <w:sz w:val="28"/>
          <w:szCs w:val="28"/>
        </w:rPr>
        <w:t>.</w:t>
      </w:r>
    </w:p>
    <w:p w:rsidR="005C3DDC" w:rsidRPr="00EB2E29" w:rsidRDefault="00610FD7" w:rsidP="0030775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7.4. </w:t>
      </w:r>
      <w:r w:rsidR="0030775D" w:rsidRPr="00EB2E29">
        <w:rPr>
          <w:sz w:val="28"/>
          <w:szCs w:val="28"/>
        </w:rPr>
        <w:t xml:space="preserve">По результатам рассмотрения исполнения обязательств </w:t>
      </w:r>
      <w:proofErr w:type="gramStart"/>
      <w:r w:rsidR="0030775D" w:rsidRPr="00EB2E29">
        <w:rPr>
          <w:sz w:val="28"/>
          <w:szCs w:val="28"/>
        </w:rPr>
        <w:t>Лицензиара</w:t>
      </w:r>
      <w:proofErr w:type="gramEnd"/>
      <w:r w:rsidR="0030775D" w:rsidRPr="00EB2E29">
        <w:rPr>
          <w:sz w:val="28"/>
          <w:szCs w:val="28"/>
        </w:rPr>
        <w:t xml:space="preserve"> по настоящему </w:t>
      </w:r>
      <w:r w:rsidR="0030775D">
        <w:rPr>
          <w:sz w:val="28"/>
          <w:szCs w:val="28"/>
        </w:rPr>
        <w:t>договору</w:t>
      </w:r>
      <w:r w:rsidR="0030775D" w:rsidRPr="00EB2E29">
        <w:rPr>
          <w:sz w:val="28"/>
          <w:szCs w:val="28"/>
        </w:rPr>
        <w:t xml:space="preserve"> уполномоченные представители Лицензиата составляют мотивированное заключение об исполнении или ненадлежащем исполнении Лицензиаром обязательств. </w:t>
      </w:r>
      <w:r w:rsidR="0030775D">
        <w:rPr>
          <w:sz w:val="28"/>
          <w:szCs w:val="28"/>
        </w:rPr>
        <w:t xml:space="preserve"> </w:t>
      </w:r>
    </w:p>
    <w:p w:rsidR="008A4048" w:rsidRPr="00EB2E29" w:rsidRDefault="005C3DDC" w:rsidP="005C3DDC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7.5. </w:t>
      </w:r>
      <w:r w:rsidR="008A4048" w:rsidRPr="00EB2E29">
        <w:rPr>
          <w:sz w:val="28"/>
          <w:szCs w:val="28"/>
        </w:rPr>
        <w:t xml:space="preserve">В случае получения мотивированного отказа </w:t>
      </w:r>
      <w:r w:rsidR="00A27628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 xml:space="preserve"> от подписания акта сдачи-приемки исполнения обязательств по </w:t>
      </w:r>
      <w:r w:rsidR="007F3ABA">
        <w:rPr>
          <w:sz w:val="28"/>
          <w:szCs w:val="28"/>
        </w:rPr>
        <w:t>договору</w:t>
      </w:r>
      <w:r w:rsidR="008A4048" w:rsidRPr="00EB2E29">
        <w:rPr>
          <w:sz w:val="28"/>
          <w:szCs w:val="28"/>
        </w:rPr>
        <w:t xml:space="preserve">,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обязан рассмотреть мотивированный отказ и устранить замечания в срок, указанный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в мотивированном отказе, а если срок не указан, то в течение 10 (десяти) рабочих дней с момента его получения.</w:t>
      </w:r>
    </w:p>
    <w:p w:rsidR="005C3DDC" w:rsidRPr="00EB2E29" w:rsidRDefault="005C3DDC" w:rsidP="005C3DDC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7.6. Моментом предоставления (передачи) Лицензиату прав использовани</w:t>
      </w:r>
      <w:r w:rsidR="00311206" w:rsidRPr="00EB2E29">
        <w:rPr>
          <w:sz w:val="28"/>
          <w:szCs w:val="28"/>
        </w:rPr>
        <w:t>я</w:t>
      </w:r>
      <w:r w:rsidRPr="00EB2E29">
        <w:rPr>
          <w:sz w:val="28"/>
          <w:szCs w:val="28"/>
        </w:rPr>
        <w:t xml:space="preserve"> программного обеспечения, является подписание обеими Сторонами </w:t>
      </w:r>
      <w:r w:rsidR="00AB6060" w:rsidRPr="00EB2E29">
        <w:rPr>
          <w:sz w:val="28"/>
          <w:szCs w:val="28"/>
        </w:rPr>
        <w:t>а</w:t>
      </w:r>
      <w:r w:rsidRPr="00EB2E29">
        <w:rPr>
          <w:sz w:val="28"/>
          <w:szCs w:val="28"/>
        </w:rPr>
        <w:t xml:space="preserve">кта сдачи-приемки исполнения обязательств по </w:t>
      </w:r>
      <w:r w:rsidR="007F3ABA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 xml:space="preserve">, в котором отражается перечень переданного программного обеспечения, объем и сроки передаваемых прав использования программного обеспечения, а также перечень иной отчетной </w:t>
      </w:r>
      <w:r w:rsidRPr="00EB2E29">
        <w:rPr>
          <w:sz w:val="28"/>
          <w:szCs w:val="28"/>
        </w:rPr>
        <w:lastRenderedPageBreak/>
        <w:t>документации. С этого момента обязательства Лицензиара по передаче программного обеспечения считаются исполненными в полном объеме.</w:t>
      </w:r>
    </w:p>
    <w:p w:rsidR="001128E3" w:rsidRPr="00EB2E29" w:rsidRDefault="001128E3" w:rsidP="001128E3">
      <w:pPr>
        <w:pStyle w:val="12"/>
        <w:ind w:left="0"/>
        <w:jc w:val="center"/>
        <w:rPr>
          <w:bCs/>
          <w:iCs/>
          <w:sz w:val="28"/>
          <w:szCs w:val="28"/>
        </w:rPr>
      </w:pPr>
    </w:p>
    <w:p w:rsidR="008A4048" w:rsidRPr="00EB2E29" w:rsidRDefault="001128E3" w:rsidP="001128E3">
      <w:pPr>
        <w:pStyle w:val="12"/>
        <w:ind w:left="0"/>
        <w:jc w:val="center"/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</w:rPr>
        <w:t xml:space="preserve">8. </w:t>
      </w:r>
      <w:r w:rsidR="008A4048" w:rsidRPr="00EB2E29">
        <w:rPr>
          <w:bCs/>
          <w:iCs/>
          <w:sz w:val="28"/>
          <w:szCs w:val="28"/>
        </w:rPr>
        <w:t xml:space="preserve">Права и обязанности </w:t>
      </w:r>
      <w:r w:rsidR="002020F2" w:rsidRPr="00EB2E29">
        <w:rPr>
          <w:bCs/>
          <w:iCs/>
          <w:sz w:val="28"/>
          <w:szCs w:val="28"/>
        </w:rPr>
        <w:t>Лицензиата</w:t>
      </w:r>
    </w:p>
    <w:p w:rsidR="008A4048" w:rsidRPr="00EB2E29" w:rsidRDefault="00E42EE3" w:rsidP="00164389">
      <w:pPr>
        <w:tabs>
          <w:tab w:val="left" w:pos="1332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8.</w:t>
      </w:r>
      <w:r w:rsidR="00164389" w:rsidRPr="00EB2E29">
        <w:rPr>
          <w:sz w:val="28"/>
          <w:szCs w:val="28"/>
        </w:rPr>
        <w:t xml:space="preserve"> Л</w:t>
      </w:r>
      <w:r w:rsidR="00F2161C" w:rsidRPr="00EB2E29">
        <w:rPr>
          <w:sz w:val="28"/>
          <w:szCs w:val="28"/>
        </w:rPr>
        <w:t>ицензиат</w:t>
      </w:r>
      <w:r w:rsidR="008A4048" w:rsidRPr="00EB2E29">
        <w:rPr>
          <w:sz w:val="28"/>
          <w:szCs w:val="28"/>
        </w:rPr>
        <w:t xml:space="preserve"> вправе:</w:t>
      </w:r>
    </w:p>
    <w:p w:rsidR="008A4048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8.1. </w:t>
      </w:r>
      <w:r w:rsidR="008A4048" w:rsidRPr="00EB2E29">
        <w:rPr>
          <w:sz w:val="28"/>
          <w:szCs w:val="28"/>
        </w:rPr>
        <w:t xml:space="preserve">Требовать от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а надлежаще</w:t>
      </w:r>
      <w:r w:rsidR="006435A5" w:rsidRPr="00EB2E29">
        <w:rPr>
          <w:sz w:val="28"/>
          <w:szCs w:val="28"/>
        </w:rPr>
        <w:t xml:space="preserve">го исполнения обязательств по </w:t>
      </w:r>
      <w:r w:rsidR="00EB58AD" w:rsidRPr="00EB2E29">
        <w:rPr>
          <w:sz w:val="28"/>
          <w:szCs w:val="28"/>
        </w:rPr>
        <w:t>передач</w:t>
      </w:r>
      <w:r w:rsidR="006435A5" w:rsidRPr="00EB2E29">
        <w:rPr>
          <w:sz w:val="28"/>
          <w:szCs w:val="28"/>
        </w:rPr>
        <w:t>е</w:t>
      </w:r>
      <w:r w:rsidR="008A4048" w:rsidRPr="00EB2E29">
        <w:rPr>
          <w:sz w:val="28"/>
          <w:szCs w:val="28"/>
        </w:rPr>
        <w:t xml:space="preserve"> </w:t>
      </w:r>
      <w:r w:rsidR="002020F2" w:rsidRPr="00EB2E29">
        <w:rPr>
          <w:sz w:val="28"/>
          <w:szCs w:val="28"/>
        </w:rPr>
        <w:t>программного обеспечения и прав использовани</w:t>
      </w:r>
      <w:r w:rsidR="00A91A25" w:rsidRPr="00EB2E29">
        <w:rPr>
          <w:sz w:val="28"/>
          <w:szCs w:val="28"/>
        </w:rPr>
        <w:t>я программного обеспечения</w:t>
      </w:r>
      <w:r w:rsidR="008A4048" w:rsidRPr="00EB2E29">
        <w:rPr>
          <w:sz w:val="28"/>
          <w:szCs w:val="28"/>
        </w:rPr>
        <w:t>, соответствующего качеств</w:t>
      </w:r>
      <w:r w:rsidR="006435A5" w:rsidRPr="00EB2E29">
        <w:rPr>
          <w:sz w:val="28"/>
          <w:szCs w:val="28"/>
        </w:rPr>
        <w:t>а</w:t>
      </w:r>
      <w:r w:rsidR="008A4048" w:rsidRPr="00EB2E29">
        <w:rPr>
          <w:sz w:val="28"/>
          <w:szCs w:val="28"/>
        </w:rPr>
        <w:t>,</w:t>
      </w:r>
      <w:r w:rsidR="007C0919" w:rsidRPr="00EB2E29">
        <w:rPr>
          <w:sz w:val="28"/>
          <w:szCs w:val="28"/>
        </w:rPr>
        <w:t xml:space="preserve"> ассортимент</w:t>
      </w:r>
      <w:r w:rsidR="006435A5" w:rsidRPr="00EB2E29">
        <w:rPr>
          <w:sz w:val="28"/>
          <w:szCs w:val="28"/>
        </w:rPr>
        <w:t>а</w:t>
      </w:r>
      <w:r w:rsidR="007C0919" w:rsidRPr="00EB2E29">
        <w:rPr>
          <w:sz w:val="28"/>
          <w:szCs w:val="28"/>
        </w:rPr>
        <w:t>,</w:t>
      </w:r>
      <w:r w:rsidR="008A4048" w:rsidRPr="00EB2E29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>в сроки</w:t>
      </w:r>
      <w:r w:rsidR="002E57E0">
        <w:rPr>
          <w:sz w:val="28"/>
          <w:szCs w:val="28"/>
        </w:rPr>
        <w:t>,</w:t>
      </w:r>
      <w:r w:rsidRPr="00EB2E29">
        <w:rPr>
          <w:sz w:val="28"/>
          <w:szCs w:val="28"/>
        </w:rPr>
        <w:t xml:space="preserve"> предусмотренные </w:t>
      </w:r>
      <w:r w:rsidR="007F3ABA">
        <w:rPr>
          <w:sz w:val="28"/>
          <w:szCs w:val="28"/>
        </w:rPr>
        <w:t>договором</w:t>
      </w:r>
      <w:r w:rsidR="002E57E0">
        <w:rPr>
          <w:sz w:val="28"/>
          <w:szCs w:val="28"/>
        </w:rPr>
        <w:t>,</w:t>
      </w:r>
      <w:r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 xml:space="preserve">и </w:t>
      </w:r>
      <w:r w:rsidR="006435A5" w:rsidRPr="00EB2E29">
        <w:rPr>
          <w:sz w:val="28"/>
          <w:szCs w:val="28"/>
        </w:rPr>
        <w:t>соблюдени</w:t>
      </w:r>
      <w:r w:rsidRPr="00EB2E29">
        <w:rPr>
          <w:sz w:val="28"/>
          <w:szCs w:val="28"/>
        </w:rPr>
        <w:t>я</w:t>
      </w:r>
      <w:r w:rsidR="006435A5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>ины</w:t>
      </w:r>
      <w:r w:rsidR="006435A5" w:rsidRPr="00EB2E29">
        <w:rPr>
          <w:sz w:val="28"/>
          <w:szCs w:val="28"/>
        </w:rPr>
        <w:t>х</w:t>
      </w:r>
      <w:r w:rsidR="008A4048" w:rsidRPr="00EB2E29">
        <w:rPr>
          <w:sz w:val="28"/>
          <w:szCs w:val="28"/>
        </w:rPr>
        <w:t xml:space="preserve"> требовани</w:t>
      </w:r>
      <w:r w:rsidR="006435A5" w:rsidRPr="00EB2E29">
        <w:rPr>
          <w:sz w:val="28"/>
          <w:szCs w:val="28"/>
        </w:rPr>
        <w:t>й</w:t>
      </w:r>
      <w:r w:rsidR="008A4048" w:rsidRPr="00EB2E29">
        <w:rPr>
          <w:sz w:val="28"/>
          <w:szCs w:val="28"/>
        </w:rPr>
        <w:t>, предусмотренны</w:t>
      </w:r>
      <w:r w:rsidR="006435A5" w:rsidRPr="00EB2E29">
        <w:rPr>
          <w:sz w:val="28"/>
          <w:szCs w:val="28"/>
        </w:rPr>
        <w:t>х</w:t>
      </w:r>
      <w:r w:rsidR="008A4048" w:rsidRPr="00EB2E29">
        <w:rPr>
          <w:sz w:val="28"/>
          <w:szCs w:val="28"/>
        </w:rPr>
        <w:t xml:space="preserve"> настоящим </w:t>
      </w:r>
      <w:r w:rsidR="007F3ABA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>.</w:t>
      </w:r>
    </w:p>
    <w:p w:rsidR="008A4048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8.2. </w:t>
      </w:r>
      <w:r w:rsidR="008A4048" w:rsidRPr="00EB2E29">
        <w:rPr>
          <w:rFonts w:eastAsia="Arial Unicode MS"/>
          <w:sz w:val="28"/>
          <w:szCs w:val="28"/>
        </w:rPr>
        <w:t xml:space="preserve">Требовать от </w:t>
      </w:r>
      <w:r w:rsidR="000B6616" w:rsidRPr="00EB2E29">
        <w:rPr>
          <w:rFonts w:eastAsia="Arial Unicode MS"/>
          <w:sz w:val="28"/>
          <w:szCs w:val="28"/>
        </w:rPr>
        <w:t>Лицензиар</w:t>
      </w:r>
      <w:r w:rsidR="008A4048" w:rsidRPr="00EB2E29">
        <w:rPr>
          <w:rFonts w:eastAsia="Arial Unicode MS"/>
          <w:sz w:val="28"/>
          <w:szCs w:val="28"/>
        </w:rPr>
        <w:t xml:space="preserve">а передачи недостающих </w:t>
      </w:r>
      <w:r w:rsidR="002020F2" w:rsidRPr="00EB2E29">
        <w:rPr>
          <w:rFonts w:eastAsia="Arial Unicode MS"/>
          <w:sz w:val="28"/>
          <w:szCs w:val="28"/>
        </w:rPr>
        <w:t xml:space="preserve">экземпляров </w:t>
      </w:r>
      <w:r w:rsidR="008A4048" w:rsidRPr="00EB2E29">
        <w:rPr>
          <w:rFonts w:eastAsia="Arial Unicode MS"/>
          <w:sz w:val="28"/>
          <w:szCs w:val="28"/>
        </w:rPr>
        <w:t xml:space="preserve">или замены (в случае несоответствия настоящему </w:t>
      </w:r>
      <w:r w:rsidR="007F3ABA">
        <w:rPr>
          <w:rFonts w:eastAsia="Arial Unicode MS"/>
          <w:sz w:val="28"/>
          <w:szCs w:val="28"/>
        </w:rPr>
        <w:t>договору</w:t>
      </w:r>
      <w:r w:rsidR="008A4048" w:rsidRPr="00EB2E29">
        <w:rPr>
          <w:rFonts w:eastAsia="Arial Unicode MS"/>
          <w:sz w:val="28"/>
          <w:szCs w:val="28"/>
        </w:rPr>
        <w:t xml:space="preserve"> или законодательству</w:t>
      </w:r>
      <w:r w:rsidR="007C0919" w:rsidRPr="00EB2E29">
        <w:rPr>
          <w:rFonts w:eastAsia="Arial Unicode MS"/>
          <w:sz w:val="28"/>
          <w:szCs w:val="28"/>
        </w:rPr>
        <w:t xml:space="preserve"> Российской Федерации</w:t>
      </w:r>
      <w:r w:rsidR="008A4048" w:rsidRPr="00EB2E29">
        <w:rPr>
          <w:rFonts w:eastAsia="Arial Unicode MS"/>
          <w:sz w:val="28"/>
          <w:szCs w:val="28"/>
        </w:rPr>
        <w:t xml:space="preserve">) </w:t>
      </w:r>
      <w:r w:rsidR="002020F2" w:rsidRPr="00EB2E29">
        <w:rPr>
          <w:rFonts w:eastAsia="Arial Unicode MS"/>
          <w:sz w:val="28"/>
          <w:szCs w:val="28"/>
        </w:rPr>
        <w:t>переданного программного обеспечения</w:t>
      </w:r>
      <w:r w:rsidR="007C0919" w:rsidRPr="00EB2E29">
        <w:rPr>
          <w:rFonts w:eastAsia="Arial Unicode MS"/>
          <w:sz w:val="28"/>
          <w:szCs w:val="28"/>
        </w:rPr>
        <w:t xml:space="preserve"> и </w:t>
      </w:r>
      <w:r w:rsidR="008A4048" w:rsidRPr="00EB2E29">
        <w:rPr>
          <w:rFonts w:eastAsia="Arial Unicode MS"/>
          <w:sz w:val="28"/>
          <w:szCs w:val="28"/>
        </w:rPr>
        <w:t xml:space="preserve">представленных отчетных документов, материалов и иной документации, подтверждающих </w:t>
      </w:r>
      <w:r w:rsidR="00F2161C" w:rsidRPr="00EB2E29">
        <w:rPr>
          <w:rFonts w:eastAsia="Arial Unicode MS"/>
          <w:sz w:val="28"/>
          <w:szCs w:val="28"/>
        </w:rPr>
        <w:t>передачу прав</w:t>
      </w:r>
      <w:r w:rsidR="00263A5D" w:rsidRPr="00EB2E29">
        <w:rPr>
          <w:rFonts w:eastAsia="Arial Unicode MS"/>
          <w:sz w:val="28"/>
          <w:szCs w:val="28"/>
        </w:rPr>
        <w:t xml:space="preserve"> использовани</w:t>
      </w:r>
      <w:r w:rsidR="00311206" w:rsidRPr="00EB2E29">
        <w:rPr>
          <w:rFonts w:eastAsia="Arial Unicode MS"/>
          <w:sz w:val="28"/>
          <w:szCs w:val="28"/>
        </w:rPr>
        <w:t>я</w:t>
      </w:r>
      <w:r w:rsidR="00263A5D" w:rsidRPr="00EB2E29">
        <w:rPr>
          <w:rFonts w:eastAsia="Arial Unicode MS"/>
          <w:sz w:val="28"/>
          <w:szCs w:val="28"/>
        </w:rPr>
        <w:t xml:space="preserve"> программного обеспечения</w:t>
      </w:r>
      <w:r w:rsidR="008A4048" w:rsidRPr="00EB2E29">
        <w:rPr>
          <w:rFonts w:eastAsia="Arial Unicode MS"/>
          <w:sz w:val="28"/>
          <w:szCs w:val="28"/>
        </w:rPr>
        <w:t>.</w:t>
      </w:r>
    </w:p>
    <w:p w:rsidR="008A4048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bCs/>
          <w:iCs/>
          <w:sz w:val="28"/>
          <w:szCs w:val="28"/>
        </w:rPr>
      </w:pPr>
      <w:r w:rsidRPr="00EB2E29">
        <w:rPr>
          <w:sz w:val="28"/>
          <w:szCs w:val="28"/>
        </w:rPr>
        <w:t xml:space="preserve">8.3. </w:t>
      </w:r>
      <w:r w:rsidR="008A4048" w:rsidRPr="00EB2E29">
        <w:rPr>
          <w:sz w:val="28"/>
          <w:szCs w:val="28"/>
        </w:rPr>
        <w:t>П</w:t>
      </w:r>
      <w:r w:rsidR="008A4048" w:rsidRPr="00EB2E29">
        <w:rPr>
          <w:bCs/>
          <w:iCs/>
          <w:sz w:val="28"/>
          <w:szCs w:val="28"/>
        </w:rPr>
        <w:t xml:space="preserve">ривлекать экспертов, специалистов и иных лиц, обладающих необходимыми знаниями для участия в проведении экспертизы исполнения </w:t>
      </w:r>
      <w:r w:rsidR="000B6616" w:rsidRPr="00EB2E29">
        <w:rPr>
          <w:bCs/>
          <w:iCs/>
          <w:sz w:val="28"/>
          <w:szCs w:val="28"/>
        </w:rPr>
        <w:t>Лицензиар</w:t>
      </w:r>
      <w:r w:rsidR="008A4048" w:rsidRPr="00EB2E29">
        <w:rPr>
          <w:bCs/>
          <w:iCs/>
          <w:sz w:val="28"/>
          <w:szCs w:val="28"/>
        </w:rPr>
        <w:t xml:space="preserve">ом обязательств и представленных </w:t>
      </w:r>
      <w:r w:rsidR="000B6616" w:rsidRPr="00EB2E29">
        <w:rPr>
          <w:bCs/>
          <w:iCs/>
          <w:sz w:val="28"/>
          <w:szCs w:val="28"/>
        </w:rPr>
        <w:t>Лицензиар</w:t>
      </w:r>
      <w:r w:rsidR="008A4048" w:rsidRPr="00EB2E29">
        <w:rPr>
          <w:bCs/>
          <w:iCs/>
          <w:sz w:val="28"/>
          <w:szCs w:val="28"/>
        </w:rPr>
        <w:t>ом отчетных документов и материалов.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8.4. </w:t>
      </w:r>
      <w:r w:rsidR="008A4048" w:rsidRPr="00EB2E29">
        <w:rPr>
          <w:sz w:val="28"/>
          <w:szCs w:val="28"/>
        </w:rPr>
        <w:t xml:space="preserve">Определять уполномоченных лиц, непосредственно участвующих в </w:t>
      </w:r>
      <w:proofErr w:type="gramStart"/>
      <w:r w:rsidR="008A4048" w:rsidRPr="00EB2E29">
        <w:rPr>
          <w:sz w:val="28"/>
          <w:szCs w:val="28"/>
        </w:rPr>
        <w:t>контроле за</w:t>
      </w:r>
      <w:proofErr w:type="gramEnd"/>
      <w:r w:rsidR="008A4048" w:rsidRPr="00EB2E29">
        <w:rPr>
          <w:sz w:val="28"/>
          <w:szCs w:val="28"/>
        </w:rPr>
        <w:t xml:space="preserve"> осуществлением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 xml:space="preserve">программного обеспечения и прав использования </w:t>
      </w:r>
      <w:r w:rsidR="00A91A25" w:rsidRPr="00EB2E29">
        <w:rPr>
          <w:sz w:val="28"/>
          <w:szCs w:val="28"/>
        </w:rPr>
        <w:t xml:space="preserve">программного обеспечения, </w:t>
      </w:r>
      <w:r w:rsidRPr="00EB2E29">
        <w:rPr>
          <w:sz w:val="28"/>
          <w:szCs w:val="28"/>
        </w:rPr>
        <w:t>переданн</w:t>
      </w:r>
      <w:r w:rsidR="00A91A25" w:rsidRPr="00EB2E29">
        <w:rPr>
          <w:sz w:val="28"/>
          <w:szCs w:val="28"/>
        </w:rPr>
        <w:t>ых</w:t>
      </w:r>
      <w:r w:rsidRPr="00EB2E29">
        <w:rPr>
          <w:sz w:val="28"/>
          <w:szCs w:val="28"/>
        </w:rPr>
        <w:t xml:space="preserve"> Лицензиаром</w:t>
      </w:r>
      <w:r w:rsidR="00A91A25" w:rsidRPr="00EB2E29">
        <w:rPr>
          <w:sz w:val="28"/>
          <w:szCs w:val="28"/>
        </w:rPr>
        <w:t>,</w:t>
      </w:r>
      <w:r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 xml:space="preserve">и (или) участвующих в сдаче-приемке </w:t>
      </w:r>
      <w:r w:rsidR="00561DC5" w:rsidRPr="00EB2E29">
        <w:rPr>
          <w:sz w:val="28"/>
          <w:szCs w:val="28"/>
        </w:rPr>
        <w:t xml:space="preserve">обязательств по настоящему </w:t>
      </w:r>
      <w:r w:rsidR="00565154">
        <w:rPr>
          <w:sz w:val="28"/>
          <w:szCs w:val="28"/>
        </w:rPr>
        <w:t>договору</w:t>
      </w:r>
      <w:r w:rsidR="008A4048" w:rsidRPr="00EB2E29">
        <w:rPr>
          <w:sz w:val="28"/>
          <w:szCs w:val="28"/>
        </w:rPr>
        <w:t>.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 </w:t>
      </w:r>
      <w:r w:rsidR="00F2161C" w:rsidRPr="00EB2E29">
        <w:rPr>
          <w:sz w:val="28"/>
          <w:szCs w:val="28"/>
        </w:rPr>
        <w:t>Лицензиат</w:t>
      </w:r>
      <w:r w:rsidR="008A4048" w:rsidRPr="00EB2E29">
        <w:rPr>
          <w:sz w:val="28"/>
          <w:szCs w:val="28"/>
        </w:rPr>
        <w:t xml:space="preserve"> обязан: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8.2.1. </w:t>
      </w:r>
      <w:r w:rsidR="008A4048" w:rsidRPr="00EB2E29">
        <w:rPr>
          <w:sz w:val="28"/>
          <w:szCs w:val="28"/>
        </w:rPr>
        <w:t xml:space="preserve">Своевременно сообщать в письменной форме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у о недостатках</w:t>
      </w:r>
      <w:r w:rsidR="006B3826" w:rsidRPr="00EB2E29">
        <w:rPr>
          <w:sz w:val="28"/>
          <w:szCs w:val="28"/>
        </w:rPr>
        <w:t xml:space="preserve"> программного обеспечения</w:t>
      </w:r>
      <w:r w:rsidR="008A4048" w:rsidRPr="00EB2E29">
        <w:rPr>
          <w:sz w:val="28"/>
          <w:szCs w:val="28"/>
        </w:rPr>
        <w:t xml:space="preserve">, обнаруженных в ходе его </w:t>
      </w:r>
      <w:r w:rsidR="006B3826" w:rsidRPr="00EB2E29">
        <w:rPr>
          <w:sz w:val="28"/>
          <w:szCs w:val="28"/>
        </w:rPr>
        <w:t>приемки или при реализации прав использовани</w:t>
      </w:r>
      <w:r w:rsidRPr="00EB2E29">
        <w:rPr>
          <w:sz w:val="28"/>
          <w:szCs w:val="28"/>
        </w:rPr>
        <w:t>я</w:t>
      </w:r>
      <w:r w:rsidR="006B3826" w:rsidRPr="00EB2E29">
        <w:rPr>
          <w:sz w:val="28"/>
          <w:szCs w:val="28"/>
        </w:rPr>
        <w:t xml:space="preserve"> программного обеспечения.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8.2.2. </w:t>
      </w:r>
      <w:r w:rsidR="008A4048" w:rsidRPr="00EB2E29">
        <w:rPr>
          <w:sz w:val="28"/>
          <w:szCs w:val="28"/>
        </w:rPr>
        <w:t xml:space="preserve">Обеспечивать своевременную приемку исполнения обязательств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 по </w:t>
      </w:r>
      <w:r w:rsidR="00D952C7" w:rsidRPr="00EB2E29">
        <w:rPr>
          <w:sz w:val="28"/>
          <w:szCs w:val="28"/>
        </w:rPr>
        <w:t xml:space="preserve">настоящему </w:t>
      </w:r>
      <w:r w:rsidR="00565154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>.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8.2.3. </w:t>
      </w:r>
      <w:r w:rsidR="008F7CA0" w:rsidRPr="00EB2E29">
        <w:rPr>
          <w:sz w:val="28"/>
          <w:szCs w:val="28"/>
        </w:rPr>
        <w:t xml:space="preserve">Обеспечивать своевременную оплату </w:t>
      </w:r>
      <w:r w:rsidR="004D1A9C" w:rsidRPr="00EB2E29">
        <w:rPr>
          <w:sz w:val="28"/>
          <w:szCs w:val="28"/>
        </w:rPr>
        <w:t>переданных прав использовани</w:t>
      </w:r>
      <w:r w:rsidRPr="00EB2E29">
        <w:rPr>
          <w:sz w:val="28"/>
          <w:szCs w:val="28"/>
        </w:rPr>
        <w:t>я</w:t>
      </w:r>
      <w:r w:rsidR="004D1A9C" w:rsidRPr="00EB2E29">
        <w:rPr>
          <w:sz w:val="28"/>
          <w:szCs w:val="28"/>
        </w:rPr>
        <w:t xml:space="preserve"> программного обеспечения </w:t>
      </w:r>
      <w:r w:rsidR="008F7CA0" w:rsidRPr="00EB2E29">
        <w:rPr>
          <w:sz w:val="28"/>
          <w:szCs w:val="28"/>
        </w:rPr>
        <w:t xml:space="preserve">в соответствии с условиями настоящего </w:t>
      </w:r>
      <w:r w:rsidR="00565154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>.</w:t>
      </w:r>
    </w:p>
    <w:p w:rsidR="00F73ADA" w:rsidRPr="00EB2E29" w:rsidRDefault="00164389" w:rsidP="00F73ADA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8.2.4. </w:t>
      </w:r>
      <w:r w:rsidR="00D13EE2" w:rsidRPr="00EB2E29">
        <w:rPr>
          <w:sz w:val="28"/>
          <w:szCs w:val="28"/>
        </w:rPr>
        <w:t xml:space="preserve">Строго придерживаться и не нарушать условий </w:t>
      </w:r>
      <w:r w:rsidR="00AE0119" w:rsidRPr="00EB2E29">
        <w:rPr>
          <w:sz w:val="28"/>
          <w:szCs w:val="28"/>
        </w:rPr>
        <w:t>предоставления прав использовани</w:t>
      </w:r>
      <w:r w:rsidRPr="00EB2E29">
        <w:rPr>
          <w:sz w:val="28"/>
          <w:szCs w:val="28"/>
        </w:rPr>
        <w:t>я</w:t>
      </w:r>
      <w:r w:rsidR="00AE0119" w:rsidRPr="00EB2E29">
        <w:rPr>
          <w:sz w:val="28"/>
          <w:szCs w:val="28"/>
        </w:rPr>
        <w:t xml:space="preserve"> программного обеспечения</w:t>
      </w:r>
      <w:r w:rsidR="00F73ADA" w:rsidRPr="00EB2E29">
        <w:rPr>
          <w:sz w:val="28"/>
          <w:szCs w:val="28"/>
        </w:rPr>
        <w:t xml:space="preserve">, предусмотренных настоящим </w:t>
      </w:r>
      <w:r w:rsidR="00565154">
        <w:rPr>
          <w:sz w:val="28"/>
          <w:szCs w:val="28"/>
        </w:rPr>
        <w:t>договором</w:t>
      </w:r>
      <w:r w:rsidR="00D13EE2" w:rsidRPr="00EB2E29">
        <w:rPr>
          <w:sz w:val="28"/>
          <w:szCs w:val="28"/>
        </w:rPr>
        <w:t>.</w:t>
      </w:r>
    </w:p>
    <w:p w:rsidR="004D1A9C" w:rsidRPr="00EB2E29" w:rsidRDefault="00F73ADA" w:rsidP="00F73ADA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8.3. </w:t>
      </w:r>
      <w:r w:rsidR="004D1A9C" w:rsidRPr="00EB2E29">
        <w:rPr>
          <w:sz w:val="28"/>
          <w:szCs w:val="28"/>
        </w:rPr>
        <w:t xml:space="preserve">Лицензиат не вправе полностью или частично предоставлять (передавать) третьим лицам полученные им по настоящему </w:t>
      </w:r>
      <w:r w:rsidR="00565154">
        <w:rPr>
          <w:sz w:val="28"/>
          <w:szCs w:val="28"/>
        </w:rPr>
        <w:t>договору</w:t>
      </w:r>
      <w:r w:rsidR="004D1A9C" w:rsidRPr="00EB2E29">
        <w:rPr>
          <w:sz w:val="28"/>
          <w:szCs w:val="28"/>
        </w:rPr>
        <w:t xml:space="preserve"> права, продавать, тиражировать, копировать программное обеспечение, предоставлять доступ третьим лицам, отчуждать иным образом, в т.ч. безвозмездно, без получения на все вышеперечисленные действия предварительного письменного согласия Лицензиара.</w:t>
      </w:r>
    </w:p>
    <w:p w:rsidR="008A4048" w:rsidRPr="00EB2E29" w:rsidRDefault="008A4048" w:rsidP="00687A74">
      <w:pPr>
        <w:tabs>
          <w:tab w:val="left" w:pos="1260"/>
          <w:tab w:val="left" w:pos="1620"/>
        </w:tabs>
        <w:jc w:val="both"/>
        <w:rPr>
          <w:sz w:val="28"/>
          <w:szCs w:val="28"/>
        </w:rPr>
      </w:pPr>
    </w:p>
    <w:p w:rsidR="008A4048" w:rsidRPr="00EB2E29" w:rsidRDefault="00F73ADA" w:rsidP="00F73ADA">
      <w:pPr>
        <w:jc w:val="center"/>
        <w:rPr>
          <w:sz w:val="28"/>
          <w:szCs w:val="28"/>
        </w:rPr>
      </w:pPr>
      <w:r w:rsidRPr="00EB2E29">
        <w:rPr>
          <w:sz w:val="28"/>
          <w:szCs w:val="28"/>
        </w:rPr>
        <w:t xml:space="preserve">9. </w:t>
      </w:r>
      <w:r w:rsidR="008A4048" w:rsidRPr="00EB2E29">
        <w:rPr>
          <w:sz w:val="28"/>
          <w:szCs w:val="28"/>
        </w:rPr>
        <w:t xml:space="preserve">Права и обязанности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а</w:t>
      </w:r>
    </w:p>
    <w:p w:rsidR="00686249" w:rsidRPr="00EB2E29" w:rsidRDefault="00686249" w:rsidP="00686249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9.1.</w:t>
      </w:r>
      <w:r w:rsidR="008A4048" w:rsidRPr="00EB2E29">
        <w:rPr>
          <w:sz w:val="28"/>
          <w:szCs w:val="28"/>
        </w:rPr>
        <w:t xml:space="preserve">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вправе:</w:t>
      </w:r>
    </w:p>
    <w:p w:rsidR="00686249" w:rsidRPr="00EB2E29" w:rsidRDefault="00686249" w:rsidP="00686249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9.1.1.</w:t>
      </w:r>
      <w:r w:rsidR="008A4048" w:rsidRPr="00EB2E29">
        <w:rPr>
          <w:sz w:val="28"/>
          <w:szCs w:val="28"/>
        </w:rPr>
        <w:t xml:space="preserve"> Требовать своевременного подписания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акта сдачи-приемки исполнения обязательств </w:t>
      </w:r>
      <w:r w:rsidR="00AB6060" w:rsidRPr="00EB2E29">
        <w:rPr>
          <w:sz w:val="28"/>
          <w:szCs w:val="28"/>
        </w:rPr>
        <w:t xml:space="preserve">по </w:t>
      </w:r>
      <w:r w:rsidR="00565154">
        <w:rPr>
          <w:sz w:val="28"/>
          <w:szCs w:val="28"/>
        </w:rPr>
        <w:t>договору</w:t>
      </w:r>
      <w:r w:rsidR="00AB6060" w:rsidRPr="00EB2E29">
        <w:rPr>
          <w:sz w:val="28"/>
          <w:szCs w:val="28"/>
        </w:rPr>
        <w:t xml:space="preserve"> </w:t>
      </w:r>
      <w:r w:rsidR="00997611" w:rsidRPr="00EB2E29">
        <w:rPr>
          <w:sz w:val="28"/>
          <w:szCs w:val="28"/>
        </w:rPr>
        <w:t xml:space="preserve">на условиях, предусмотренных настоящим </w:t>
      </w:r>
      <w:r w:rsidR="00565154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>.</w:t>
      </w:r>
    </w:p>
    <w:p w:rsidR="00686249" w:rsidRPr="00EB2E29" w:rsidRDefault="00686249" w:rsidP="00686249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lastRenderedPageBreak/>
        <w:t xml:space="preserve">9.1.2. </w:t>
      </w:r>
      <w:r w:rsidR="008A4048" w:rsidRPr="00EB2E29">
        <w:rPr>
          <w:sz w:val="28"/>
          <w:szCs w:val="28"/>
        </w:rPr>
        <w:t xml:space="preserve">Требовать своевременной оплаты </w:t>
      </w:r>
      <w:r w:rsidR="00A555CB" w:rsidRPr="00EB2E29">
        <w:rPr>
          <w:sz w:val="28"/>
          <w:szCs w:val="28"/>
        </w:rPr>
        <w:t xml:space="preserve">переданных </w:t>
      </w:r>
      <w:r w:rsidR="00EB58AD" w:rsidRPr="00EB2E29">
        <w:rPr>
          <w:sz w:val="28"/>
          <w:szCs w:val="28"/>
        </w:rPr>
        <w:t xml:space="preserve">прав </w:t>
      </w:r>
      <w:r w:rsidR="006B78F6" w:rsidRPr="00EB2E29">
        <w:rPr>
          <w:sz w:val="28"/>
          <w:szCs w:val="28"/>
        </w:rPr>
        <w:t>использовани</w:t>
      </w:r>
      <w:r w:rsidR="00161D94" w:rsidRPr="00EB2E29">
        <w:rPr>
          <w:sz w:val="28"/>
          <w:szCs w:val="28"/>
        </w:rPr>
        <w:t>я</w:t>
      </w:r>
      <w:r w:rsidR="006B78F6" w:rsidRPr="00EB2E29">
        <w:rPr>
          <w:sz w:val="28"/>
          <w:szCs w:val="28"/>
        </w:rPr>
        <w:t xml:space="preserve"> программного обеспечения </w:t>
      </w:r>
      <w:r w:rsidR="008A4048" w:rsidRPr="00EB2E29">
        <w:rPr>
          <w:sz w:val="28"/>
          <w:szCs w:val="28"/>
        </w:rPr>
        <w:t xml:space="preserve">в соответствии с разделом 3 настоящего </w:t>
      </w:r>
      <w:r w:rsidR="00565154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>.</w:t>
      </w:r>
    </w:p>
    <w:p w:rsidR="00311206" w:rsidRPr="00EB2E29" w:rsidRDefault="00686249" w:rsidP="00311206">
      <w:pPr>
        <w:ind w:firstLine="720"/>
        <w:jc w:val="both"/>
        <w:rPr>
          <w:bCs/>
          <w:iCs/>
          <w:sz w:val="28"/>
          <w:szCs w:val="28"/>
        </w:rPr>
      </w:pPr>
      <w:r w:rsidRPr="00EB2E29">
        <w:rPr>
          <w:sz w:val="28"/>
          <w:szCs w:val="28"/>
        </w:rPr>
        <w:t xml:space="preserve">9.1.3. </w:t>
      </w:r>
      <w:r w:rsidR="006B78F6" w:rsidRPr="00EB2E29">
        <w:rPr>
          <w:bCs/>
          <w:iCs/>
          <w:sz w:val="28"/>
          <w:szCs w:val="28"/>
        </w:rPr>
        <w:t>Требовать от Лицензиата соблюдения условий (способов и объема) прав использовани</w:t>
      </w:r>
      <w:r w:rsidR="00161D94" w:rsidRPr="00EB2E29">
        <w:rPr>
          <w:bCs/>
          <w:iCs/>
          <w:sz w:val="28"/>
          <w:szCs w:val="28"/>
        </w:rPr>
        <w:t>я</w:t>
      </w:r>
      <w:r w:rsidR="006B78F6" w:rsidRPr="00EB2E29">
        <w:rPr>
          <w:bCs/>
          <w:iCs/>
          <w:sz w:val="28"/>
          <w:szCs w:val="28"/>
        </w:rPr>
        <w:t xml:space="preserve"> программного обеспечения, соблюдения имущественных и личных неимущественных прав Лицензиара и третьих лиц.</w:t>
      </w:r>
    </w:p>
    <w:p w:rsidR="00311206" w:rsidRPr="00EB2E29" w:rsidRDefault="00311206" w:rsidP="00311206">
      <w:pPr>
        <w:ind w:firstLine="720"/>
        <w:jc w:val="both"/>
        <w:rPr>
          <w:sz w:val="28"/>
          <w:szCs w:val="28"/>
        </w:rPr>
      </w:pPr>
      <w:r w:rsidRPr="00EB2E29">
        <w:rPr>
          <w:bCs/>
          <w:iCs/>
          <w:sz w:val="28"/>
          <w:szCs w:val="28"/>
        </w:rPr>
        <w:t xml:space="preserve">9.2.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обязан:</w:t>
      </w:r>
    </w:p>
    <w:p w:rsidR="00311206" w:rsidRPr="00EB2E29" w:rsidRDefault="00311206" w:rsidP="00311206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9.2.1. </w:t>
      </w:r>
      <w:r w:rsidR="008A4048" w:rsidRPr="00EB2E29">
        <w:rPr>
          <w:sz w:val="28"/>
          <w:szCs w:val="28"/>
        </w:rPr>
        <w:t xml:space="preserve">Своевременно и надлежащим образом </w:t>
      </w:r>
      <w:r w:rsidR="00721A12" w:rsidRPr="00EB2E29">
        <w:rPr>
          <w:sz w:val="28"/>
          <w:szCs w:val="28"/>
        </w:rPr>
        <w:t>предоставить (</w:t>
      </w:r>
      <w:r w:rsidR="00A555CB" w:rsidRPr="00EB2E29">
        <w:rPr>
          <w:sz w:val="28"/>
          <w:szCs w:val="28"/>
        </w:rPr>
        <w:t>передать</w:t>
      </w:r>
      <w:r w:rsidR="00721A12" w:rsidRPr="00EB2E29">
        <w:rPr>
          <w:sz w:val="28"/>
          <w:szCs w:val="28"/>
        </w:rPr>
        <w:t>)</w:t>
      </w:r>
      <w:r w:rsidR="008A4048" w:rsidRPr="00EB2E29">
        <w:rPr>
          <w:sz w:val="28"/>
          <w:szCs w:val="28"/>
        </w:rPr>
        <w:t xml:space="preserve"> </w:t>
      </w:r>
      <w:r w:rsidR="00721A12" w:rsidRPr="00EB2E29">
        <w:rPr>
          <w:sz w:val="28"/>
          <w:szCs w:val="28"/>
        </w:rPr>
        <w:t>Лицензиату права использовани</w:t>
      </w:r>
      <w:r w:rsidRPr="00EB2E29">
        <w:rPr>
          <w:sz w:val="28"/>
          <w:szCs w:val="28"/>
        </w:rPr>
        <w:t>я</w:t>
      </w:r>
      <w:r w:rsidR="00721A12" w:rsidRPr="00EB2E29">
        <w:rPr>
          <w:sz w:val="28"/>
          <w:szCs w:val="28"/>
        </w:rPr>
        <w:t xml:space="preserve"> программного обеспечения в порядке, предусмотренным настоящим </w:t>
      </w:r>
      <w:r w:rsidR="00565154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>.</w:t>
      </w:r>
    </w:p>
    <w:p w:rsidR="008A4048" w:rsidRDefault="00311206" w:rsidP="00311206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9.2.2. </w:t>
      </w:r>
      <w:r w:rsidR="004F5970" w:rsidRPr="00EB2E29">
        <w:rPr>
          <w:sz w:val="28"/>
          <w:szCs w:val="28"/>
        </w:rPr>
        <w:t xml:space="preserve">Своими силами и за собственный счет </w:t>
      </w:r>
      <w:r w:rsidR="008A4048" w:rsidRPr="00EB2E29">
        <w:rPr>
          <w:sz w:val="28"/>
          <w:szCs w:val="28"/>
        </w:rPr>
        <w:t xml:space="preserve">осуществлять </w:t>
      </w:r>
      <w:r w:rsidR="009E1FFF" w:rsidRPr="00EB2E29">
        <w:rPr>
          <w:sz w:val="28"/>
          <w:szCs w:val="28"/>
        </w:rPr>
        <w:t xml:space="preserve">замену программного обеспечения, не соответствующего требованиям </w:t>
      </w:r>
      <w:r w:rsidR="00E16028">
        <w:rPr>
          <w:sz w:val="28"/>
          <w:szCs w:val="28"/>
        </w:rPr>
        <w:t>договора</w:t>
      </w:r>
      <w:r w:rsidR="009E1FFF" w:rsidRPr="00EB2E29">
        <w:rPr>
          <w:sz w:val="28"/>
          <w:szCs w:val="28"/>
        </w:rPr>
        <w:t xml:space="preserve">, в </w:t>
      </w:r>
      <w:r w:rsidR="008A4048" w:rsidRPr="00EB2E29">
        <w:rPr>
          <w:sz w:val="28"/>
          <w:szCs w:val="28"/>
        </w:rPr>
        <w:t xml:space="preserve">порядке и на условиях, предусмотренных настоящим </w:t>
      </w:r>
      <w:r w:rsidR="00E16028">
        <w:rPr>
          <w:sz w:val="28"/>
          <w:szCs w:val="28"/>
        </w:rPr>
        <w:t>договором</w:t>
      </w:r>
      <w:r w:rsidRPr="00EB2E29">
        <w:rPr>
          <w:sz w:val="28"/>
          <w:szCs w:val="28"/>
        </w:rPr>
        <w:t>.</w:t>
      </w:r>
    </w:p>
    <w:p w:rsidR="00402B31" w:rsidRPr="00EB2E29" w:rsidRDefault="00402B31" w:rsidP="00311206">
      <w:pPr>
        <w:ind w:firstLine="720"/>
        <w:jc w:val="both"/>
        <w:rPr>
          <w:sz w:val="28"/>
          <w:szCs w:val="28"/>
        </w:rPr>
      </w:pPr>
    </w:p>
    <w:p w:rsidR="008A4048" w:rsidRPr="00340028" w:rsidRDefault="00311206" w:rsidP="00311206">
      <w:pPr>
        <w:tabs>
          <w:tab w:val="left" w:pos="1404"/>
          <w:tab w:val="left" w:pos="1843"/>
        </w:tabs>
        <w:jc w:val="center"/>
        <w:rPr>
          <w:rFonts w:eastAsia="Arial Unicode MS"/>
          <w:i/>
          <w:sz w:val="28"/>
          <w:szCs w:val="28"/>
        </w:rPr>
      </w:pPr>
      <w:r w:rsidRPr="00580FF9">
        <w:rPr>
          <w:i/>
          <w:sz w:val="28"/>
          <w:szCs w:val="28"/>
          <w:highlight w:val="yellow"/>
        </w:rPr>
        <w:t xml:space="preserve">10. </w:t>
      </w:r>
      <w:r w:rsidR="008A4048" w:rsidRPr="00580FF9">
        <w:rPr>
          <w:rFonts w:eastAsia="Arial Unicode MS"/>
          <w:i/>
          <w:sz w:val="28"/>
          <w:szCs w:val="28"/>
          <w:highlight w:val="yellow"/>
        </w:rPr>
        <w:t xml:space="preserve">Обеспечение исполнения </w:t>
      </w:r>
      <w:r w:rsidR="00E16028" w:rsidRPr="00580FF9">
        <w:rPr>
          <w:rFonts w:eastAsia="Arial Unicode MS"/>
          <w:i/>
          <w:sz w:val="28"/>
          <w:szCs w:val="28"/>
          <w:highlight w:val="yellow"/>
        </w:rPr>
        <w:t>договора</w:t>
      </w:r>
      <w:r w:rsidR="003D1A4C" w:rsidRPr="00580FF9">
        <w:rPr>
          <w:rStyle w:val="af2"/>
          <w:rFonts w:eastAsia="Arial Unicode MS"/>
          <w:i/>
          <w:sz w:val="28"/>
          <w:szCs w:val="28"/>
          <w:highlight w:val="yellow"/>
        </w:rPr>
        <w:footnoteReference w:id="4"/>
      </w:r>
    </w:p>
    <w:p w:rsidR="001D045E" w:rsidRPr="00340028" w:rsidRDefault="00311206" w:rsidP="001D045E">
      <w:pPr>
        <w:tabs>
          <w:tab w:val="num" w:pos="432"/>
          <w:tab w:val="left" w:pos="1276"/>
          <w:tab w:val="left" w:pos="1620"/>
        </w:tabs>
        <w:ind w:firstLine="720"/>
        <w:jc w:val="both"/>
        <w:rPr>
          <w:rFonts w:eastAsia="Arial Unicode MS"/>
          <w:i/>
          <w:sz w:val="28"/>
          <w:szCs w:val="28"/>
        </w:rPr>
      </w:pPr>
      <w:r w:rsidRPr="00340028">
        <w:rPr>
          <w:rFonts w:eastAsia="Arial Unicode MS"/>
          <w:i/>
          <w:sz w:val="28"/>
          <w:szCs w:val="28"/>
        </w:rPr>
        <w:t xml:space="preserve">10.1. </w:t>
      </w:r>
      <w:r w:rsidR="008A4048" w:rsidRPr="00340028">
        <w:rPr>
          <w:rFonts w:eastAsia="Arial Unicode MS"/>
          <w:i/>
          <w:sz w:val="28"/>
          <w:szCs w:val="28"/>
        </w:rPr>
        <w:t xml:space="preserve">Обеспечение исполнения </w:t>
      </w:r>
      <w:r w:rsidR="00E16028" w:rsidRPr="00340028">
        <w:rPr>
          <w:rFonts w:eastAsia="Arial Unicode MS"/>
          <w:i/>
          <w:sz w:val="28"/>
          <w:szCs w:val="28"/>
        </w:rPr>
        <w:t>договора</w:t>
      </w:r>
      <w:r w:rsidR="008A4048" w:rsidRPr="00340028">
        <w:rPr>
          <w:rFonts w:eastAsia="Arial Unicode MS"/>
          <w:i/>
          <w:sz w:val="28"/>
          <w:szCs w:val="28"/>
        </w:rPr>
        <w:t xml:space="preserve"> предоставляется </w:t>
      </w:r>
      <w:r w:rsidR="000B6616" w:rsidRPr="00340028">
        <w:rPr>
          <w:rFonts w:eastAsia="Arial Unicode MS"/>
          <w:i/>
          <w:sz w:val="28"/>
          <w:szCs w:val="28"/>
        </w:rPr>
        <w:t>Лицензиар</w:t>
      </w:r>
      <w:r w:rsidR="008A4048" w:rsidRPr="00340028">
        <w:rPr>
          <w:rFonts w:eastAsia="Arial Unicode MS"/>
          <w:i/>
          <w:sz w:val="28"/>
          <w:szCs w:val="28"/>
        </w:rPr>
        <w:t>ом на сумму</w:t>
      </w:r>
      <w:r w:rsidR="001D045E" w:rsidRPr="00340028">
        <w:rPr>
          <w:rFonts w:eastAsia="Arial Unicode MS"/>
          <w:i/>
          <w:sz w:val="28"/>
          <w:szCs w:val="28"/>
        </w:rPr>
        <w:t>_____________________ в форме ______________________________________________________________________.</w:t>
      </w:r>
    </w:p>
    <w:p w:rsidR="008A4048" w:rsidRPr="00340028" w:rsidRDefault="001D045E" w:rsidP="001D045E">
      <w:pPr>
        <w:tabs>
          <w:tab w:val="num" w:pos="432"/>
          <w:tab w:val="left" w:pos="1276"/>
          <w:tab w:val="left" w:pos="1620"/>
        </w:tabs>
        <w:jc w:val="center"/>
        <w:rPr>
          <w:rFonts w:eastAsia="Arial Unicode MS"/>
          <w:i/>
          <w:sz w:val="28"/>
          <w:szCs w:val="28"/>
        </w:rPr>
      </w:pPr>
      <w:r w:rsidRPr="00340028">
        <w:rPr>
          <w:i/>
          <w:sz w:val="24"/>
          <w:szCs w:val="24"/>
        </w:rPr>
        <w:t>наименование обеспечения, реквизиты</w:t>
      </w:r>
    </w:p>
    <w:p w:rsidR="00E06A52" w:rsidRPr="00340028" w:rsidRDefault="00311206" w:rsidP="00311206">
      <w:pPr>
        <w:tabs>
          <w:tab w:val="num" w:pos="709"/>
          <w:tab w:val="left" w:pos="1276"/>
          <w:tab w:val="left" w:pos="1620"/>
        </w:tabs>
        <w:ind w:firstLine="720"/>
        <w:jc w:val="both"/>
        <w:rPr>
          <w:rFonts w:eastAsia="Arial Unicode MS"/>
          <w:i/>
          <w:sz w:val="28"/>
          <w:szCs w:val="28"/>
        </w:rPr>
      </w:pPr>
      <w:r w:rsidRPr="00340028">
        <w:rPr>
          <w:rFonts w:eastAsia="Arial Unicode MS"/>
          <w:i/>
          <w:sz w:val="28"/>
          <w:szCs w:val="28"/>
        </w:rPr>
        <w:t>10.2.</w:t>
      </w:r>
      <w:r w:rsidR="008A4048" w:rsidRPr="00340028">
        <w:rPr>
          <w:rFonts w:eastAsia="Arial Unicode MS"/>
          <w:i/>
          <w:sz w:val="28"/>
          <w:szCs w:val="28"/>
        </w:rPr>
        <w:t xml:space="preserve"> В случае</w:t>
      </w:r>
      <w:proofErr w:type="gramStart"/>
      <w:r w:rsidR="008A4048" w:rsidRPr="00340028">
        <w:rPr>
          <w:rFonts w:eastAsia="Arial Unicode MS"/>
          <w:i/>
          <w:sz w:val="28"/>
          <w:szCs w:val="28"/>
        </w:rPr>
        <w:t>,</w:t>
      </w:r>
      <w:proofErr w:type="gramEnd"/>
      <w:r w:rsidR="008A4048" w:rsidRPr="00340028">
        <w:rPr>
          <w:rFonts w:eastAsia="Arial Unicode MS"/>
          <w:i/>
          <w:sz w:val="28"/>
          <w:szCs w:val="28"/>
        </w:rPr>
        <w:t xml:space="preserve"> если по каким-либо причинам обеспечение исполнения настоящего </w:t>
      </w:r>
      <w:r w:rsidR="006E7420" w:rsidRPr="00340028">
        <w:rPr>
          <w:rFonts w:eastAsia="Arial Unicode MS"/>
          <w:i/>
          <w:sz w:val="28"/>
          <w:szCs w:val="28"/>
        </w:rPr>
        <w:t>договора</w:t>
      </w:r>
      <w:r w:rsidR="008A4048" w:rsidRPr="00340028">
        <w:rPr>
          <w:rFonts w:eastAsia="Arial Unicode MS"/>
          <w:i/>
          <w:sz w:val="28"/>
          <w:szCs w:val="28"/>
        </w:rPr>
        <w:t xml:space="preserve"> перестало быть действительным, закончило свое действие или иным образом перестало обеспечивать исполнение </w:t>
      </w:r>
      <w:r w:rsidR="000B6616" w:rsidRPr="00340028">
        <w:rPr>
          <w:rFonts w:eastAsia="Arial Unicode MS"/>
          <w:i/>
          <w:sz w:val="28"/>
          <w:szCs w:val="28"/>
        </w:rPr>
        <w:t>Лицензиар</w:t>
      </w:r>
      <w:r w:rsidR="008A4048" w:rsidRPr="00340028">
        <w:rPr>
          <w:rFonts w:eastAsia="Arial Unicode MS"/>
          <w:i/>
          <w:sz w:val="28"/>
          <w:szCs w:val="28"/>
        </w:rPr>
        <w:t xml:space="preserve">ом своих обязательств по настоящему </w:t>
      </w:r>
      <w:r w:rsidR="00E16028" w:rsidRPr="00340028">
        <w:rPr>
          <w:rFonts w:eastAsia="Arial Unicode MS"/>
          <w:i/>
          <w:sz w:val="28"/>
          <w:szCs w:val="28"/>
        </w:rPr>
        <w:t>договору</w:t>
      </w:r>
      <w:r w:rsidR="008A4048" w:rsidRPr="00340028">
        <w:rPr>
          <w:rFonts w:eastAsia="Arial Unicode MS"/>
          <w:i/>
          <w:sz w:val="28"/>
          <w:szCs w:val="28"/>
        </w:rPr>
        <w:t xml:space="preserve">, </w:t>
      </w:r>
      <w:r w:rsidR="000B6616" w:rsidRPr="00340028">
        <w:rPr>
          <w:rFonts w:eastAsia="Arial Unicode MS"/>
          <w:i/>
          <w:sz w:val="28"/>
          <w:szCs w:val="28"/>
        </w:rPr>
        <w:t>Лицензиар</w:t>
      </w:r>
      <w:r w:rsidR="008A4048" w:rsidRPr="00340028">
        <w:rPr>
          <w:rFonts w:eastAsia="Arial Unicode MS"/>
          <w:i/>
          <w:sz w:val="28"/>
          <w:szCs w:val="28"/>
        </w:rPr>
        <w:t xml:space="preserve"> обязуется в течение 10 (десяти) банковских дней с момента, когда соответствующее обеспечение исполнения </w:t>
      </w:r>
      <w:r w:rsidR="00E16028" w:rsidRPr="00340028">
        <w:rPr>
          <w:rFonts w:eastAsia="Arial Unicode MS"/>
          <w:i/>
          <w:sz w:val="28"/>
          <w:szCs w:val="28"/>
        </w:rPr>
        <w:t>договора</w:t>
      </w:r>
      <w:r w:rsidR="008A4048" w:rsidRPr="00340028">
        <w:rPr>
          <w:rFonts w:eastAsia="Arial Unicode MS"/>
          <w:i/>
          <w:sz w:val="28"/>
          <w:szCs w:val="28"/>
        </w:rPr>
        <w:t xml:space="preserve"> перестало действовать, представить </w:t>
      </w:r>
      <w:r w:rsidR="006B2DDE" w:rsidRPr="00340028">
        <w:rPr>
          <w:rFonts w:eastAsia="Arial Unicode MS"/>
          <w:i/>
          <w:sz w:val="28"/>
          <w:szCs w:val="28"/>
        </w:rPr>
        <w:t>Лицензиату</w:t>
      </w:r>
      <w:r w:rsidR="008A4048" w:rsidRPr="00340028">
        <w:rPr>
          <w:rFonts w:eastAsia="Arial Unicode MS"/>
          <w:i/>
          <w:sz w:val="28"/>
          <w:szCs w:val="28"/>
        </w:rPr>
        <w:t xml:space="preserve"> иное (новое) надлежащее обеспечение исполнения </w:t>
      </w:r>
      <w:r w:rsidR="00E16028" w:rsidRPr="00340028">
        <w:rPr>
          <w:rFonts w:eastAsia="Arial Unicode MS"/>
          <w:i/>
          <w:sz w:val="28"/>
          <w:szCs w:val="28"/>
        </w:rPr>
        <w:t xml:space="preserve">договора </w:t>
      </w:r>
      <w:r w:rsidR="008A4048" w:rsidRPr="00340028">
        <w:rPr>
          <w:rFonts w:eastAsia="Arial Unicode MS"/>
          <w:i/>
          <w:sz w:val="28"/>
          <w:szCs w:val="28"/>
        </w:rPr>
        <w:t xml:space="preserve"> на тех же условиях и в том же </w:t>
      </w:r>
      <w:proofErr w:type="gramStart"/>
      <w:r w:rsidR="008A4048" w:rsidRPr="00340028">
        <w:rPr>
          <w:rFonts w:eastAsia="Arial Unicode MS"/>
          <w:i/>
          <w:sz w:val="28"/>
          <w:szCs w:val="28"/>
        </w:rPr>
        <w:t>размере</w:t>
      </w:r>
      <w:proofErr w:type="gramEnd"/>
      <w:r w:rsidR="008A4048" w:rsidRPr="00340028">
        <w:rPr>
          <w:rFonts w:eastAsia="Arial Unicode MS"/>
          <w:i/>
          <w:sz w:val="28"/>
          <w:szCs w:val="28"/>
        </w:rPr>
        <w:t xml:space="preserve">, которые указаны в настоящем разделе </w:t>
      </w:r>
      <w:r w:rsidR="00E16028" w:rsidRPr="00340028">
        <w:rPr>
          <w:rFonts w:eastAsia="Arial Unicode MS"/>
          <w:i/>
          <w:sz w:val="28"/>
          <w:szCs w:val="28"/>
        </w:rPr>
        <w:t>договора</w:t>
      </w:r>
      <w:r w:rsidR="008A4048" w:rsidRPr="00340028">
        <w:rPr>
          <w:rFonts w:eastAsia="Arial Unicode MS"/>
          <w:i/>
          <w:sz w:val="28"/>
          <w:szCs w:val="28"/>
        </w:rPr>
        <w:t>.</w:t>
      </w:r>
    </w:p>
    <w:p w:rsidR="008A4048" w:rsidRPr="00EB2E29" w:rsidRDefault="008A4048" w:rsidP="0088485A">
      <w:pPr>
        <w:tabs>
          <w:tab w:val="left" w:pos="1620"/>
        </w:tabs>
        <w:jc w:val="both"/>
        <w:rPr>
          <w:sz w:val="28"/>
          <w:szCs w:val="28"/>
        </w:rPr>
      </w:pPr>
    </w:p>
    <w:p w:rsidR="008A4048" w:rsidRPr="00EB2E29" w:rsidRDefault="00ED6A1A" w:rsidP="00ED6A1A">
      <w:pPr>
        <w:pStyle w:val="12"/>
        <w:ind w:left="0"/>
        <w:jc w:val="center"/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</w:rPr>
        <w:t xml:space="preserve">11. </w:t>
      </w:r>
      <w:r w:rsidR="008A4048" w:rsidRPr="00EB2E29">
        <w:rPr>
          <w:bCs/>
          <w:iCs/>
          <w:sz w:val="28"/>
          <w:szCs w:val="28"/>
        </w:rPr>
        <w:t xml:space="preserve">Ответственность </w:t>
      </w:r>
      <w:r w:rsidRPr="00EB2E29">
        <w:rPr>
          <w:bCs/>
          <w:iCs/>
          <w:sz w:val="28"/>
          <w:szCs w:val="28"/>
        </w:rPr>
        <w:t>с</w:t>
      </w:r>
      <w:r w:rsidR="008A4048" w:rsidRPr="00EB2E29">
        <w:rPr>
          <w:bCs/>
          <w:iCs/>
          <w:sz w:val="28"/>
          <w:szCs w:val="28"/>
        </w:rPr>
        <w:t>торон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 xml:space="preserve">11.1. Ответственность </w:t>
      </w:r>
      <w:r w:rsidRPr="00EB2E29">
        <w:rPr>
          <w:sz w:val="28"/>
          <w:szCs w:val="28"/>
        </w:rPr>
        <w:t>Лицензиата</w:t>
      </w:r>
      <w:r>
        <w:rPr>
          <w:sz w:val="28"/>
          <w:szCs w:val="28"/>
        </w:rPr>
        <w:t>: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 xml:space="preserve">11.1.1. В случае просрочки исполнения </w:t>
      </w:r>
      <w:r w:rsidRPr="00EB2E29">
        <w:rPr>
          <w:sz w:val="28"/>
          <w:szCs w:val="28"/>
        </w:rPr>
        <w:t>Лицензиата</w:t>
      </w:r>
      <w:r>
        <w:rPr>
          <w:sz w:val="28"/>
          <w:szCs w:val="28"/>
        </w:rPr>
        <w:t xml:space="preserve"> обязательств, предусмотренных договором - а также в иных случаях неисполнения или ненадлежащего исполнения </w:t>
      </w:r>
      <w:r w:rsidRPr="00EB2E29">
        <w:rPr>
          <w:sz w:val="28"/>
          <w:szCs w:val="28"/>
        </w:rPr>
        <w:t>Лицензиата</w:t>
      </w:r>
      <w:r>
        <w:rPr>
          <w:sz w:val="28"/>
          <w:szCs w:val="28"/>
        </w:rPr>
        <w:t xml:space="preserve"> обязательств, предусмотренных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– на срок более 14 календарных дней со дня, следующего после дня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установленного договором срока исполнения обязательства, Лицензиар вправе потребовать уплаты неустоек (штрафов, пеней).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ня начисляется за каждый день соответствующей просрочки исполнения обязательства. 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>Пеня устанавливается в размере одной трехсотой действующей на дату уплаты пеней ключевой ставки Центрального банка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не уплаченной в срок суммы.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>1</w:t>
      </w:r>
      <w:r w:rsidR="00402B31">
        <w:rPr>
          <w:sz w:val="28"/>
          <w:szCs w:val="28"/>
        </w:rPr>
        <w:t>1</w:t>
      </w:r>
      <w:r>
        <w:rPr>
          <w:sz w:val="28"/>
          <w:szCs w:val="28"/>
        </w:rPr>
        <w:t>.2. Ответственность Лицензиара: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>1</w:t>
      </w:r>
      <w:r w:rsidR="00402B31">
        <w:rPr>
          <w:sz w:val="28"/>
          <w:szCs w:val="28"/>
        </w:rPr>
        <w:t>1</w:t>
      </w:r>
      <w:r>
        <w:rPr>
          <w:sz w:val="28"/>
          <w:szCs w:val="28"/>
        </w:rPr>
        <w:t xml:space="preserve">.2.1. </w:t>
      </w:r>
      <w:proofErr w:type="gramStart"/>
      <w:r>
        <w:rPr>
          <w:sz w:val="28"/>
          <w:szCs w:val="28"/>
        </w:rPr>
        <w:t>За каждый день просрочки исполнения Лицензиаром обязательства, предусмотренного договором, начисляется пеня, начиная со дня, следующего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дня истечения установленного договором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договора, </w:t>
      </w:r>
      <w:r>
        <w:rPr>
          <w:sz w:val="28"/>
          <w:szCs w:val="28"/>
        </w:rPr>
        <w:lastRenderedPageBreak/>
        <w:t>уменьшенной на сумму, пропорциональную объему обязательств,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договором и фактически исполненных Лицензиаром.</w:t>
      </w:r>
      <w:proofErr w:type="gramEnd"/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1</w:t>
      </w:r>
      <w:r w:rsidR="00402B31">
        <w:rPr>
          <w:sz w:val="28"/>
          <w:szCs w:val="28"/>
        </w:rPr>
        <w:t>1</w:t>
      </w:r>
      <w:r>
        <w:rPr>
          <w:sz w:val="28"/>
          <w:szCs w:val="28"/>
        </w:rPr>
        <w:t>.2.2. За каждый факт неисполнения или ненадлежащего исполнения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цензиаром обязательств, предусмотренных договором, за исключением просрочки исполнения обязательств (в том числе гарантийного обязательства),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договором, размер штрафа устанавливается в виде фиксированной суммы, определяемой в следующем порядке:</w:t>
      </w:r>
    </w:p>
    <w:p w:rsidR="0030775D" w:rsidRDefault="0030775D" w:rsidP="0030775D">
      <w:pPr>
        <w:ind w:firstLine="720"/>
        <w:jc w:val="both"/>
      </w:pPr>
      <w:proofErr w:type="gramStart"/>
      <w:r>
        <w:rPr>
          <w:sz w:val="28"/>
          <w:szCs w:val="28"/>
        </w:rPr>
        <w:t>а) 10 процентов цены договора (этапа) в случае, если цена договора (этапа) не превышает 3 млн. рублей;</w:t>
      </w:r>
      <w:proofErr w:type="gramEnd"/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б) 5 процентов цены договора (этапа) в случае, если цена договора (этапа) составляет от 3 млн. рублей до 50 млн.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в) 1 процент цены договора (этапа) в случае, если цена договора (этапа)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от 50 млн. рублей до 100 млн.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г) 0,5 процента цены договора (этапа) в случае, если цена договора (этапа) составляет от 100 млн. рублей до 500 млн.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д) 0,4 процента цены договора (этапа) в случае, если цена договора (этапа) составляет от 500 млн. рублей до 1 млрд.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е) 0,3 процента цены договора (этапа) в случае, если цена договора (этапа) составляет от 1 млрд. рублей до 2 млрд.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ж) 0,25 процента цены договора (этапа) в случае, если цена договора (этапа) составляет от 2 млрд. рублей до 5 млрд.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з) 0,2 процента цены договора (этапа) в случае, если цена договора (этапа) составляет от 5 млрд. рублей до 10 млрд.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и) 0,1 процента цены договора (этапа) в случае, если цена договора (этапа) превышает 10 млрд. рублей.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>1</w:t>
      </w:r>
      <w:r w:rsidR="00402B31">
        <w:rPr>
          <w:sz w:val="28"/>
          <w:szCs w:val="28"/>
        </w:rPr>
        <w:t>1</w:t>
      </w:r>
      <w:r>
        <w:rPr>
          <w:sz w:val="28"/>
          <w:szCs w:val="28"/>
        </w:rPr>
        <w:t>.3. Общая сумма начисленной неустойки (штрафов, пени) за неисполнение или ненадлежащее исполнение Лицензиаром обязательств,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договором, не может превышать цену договора. При этом Лицензиар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к начисленной ему неустойке (штрафу, пени) также обязуется возместить Лицензиату сумму убытков, причиненных ненадлежащим исполнением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цензиаром обязательств, предусмотренных договором, а также вернуть Лицензиату сумму неотработанного аванса в течение срока, указанного в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ющем сообщении последнего.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 xml:space="preserve">11.4. Общая сумма начисленной неустойки (штрафов, пени) за ненадлежащее исполнение </w:t>
      </w:r>
      <w:r w:rsidR="00402B31">
        <w:rPr>
          <w:sz w:val="28"/>
          <w:szCs w:val="28"/>
        </w:rPr>
        <w:t>Лицензиат</w:t>
      </w:r>
      <w:r>
        <w:rPr>
          <w:sz w:val="28"/>
          <w:szCs w:val="28"/>
        </w:rPr>
        <w:t>ом обязательств, предусмотренных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говором, не может превышать цену договора.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11.5. Стороны освобождаются от уплаты неустойки, если докажут, что н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исполнение или ненадлежащее исполнение обязательств по договору произошли вследствие обстоятельств непреодолимой силы или не по их вине.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11.6. Уплата неустойки или применение иной формы ответственности не освобождает Стороны от исполнения обязательств по настоящему д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говору.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11.7. Условия освобождения Сторон от ответственности: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 xml:space="preserve">11.7.1.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(форс-мажор). </w:t>
      </w:r>
      <w:proofErr w:type="gramStart"/>
      <w:r>
        <w:rPr>
          <w:rFonts w:eastAsia="Arial Unicode MS"/>
          <w:sz w:val="28"/>
          <w:szCs w:val="28"/>
        </w:rPr>
        <w:t>Для целей наст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ящего договора  «форс-мажор» означает событие, находящееся вне контроля Ст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роны и приводящее к тому, что выполнение Стороной ее обязательств по </w:t>
      </w:r>
      <w:r>
        <w:rPr>
          <w:rFonts w:eastAsia="Arial Unicode MS"/>
          <w:sz w:val="28"/>
          <w:szCs w:val="28"/>
        </w:rPr>
        <w:lastRenderedPageBreak/>
        <w:t>догов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ру становится невозможным или настолько бессмысленным, что в данных обсто</w:t>
      </w:r>
      <w:r>
        <w:rPr>
          <w:rFonts w:eastAsia="Arial Unicode MS"/>
          <w:sz w:val="28"/>
          <w:szCs w:val="28"/>
        </w:rPr>
        <w:t>я</w:t>
      </w:r>
      <w:r>
        <w:rPr>
          <w:rFonts w:eastAsia="Arial Unicode MS"/>
          <w:sz w:val="28"/>
          <w:szCs w:val="28"/>
        </w:rPr>
        <w:t>тельствах считается невозможным, и включает, но не ограничивается такими я</w:t>
      </w:r>
      <w:r>
        <w:rPr>
          <w:rFonts w:eastAsia="Arial Unicode MS"/>
          <w:sz w:val="28"/>
          <w:szCs w:val="28"/>
        </w:rPr>
        <w:t>в</w:t>
      </w:r>
      <w:r>
        <w:rPr>
          <w:rFonts w:eastAsia="Arial Unicode MS"/>
          <w:sz w:val="28"/>
          <w:szCs w:val="28"/>
        </w:rPr>
        <w:t>лениями, как война, общественные волнения и беспорядки, землетрясение, пожар, взрыв, буря, наводнение или другие неблагоприятные метеорологические усл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вия, забастовки, локауты или другие</w:t>
      </w:r>
      <w:proofErr w:type="gramEnd"/>
      <w:r>
        <w:rPr>
          <w:rFonts w:eastAsia="Arial Unicode MS"/>
          <w:sz w:val="28"/>
          <w:szCs w:val="28"/>
        </w:rPr>
        <w:t xml:space="preserve"> события в промышленности (за исключен</w:t>
      </w:r>
      <w:r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>ем тех случаев, когда такие забастовки, локауты или другие события в промы</w:t>
      </w:r>
      <w:r>
        <w:rPr>
          <w:rFonts w:eastAsia="Arial Unicode MS"/>
          <w:sz w:val="28"/>
          <w:szCs w:val="28"/>
        </w:rPr>
        <w:t>ш</w:t>
      </w:r>
      <w:r>
        <w:rPr>
          <w:rFonts w:eastAsia="Arial Unicode MS"/>
          <w:sz w:val="28"/>
          <w:szCs w:val="28"/>
        </w:rPr>
        <w:t>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11.7.2. Форс-мажором не являются события, вызванные небрежностью или преднамеренным действием Стороны или агентов, сотрудников Стороны, соб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</w:rPr>
        <w:t>тия, которые Сторона могла бы предусмотреть при должном прилежании, чтобы учесть их при заключении договора и предотвратить или контролировать их при выполнении обязательств по настоящему договору.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11.7.3. Форс-мажором не является отсутствие достаточных средств или невыполнение каких-либо платежей, предусмотренных настоящим дог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вором.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rFonts w:eastAsia="Arial Unicode MS"/>
          <w:sz w:val="28"/>
          <w:szCs w:val="28"/>
        </w:rPr>
        <w:t>11.7.4. Сторона, пострадавшая от события форс-мажора, обязана незамедл</w:t>
      </w:r>
      <w:r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>тельно уведомить другую Сторону о возникновении такого события, виде и во</w:t>
      </w:r>
      <w:r>
        <w:rPr>
          <w:rFonts w:eastAsia="Arial Unicode MS"/>
          <w:sz w:val="28"/>
          <w:szCs w:val="28"/>
        </w:rPr>
        <w:t>з</w:t>
      </w:r>
      <w:r>
        <w:rPr>
          <w:rFonts w:eastAsia="Arial Unicode MS"/>
          <w:sz w:val="28"/>
          <w:szCs w:val="28"/>
        </w:rPr>
        <w:t>можности продолжительности действия форс-мажора. Факт форс-мажора должен быть подтвержден соответствующими компетентн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</w:rPr>
        <w:t>ми органами.</w:t>
      </w:r>
    </w:p>
    <w:p w:rsidR="0030775D" w:rsidRDefault="0030775D" w:rsidP="00ED6A1A">
      <w:pPr>
        <w:tabs>
          <w:tab w:val="left" w:pos="1332"/>
          <w:tab w:val="left" w:pos="1440"/>
        </w:tabs>
        <w:ind w:firstLine="720"/>
        <w:jc w:val="both"/>
        <w:rPr>
          <w:sz w:val="28"/>
          <w:szCs w:val="28"/>
        </w:rPr>
      </w:pPr>
    </w:p>
    <w:p w:rsidR="008A4048" w:rsidRDefault="00572675" w:rsidP="00572675">
      <w:pPr>
        <w:pStyle w:val="12"/>
        <w:tabs>
          <w:tab w:val="left" w:pos="0"/>
        </w:tabs>
        <w:ind w:left="0"/>
        <w:contextualSpacing w:val="0"/>
        <w:jc w:val="center"/>
        <w:rPr>
          <w:bCs/>
          <w:iCs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12. </w:t>
      </w:r>
      <w:r w:rsidR="008A4048" w:rsidRPr="00EB2E29">
        <w:rPr>
          <w:bCs/>
          <w:iCs/>
          <w:sz w:val="28"/>
          <w:szCs w:val="28"/>
        </w:rPr>
        <w:t>Порядок разрешения споров, претензии Сторон</w:t>
      </w:r>
    </w:p>
    <w:p w:rsidR="00D6391C" w:rsidRPr="00EB2E29" w:rsidRDefault="00D6391C" w:rsidP="00572675">
      <w:pPr>
        <w:pStyle w:val="12"/>
        <w:tabs>
          <w:tab w:val="left" w:pos="0"/>
        </w:tabs>
        <w:ind w:left="0"/>
        <w:contextualSpacing w:val="0"/>
        <w:jc w:val="center"/>
        <w:rPr>
          <w:rFonts w:eastAsia="Arial Unicode MS"/>
          <w:vanish/>
          <w:sz w:val="28"/>
          <w:szCs w:val="28"/>
        </w:rPr>
      </w:pPr>
    </w:p>
    <w:p w:rsidR="008A4048" w:rsidRPr="00EB2E29" w:rsidRDefault="00572675" w:rsidP="00572675">
      <w:pPr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12.1. </w:t>
      </w:r>
      <w:r w:rsidR="008A4048" w:rsidRPr="00EB2E29">
        <w:rPr>
          <w:rFonts w:eastAsia="Arial Unicode MS"/>
          <w:sz w:val="28"/>
          <w:szCs w:val="28"/>
        </w:rPr>
        <w:t xml:space="preserve">Все споры и разногласия, которые могут возникнуть из настоящего </w:t>
      </w:r>
      <w:r w:rsidR="00D6391C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между Сторонами, разрешаются путем переговоров, в том числе в претензионном порядке.</w:t>
      </w:r>
    </w:p>
    <w:p w:rsidR="008A4048" w:rsidRPr="00EB2E29" w:rsidRDefault="00572675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12.2. </w:t>
      </w:r>
      <w:r w:rsidR="008A4048" w:rsidRPr="00EB2E29">
        <w:rPr>
          <w:rFonts w:eastAsia="Arial Unicode MS"/>
          <w:sz w:val="28"/>
          <w:szCs w:val="28"/>
        </w:rPr>
        <w:t xml:space="preserve">Претензия оформляется в письменной форме и направляется той Стороне по </w:t>
      </w:r>
      <w:r w:rsidR="00D6391C">
        <w:rPr>
          <w:rFonts w:eastAsia="Arial Unicode MS"/>
          <w:sz w:val="28"/>
          <w:szCs w:val="28"/>
        </w:rPr>
        <w:t>договору</w:t>
      </w:r>
      <w:r w:rsidR="008A4048" w:rsidRPr="00EB2E29">
        <w:rPr>
          <w:rFonts w:eastAsia="Arial Unicode MS"/>
          <w:sz w:val="28"/>
          <w:szCs w:val="28"/>
        </w:rPr>
        <w:t xml:space="preserve">, которой допущены нарушения его условий. В претензии перечисляются допущенные при исполнении </w:t>
      </w:r>
      <w:r w:rsidR="00D6391C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нарушения со ссылкой на соответствующие положения </w:t>
      </w:r>
      <w:r w:rsidR="00D6391C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или его приложений, отражаются 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8A4048" w:rsidRPr="00EB2E29" w:rsidRDefault="00572675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12.3. </w:t>
      </w:r>
      <w:r w:rsidR="008A4048" w:rsidRPr="00EB2E29">
        <w:rPr>
          <w:rFonts w:eastAsia="Arial Unicode MS"/>
          <w:sz w:val="28"/>
          <w:szCs w:val="28"/>
        </w:rPr>
        <w:t xml:space="preserve">Срок рассмотрения писем, уведомлений или претензий не может превышать </w:t>
      </w:r>
      <w:r w:rsidR="00402B31">
        <w:rPr>
          <w:rFonts w:eastAsia="Arial Unicode MS"/>
          <w:sz w:val="28"/>
          <w:szCs w:val="28"/>
        </w:rPr>
        <w:t>21</w:t>
      </w:r>
      <w:r w:rsidR="008A4048" w:rsidRPr="00EB2E29">
        <w:rPr>
          <w:rFonts w:eastAsia="Arial Unicode MS"/>
          <w:sz w:val="28"/>
          <w:szCs w:val="28"/>
        </w:rPr>
        <w:t xml:space="preserve"> (</w:t>
      </w:r>
      <w:r w:rsidR="00402B31">
        <w:rPr>
          <w:rFonts w:eastAsia="Arial Unicode MS"/>
          <w:sz w:val="28"/>
          <w:szCs w:val="28"/>
        </w:rPr>
        <w:t>двадцати одного</w:t>
      </w:r>
      <w:r w:rsidR="008A4048" w:rsidRPr="00EB2E29">
        <w:rPr>
          <w:rFonts w:eastAsia="Arial Unicode MS"/>
          <w:sz w:val="28"/>
          <w:szCs w:val="28"/>
        </w:rPr>
        <w:t xml:space="preserve">) </w:t>
      </w:r>
      <w:r w:rsidR="00252D46" w:rsidRPr="00EB2E29">
        <w:rPr>
          <w:rFonts w:eastAsia="Arial Unicode MS"/>
          <w:sz w:val="28"/>
          <w:szCs w:val="28"/>
        </w:rPr>
        <w:t xml:space="preserve">календарных </w:t>
      </w:r>
      <w:r w:rsidR="008A4048" w:rsidRPr="00EB2E29">
        <w:rPr>
          <w:rFonts w:eastAsia="Arial Unicode MS"/>
          <w:sz w:val="28"/>
          <w:szCs w:val="28"/>
        </w:rPr>
        <w:t xml:space="preserve">дней с момента их получения, если иные сроки рассмотрения не предусмотрены настоящим </w:t>
      </w:r>
      <w:r w:rsidR="00D6391C">
        <w:rPr>
          <w:rFonts w:eastAsia="Arial Unicode MS"/>
          <w:sz w:val="28"/>
          <w:szCs w:val="28"/>
        </w:rPr>
        <w:t>договором</w:t>
      </w:r>
      <w:r w:rsidR="008A4048" w:rsidRPr="00EB2E29">
        <w:rPr>
          <w:rFonts w:eastAsia="Arial Unicode MS"/>
          <w:sz w:val="28"/>
          <w:szCs w:val="28"/>
        </w:rPr>
        <w:t>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8A4048" w:rsidRPr="00EB2E29" w:rsidRDefault="00572675" w:rsidP="0057267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12.4. </w:t>
      </w:r>
      <w:r w:rsidR="008A4048" w:rsidRPr="00EB2E29">
        <w:rPr>
          <w:sz w:val="28"/>
          <w:szCs w:val="28"/>
        </w:rPr>
        <w:t>При не урегулировании Сторонами спора в досудебном порядке, спор передается на разрешение в Арбитражный суд г. Москвы.</w:t>
      </w:r>
    </w:p>
    <w:p w:rsidR="00572675" w:rsidRPr="00EB2E29" w:rsidRDefault="00572675" w:rsidP="00572675">
      <w:pPr>
        <w:rPr>
          <w:sz w:val="28"/>
          <w:szCs w:val="28"/>
        </w:rPr>
      </w:pPr>
    </w:p>
    <w:p w:rsidR="008A4048" w:rsidRPr="00EB2E29" w:rsidRDefault="00572675" w:rsidP="00572675">
      <w:pPr>
        <w:jc w:val="center"/>
        <w:rPr>
          <w:b/>
          <w:bCs/>
          <w:iCs/>
          <w:sz w:val="28"/>
          <w:szCs w:val="28"/>
        </w:rPr>
      </w:pPr>
      <w:r w:rsidRPr="00EB2E29">
        <w:rPr>
          <w:sz w:val="28"/>
          <w:szCs w:val="28"/>
        </w:rPr>
        <w:t xml:space="preserve">13. </w:t>
      </w:r>
      <w:r w:rsidR="008A4048" w:rsidRPr="00EB2E29">
        <w:rPr>
          <w:bCs/>
          <w:iCs/>
          <w:sz w:val="28"/>
          <w:szCs w:val="28"/>
        </w:rPr>
        <w:t xml:space="preserve">Срок действия, изменение и расторжение </w:t>
      </w:r>
      <w:r w:rsidR="00D6391C">
        <w:rPr>
          <w:bCs/>
          <w:iCs/>
          <w:sz w:val="28"/>
          <w:szCs w:val="28"/>
        </w:rPr>
        <w:t>договора</w:t>
      </w:r>
    </w:p>
    <w:p w:rsidR="008A4048" w:rsidRPr="00EB2E29" w:rsidRDefault="00572675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13.1. </w:t>
      </w:r>
      <w:r w:rsidR="008066CF">
        <w:rPr>
          <w:rFonts w:eastAsia="Arial Unicode MS"/>
          <w:sz w:val="28"/>
          <w:szCs w:val="28"/>
        </w:rPr>
        <w:t>Договор</w:t>
      </w:r>
      <w:r w:rsidR="008A4048" w:rsidRPr="00EB2E29">
        <w:rPr>
          <w:rFonts w:eastAsia="Arial Unicode MS"/>
          <w:sz w:val="28"/>
          <w:szCs w:val="28"/>
        </w:rPr>
        <w:t xml:space="preserve"> вступает в силу с момента его подписания Сторонами.</w:t>
      </w:r>
    </w:p>
    <w:p w:rsidR="008A4048" w:rsidRPr="00EB2E29" w:rsidRDefault="00AC6D73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13.2. </w:t>
      </w:r>
      <w:r w:rsidR="00402B31">
        <w:rPr>
          <w:rFonts w:eastAsia="Arial Unicode MS"/>
          <w:color w:val="000000"/>
          <w:sz w:val="28"/>
          <w:szCs w:val="28"/>
        </w:rPr>
        <w:t xml:space="preserve">Договор действует до </w:t>
      </w:r>
      <w:r w:rsidR="00402B31">
        <w:rPr>
          <w:rFonts w:eastAsia="Arial Unicode MS"/>
          <w:sz w:val="28"/>
          <w:szCs w:val="28"/>
        </w:rPr>
        <w:t>31 декабря 202_ г</w:t>
      </w:r>
      <w:r w:rsidR="00402B31">
        <w:rPr>
          <w:rFonts w:eastAsia="Arial Unicode MS"/>
          <w:color w:val="000000"/>
          <w:sz w:val="28"/>
          <w:szCs w:val="28"/>
        </w:rPr>
        <w:t>.</w:t>
      </w:r>
    </w:p>
    <w:p w:rsidR="008A4048" w:rsidRPr="00EB2E29" w:rsidRDefault="00AC6D73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13.3. </w:t>
      </w:r>
      <w:r w:rsidR="008A4048" w:rsidRPr="00EB2E29">
        <w:rPr>
          <w:rFonts w:eastAsia="Arial Unicode MS"/>
          <w:sz w:val="28"/>
          <w:szCs w:val="28"/>
        </w:rPr>
        <w:t xml:space="preserve">Оплата настоящего </w:t>
      </w:r>
      <w:r w:rsidR="008066CF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в текущем финансовом году осуществляется </w:t>
      </w:r>
      <w:r w:rsidR="005B7CD1" w:rsidRPr="00EB2E29">
        <w:rPr>
          <w:rFonts w:eastAsia="Arial Unicode MS"/>
          <w:sz w:val="28"/>
          <w:szCs w:val="28"/>
        </w:rPr>
        <w:t>Лицензиатом</w:t>
      </w:r>
      <w:r w:rsidR="008A4048" w:rsidRPr="00EB2E29">
        <w:rPr>
          <w:rFonts w:eastAsia="Arial Unicode MS"/>
          <w:sz w:val="28"/>
          <w:szCs w:val="28"/>
        </w:rPr>
        <w:t xml:space="preserve"> не позднее</w:t>
      </w:r>
      <w:r w:rsidR="008A4048" w:rsidRPr="00EB2E29">
        <w:rPr>
          <w:sz w:val="28"/>
          <w:szCs w:val="28"/>
        </w:rPr>
        <w:t xml:space="preserve"> </w:t>
      </w:r>
      <w:r w:rsidR="00402B31">
        <w:rPr>
          <w:sz w:val="28"/>
          <w:szCs w:val="28"/>
          <w:highlight w:val="yellow"/>
        </w:rPr>
        <w:t>23</w:t>
      </w:r>
      <w:r w:rsidR="00402B31">
        <w:rPr>
          <w:sz w:val="28"/>
          <w:szCs w:val="28"/>
        </w:rPr>
        <w:t xml:space="preserve"> декабря 202_ г.</w:t>
      </w:r>
      <w:r w:rsidR="00402B31">
        <w:rPr>
          <w:color w:val="000000"/>
          <w:sz w:val="28"/>
          <w:szCs w:val="28"/>
        </w:rPr>
        <w:t xml:space="preserve"> </w:t>
      </w:r>
      <w:r w:rsidRPr="00EB2E29">
        <w:rPr>
          <w:rFonts w:eastAsia="Arial Unicode MS"/>
          <w:sz w:val="28"/>
          <w:szCs w:val="28"/>
        </w:rPr>
        <w:t xml:space="preserve">при условии представления </w:t>
      </w:r>
      <w:r w:rsidR="000D1125" w:rsidRPr="00EB2E29">
        <w:rPr>
          <w:rFonts w:eastAsia="Arial Unicode MS"/>
          <w:sz w:val="28"/>
          <w:szCs w:val="28"/>
        </w:rPr>
        <w:t>Лицензиар</w:t>
      </w:r>
      <w:r w:rsidRPr="00EB2E29">
        <w:rPr>
          <w:rFonts w:eastAsia="Arial Unicode MS"/>
          <w:sz w:val="28"/>
          <w:szCs w:val="28"/>
        </w:rPr>
        <w:t xml:space="preserve">ом документов, указанных в разделе 3 настоящего </w:t>
      </w:r>
      <w:r w:rsidR="008066CF">
        <w:rPr>
          <w:rFonts w:eastAsia="Arial Unicode MS"/>
          <w:sz w:val="28"/>
          <w:szCs w:val="28"/>
        </w:rPr>
        <w:t>договора</w:t>
      </w:r>
      <w:r w:rsidRPr="00EB2E29">
        <w:rPr>
          <w:rFonts w:eastAsia="Arial Unicode MS"/>
          <w:sz w:val="28"/>
          <w:szCs w:val="28"/>
        </w:rPr>
        <w:t xml:space="preserve">, до </w:t>
      </w:r>
      <w:r w:rsidR="00402B31">
        <w:rPr>
          <w:rFonts w:eastAsia="Arial Unicode MS"/>
          <w:sz w:val="28"/>
          <w:szCs w:val="28"/>
          <w:highlight w:val="yellow"/>
        </w:rPr>
        <w:t>16</w:t>
      </w:r>
      <w:r w:rsidR="00402B31">
        <w:rPr>
          <w:rFonts w:eastAsia="Arial Unicode MS"/>
          <w:sz w:val="28"/>
          <w:szCs w:val="28"/>
        </w:rPr>
        <w:t xml:space="preserve"> декабря 202_ г</w:t>
      </w:r>
      <w:r w:rsidR="008A4048" w:rsidRPr="00EB2E29">
        <w:rPr>
          <w:rFonts w:eastAsia="Arial Unicode MS"/>
          <w:sz w:val="28"/>
          <w:szCs w:val="28"/>
        </w:rPr>
        <w:t>.</w:t>
      </w:r>
    </w:p>
    <w:p w:rsidR="008A4048" w:rsidRPr="00EB2E29" w:rsidRDefault="00AC6D73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lastRenderedPageBreak/>
        <w:t xml:space="preserve">13.4. </w:t>
      </w:r>
      <w:r w:rsidR="008A4048" w:rsidRPr="00EB2E29">
        <w:rPr>
          <w:rFonts w:eastAsia="Arial Unicode MS"/>
          <w:sz w:val="28"/>
          <w:szCs w:val="28"/>
        </w:rPr>
        <w:t xml:space="preserve">Изменение положений настоящего </w:t>
      </w:r>
      <w:r w:rsidR="008066CF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допускается в случаях, предусмотренных законодательством. Изменения по соглашению Сторон оформляются в письменном виде путем подписания  Сторонами </w:t>
      </w:r>
      <w:r w:rsidR="008044EF" w:rsidRPr="00EB2E29">
        <w:rPr>
          <w:rFonts w:eastAsia="Arial Unicode MS"/>
          <w:sz w:val="28"/>
          <w:szCs w:val="28"/>
        </w:rPr>
        <w:t>д</w:t>
      </w:r>
      <w:r w:rsidR="008A4048" w:rsidRPr="00EB2E29">
        <w:rPr>
          <w:rFonts w:eastAsia="Arial Unicode MS"/>
          <w:sz w:val="28"/>
          <w:szCs w:val="28"/>
        </w:rPr>
        <w:t xml:space="preserve">ополнений к </w:t>
      </w:r>
      <w:r w:rsidR="008066CF">
        <w:rPr>
          <w:rFonts w:eastAsia="Arial Unicode MS"/>
          <w:sz w:val="28"/>
          <w:szCs w:val="28"/>
        </w:rPr>
        <w:t>договору</w:t>
      </w:r>
      <w:r w:rsidR="008A4048" w:rsidRPr="00EB2E29">
        <w:rPr>
          <w:rFonts w:eastAsia="Arial Unicode MS"/>
          <w:sz w:val="28"/>
          <w:szCs w:val="28"/>
        </w:rPr>
        <w:t xml:space="preserve">. Все приложения и  </w:t>
      </w:r>
      <w:r w:rsidR="008044EF" w:rsidRPr="00EB2E29">
        <w:rPr>
          <w:rFonts w:eastAsia="Arial Unicode MS"/>
          <w:sz w:val="28"/>
          <w:szCs w:val="28"/>
        </w:rPr>
        <w:t>д</w:t>
      </w:r>
      <w:r w:rsidR="008A4048" w:rsidRPr="00EB2E29">
        <w:rPr>
          <w:rFonts w:eastAsia="Arial Unicode MS"/>
          <w:sz w:val="28"/>
          <w:szCs w:val="28"/>
        </w:rPr>
        <w:t xml:space="preserve">ополнения являются неотъемлемыми частями </w:t>
      </w:r>
      <w:r w:rsidR="008066CF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>.</w:t>
      </w:r>
    </w:p>
    <w:p w:rsidR="009542F4" w:rsidRDefault="00AC6D73" w:rsidP="009542F4">
      <w:pPr>
        <w:adjustRightInd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EB2E29">
        <w:rPr>
          <w:sz w:val="28"/>
          <w:szCs w:val="28"/>
        </w:rPr>
        <w:t xml:space="preserve">13.5. </w:t>
      </w:r>
      <w:r w:rsidR="008A4048" w:rsidRPr="00EB2E29">
        <w:rPr>
          <w:sz w:val="28"/>
          <w:szCs w:val="28"/>
        </w:rPr>
        <w:t xml:space="preserve">Расторжение настоящего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допускается по соглашению Сторон или решению суда по основаниям, предусмотренным гражданским законодательством.</w:t>
      </w:r>
      <w:r w:rsidR="009542F4" w:rsidRPr="009542F4">
        <w:rPr>
          <w:rFonts w:eastAsia="Times New Roman"/>
          <w:sz w:val="28"/>
          <w:szCs w:val="28"/>
        </w:rPr>
        <w:t xml:space="preserve"> </w:t>
      </w:r>
    </w:p>
    <w:p w:rsidR="009542F4" w:rsidRPr="009542F4" w:rsidRDefault="009542F4" w:rsidP="009542F4">
      <w:pPr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542F4">
        <w:rPr>
          <w:rFonts w:eastAsia="Times New Roman"/>
          <w:sz w:val="28"/>
          <w:szCs w:val="28"/>
        </w:rPr>
        <w:t xml:space="preserve">13.6. </w:t>
      </w:r>
      <w:proofErr w:type="gramStart"/>
      <w:r w:rsidRPr="009542F4">
        <w:rPr>
          <w:rFonts w:eastAsia="Times New Roman"/>
          <w:sz w:val="28"/>
          <w:szCs w:val="28"/>
        </w:rPr>
        <w:t>Договор</w:t>
      </w:r>
      <w:proofErr w:type="gramEnd"/>
      <w:r w:rsidRPr="009542F4">
        <w:rPr>
          <w:rFonts w:eastAsia="Times New Roman"/>
          <w:sz w:val="28"/>
          <w:szCs w:val="28"/>
        </w:rPr>
        <w:t xml:space="preserve"> может быть расторгнут </w:t>
      </w:r>
      <w:r w:rsidRPr="00EB2E29">
        <w:rPr>
          <w:rFonts w:eastAsia="Arial Unicode MS"/>
          <w:sz w:val="28"/>
          <w:szCs w:val="28"/>
        </w:rPr>
        <w:t>Лицензиатом</w:t>
      </w:r>
      <w:r w:rsidRPr="009542F4">
        <w:rPr>
          <w:rFonts w:eastAsia="Arial Unicode MS"/>
          <w:sz w:val="28"/>
          <w:szCs w:val="28"/>
        </w:rPr>
        <w:t xml:space="preserve"> </w:t>
      </w:r>
      <w:r w:rsidRPr="009542F4">
        <w:rPr>
          <w:rFonts w:eastAsia="Times New Roman"/>
          <w:sz w:val="28"/>
          <w:szCs w:val="28"/>
        </w:rPr>
        <w:t>в одностороннем порядке в случаях:</w:t>
      </w:r>
    </w:p>
    <w:p w:rsidR="009542F4" w:rsidRPr="009542F4" w:rsidRDefault="00FF47DE" w:rsidP="009542F4">
      <w:pPr>
        <w:numPr>
          <w:ilvl w:val="0"/>
          <w:numId w:val="3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>несоответствия программного обеспечения и объема переданных прав его</w:t>
      </w:r>
      <w:r w:rsidR="00240407">
        <w:rPr>
          <w:rFonts w:eastAsia="Arial Unicode MS"/>
          <w:sz w:val="28"/>
          <w:szCs w:val="28"/>
        </w:rPr>
        <w:t xml:space="preserve"> использования, предусмотренн</w:t>
      </w:r>
      <w:r w:rsidR="00240407" w:rsidRPr="00EB4C99">
        <w:rPr>
          <w:rFonts w:eastAsia="Arial Unicode MS"/>
          <w:color w:val="000000"/>
          <w:sz w:val="28"/>
          <w:szCs w:val="28"/>
        </w:rPr>
        <w:t>ых</w:t>
      </w:r>
      <w:r w:rsidRPr="00EB4C99">
        <w:rPr>
          <w:rFonts w:eastAsia="Arial Unicode MS"/>
          <w:color w:val="000000"/>
          <w:sz w:val="28"/>
          <w:szCs w:val="28"/>
        </w:rPr>
        <w:t xml:space="preserve"> </w:t>
      </w:r>
      <w:r w:rsidRPr="00EB2E29">
        <w:rPr>
          <w:rFonts w:eastAsia="Arial Unicode MS"/>
          <w:sz w:val="28"/>
          <w:szCs w:val="28"/>
        </w:rPr>
        <w:t xml:space="preserve">настоящим </w:t>
      </w:r>
      <w:r>
        <w:rPr>
          <w:rFonts w:eastAsia="Arial Unicode MS"/>
          <w:sz w:val="28"/>
          <w:szCs w:val="28"/>
        </w:rPr>
        <w:t>договором</w:t>
      </w:r>
      <w:r w:rsidRPr="00EB2E29">
        <w:rPr>
          <w:rFonts w:eastAsia="Arial Unicode MS"/>
          <w:sz w:val="28"/>
          <w:szCs w:val="28"/>
        </w:rPr>
        <w:t xml:space="preserve">, и (или) передачи программного обеспечения ненадлежащего качества </w:t>
      </w:r>
      <w:r w:rsidR="009542F4" w:rsidRPr="009542F4">
        <w:rPr>
          <w:rFonts w:eastAsia="Times New Roman"/>
          <w:sz w:val="28"/>
          <w:szCs w:val="28"/>
        </w:rPr>
        <w:t xml:space="preserve">с недостатками, которые не могут быть устранены в установленный </w:t>
      </w:r>
      <w:r w:rsidRPr="00EB2E29">
        <w:rPr>
          <w:rFonts w:eastAsia="Arial Unicode MS"/>
          <w:sz w:val="28"/>
          <w:szCs w:val="28"/>
        </w:rPr>
        <w:t>Лицензиатом</w:t>
      </w:r>
      <w:r w:rsidRPr="009542F4">
        <w:rPr>
          <w:rFonts w:eastAsia="Times New Roman"/>
          <w:sz w:val="28"/>
          <w:szCs w:val="28"/>
        </w:rPr>
        <w:t xml:space="preserve"> </w:t>
      </w:r>
      <w:r w:rsidR="009542F4" w:rsidRPr="009542F4">
        <w:rPr>
          <w:rFonts w:eastAsia="Times New Roman"/>
          <w:sz w:val="28"/>
          <w:szCs w:val="28"/>
        </w:rPr>
        <w:t>разумный срок;</w:t>
      </w:r>
    </w:p>
    <w:p w:rsidR="009542F4" w:rsidRDefault="00FF47DE" w:rsidP="009542F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9542F4" w:rsidRPr="009542F4">
        <w:rPr>
          <w:rFonts w:eastAsia="Times New Roman"/>
          <w:sz w:val="28"/>
          <w:szCs w:val="28"/>
        </w:rPr>
        <w:t xml:space="preserve">) неоднократного (два или более) или существенного (более десяти календарных дней) нарушения </w:t>
      </w:r>
      <w:r w:rsidRPr="00EB2E29">
        <w:rPr>
          <w:sz w:val="28"/>
          <w:szCs w:val="28"/>
        </w:rPr>
        <w:t>Лицензиаром</w:t>
      </w:r>
      <w:r w:rsidRPr="00EB2E29">
        <w:rPr>
          <w:rFonts w:eastAsia="Arial Unicode MS"/>
          <w:sz w:val="28"/>
          <w:szCs w:val="28"/>
        </w:rPr>
        <w:t xml:space="preserve"> сроков передачи программного обеспечения и прав использования программного обеспечения</w:t>
      </w:r>
      <w:r w:rsidR="00240407">
        <w:rPr>
          <w:rFonts w:eastAsia="Times New Roman"/>
          <w:sz w:val="28"/>
          <w:szCs w:val="28"/>
        </w:rPr>
        <w:t>, указанных в договоре.</w:t>
      </w:r>
    </w:p>
    <w:p w:rsidR="00402B31" w:rsidRPr="009542F4" w:rsidRDefault="00402B31" w:rsidP="009542F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402B31" w:rsidRDefault="00402B31" w:rsidP="00402B31">
      <w:pPr>
        <w:tabs>
          <w:tab w:val="left" w:pos="0"/>
        </w:tabs>
        <w:ind w:firstLine="72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14. Противодействие коррупции</w:t>
      </w:r>
    </w:p>
    <w:p w:rsidR="00402B31" w:rsidRDefault="00402B31" w:rsidP="00402B31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14.1. При исполнении настоящего договора Стороны </w:t>
      </w:r>
      <w:r w:rsidR="00580FF9">
        <w:rPr>
          <w:rFonts w:eastAsia="Arial Unicode MS"/>
          <w:sz w:val="28"/>
          <w:szCs w:val="28"/>
        </w:rPr>
        <w:t>соблюдают,</w:t>
      </w:r>
      <w:r>
        <w:rPr>
          <w:rFonts w:eastAsia="Arial Unicode MS"/>
          <w:sz w:val="28"/>
          <w:szCs w:val="28"/>
        </w:rPr>
        <w:t xml:space="preserve"> и будут соблюдать в дальнейшем все применимые законы и нормативные акты, включая любые законы о противодействии коррупции.</w:t>
      </w:r>
    </w:p>
    <w:p w:rsidR="00402B31" w:rsidRDefault="00402B31" w:rsidP="00402B31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14.2. Стороны и любые их должностные лица, работники, представители, агенты, или любые лица, действующие от имени или в интересах или по </w:t>
      </w:r>
      <w:proofErr w:type="gramStart"/>
      <w:r>
        <w:rPr>
          <w:rFonts w:eastAsia="Arial Unicode MS"/>
          <w:sz w:val="28"/>
          <w:szCs w:val="28"/>
        </w:rPr>
        <w:t>просьбе</w:t>
      </w:r>
      <w:proofErr w:type="gramEnd"/>
      <w:r>
        <w:rPr>
          <w:rFonts w:eastAsia="Arial Unicode MS"/>
          <w:sz w:val="28"/>
          <w:szCs w:val="28"/>
        </w:rPr>
        <w:t xml:space="preserve">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коррупции.</w:t>
      </w:r>
    </w:p>
    <w:p w:rsidR="00402B31" w:rsidRDefault="00402B31" w:rsidP="00AC6D73">
      <w:pPr>
        <w:jc w:val="center"/>
        <w:rPr>
          <w:bCs/>
          <w:iCs/>
          <w:sz w:val="28"/>
          <w:szCs w:val="28"/>
        </w:rPr>
      </w:pPr>
    </w:p>
    <w:p w:rsidR="008A4048" w:rsidRDefault="00AC6D73" w:rsidP="00AC6D73">
      <w:pPr>
        <w:jc w:val="center"/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</w:rPr>
        <w:t>1</w:t>
      </w:r>
      <w:r w:rsidR="00402B31">
        <w:rPr>
          <w:bCs/>
          <w:iCs/>
          <w:sz w:val="28"/>
          <w:szCs w:val="28"/>
        </w:rPr>
        <w:t>5</w:t>
      </w:r>
      <w:r w:rsidRPr="00EB2E29">
        <w:rPr>
          <w:bCs/>
          <w:iCs/>
          <w:sz w:val="28"/>
          <w:szCs w:val="28"/>
        </w:rPr>
        <w:t xml:space="preserve">. </w:t>
      </w:r>
      <w:r w:rsidR="008A4048" w:rsidRPr="00EB2E29">
        <w:rPr>
          <w:bCs/>
          <w:iCs/>
          <w:sz w:val="28"/>
          <w:szCs w:val="28"/>
        </w:rPr>
        <w:t xml:space="preserve">Прочие условия </w:t>
      </w:r>
      <w:r w:rsidR="008066CF">
        <w:rPr>
          <w:bCs/>
          <w:iCs/>
          <w:sz w:val="28"/>
          <w:szCs w:val="28"/>
        </w:rPr>
        <w:t>договора</w:t>
      </w:r>
    </w:p>
    <w:p w:rsidR="0075191E" w:rsidRPr="00EB2E29" w:rsidRDefault="00AC6D7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580FF9">
        <w:rPr>
          <w:sz w:val="28"/>
          <w:szCs w:val="28"/>
          <w:lang w:val="en-US"/>
        </w:rPr>
        <w:t>1</w:t>
      </w:r>
      <w:r w:rsidRPr="00EB2E29">
        <w:rPr>
          <w:sz w:val="28"/>
          <w:szCs w:val="28"/>
        </w:rPr>
        <w:t>.</w:t>
      </w:r>
      <w:r w:rsidR="00533797" w:rsidRPr="00EB2E29">
        <w:rPr>
          <w:sz w:val="28"/>
          <w:szCs w:val="28"/>
        </w:rPr>
        <w:t xml:space="preserve"> Заключение настоящего </w:t>
      </w:r>
      <w:r w:rsidR="008066CF">
        <w:rPr>
          <w:sz w:val="28"/>
          <w:szCs w:val="28"/>
        </w:rPr>
        <w:t>договора</w:t>
      </w:r>
      <w:r w:rsidR="00533797" w:rsidRPr="00EB2E29">
        <w:rPr>
          <w:sz w:val="28"/>
          <w:szCs w:val="28"/>
        </w:rPr>
        <w:t xml:space="preserve"> сохран</w:t>
      </w:r>
      <w:r w:rsidR="0075191E" w:rsidRPr="00EB2E29">
        <w:rPr>
          <w:sz w:val="28"/>
          <w:szCs w:val="28"/>
        </w:rPr>
        <w:t>яет</w:t>
      </w:r>
      <w:r w:rsidR="00533797" w:rsidRPr="00EB2E29">
        <w:rPr>
          <w:sz w:val="28"/>
          <w:szCs w:val="28"/>
        </w:rPr>
        <w:t xml:space="preserve"> за Лицензиаром права выдачи лицензий другим лицам.</w:t>
      </w:r>
    </w:p>
    <w:p w:rsidR="0075191E" w:rsidRPr="00EB2E29" w:rsidRDefault="00533797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Лицензиат может использовать </w:t>
      </w:r>
      <w:r w:rsidR="0075191E" w:rsidRPr="00EB2E29">
        <w:rPr>
          <w:sz w:val="28"/>
          <w:szCs w:val="28"/>
        </w:rPr>
        <w:t>предоставленное программное обеспечение</w:t>
      </w:r>
      <w:r w:rsidRPr="00EB2E29">
        <w:rPr>
          <w:sz w:val="28"/>
          <w:szCs w:val="28"/>
        </w:rPr>
        <w:t xml:space="preserve"> только в пределах тех прав и теми способами, которые предусмотрены </w:t>
      </w:r>
      <w:r w:rsidR="0075191E" w:rsidRPr="00EB2E29">
        <w:rPr>
          <w:sz w:val="28"/>
          <w:szCs w:val="28"/>
        </w:rPr>
        <w:t xml:space="preserve">настоящим </w:t>
      </w:r>
      <w:r w:rsidR="008066CF">
        <w:rPr>
          <w:sz w:val="28"/>
          <w:szCs w:val="28"/>
        </w:rPr>
        <w:t>договором</w:t>
      </w:r>
      <w:r w:rsidRPr="00EB2E29">
        <w:rPr>
          <w:sz w:val="28"/>
          <w:szCs w:val="28"/>
        </w:rPr>
        <w:t>.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580FF9">
        <w:rPr>
          <w:sz w:val="28"/>
          <w:szCs w:val="28"/>
          <w:lang w:val="en-US"/>
        </w:rPr>
        <w:t>2</w:t>
      </w:r>
      <w:r w:rsidRPr="00EB2E29">
        <w:rPr>
          <w:sz w:val="28"/>
          <w:szCs w:val="28"/>
        </w:rPr>
        <w:t xml:space="preserve">. </w:t>
      </w:r>
      <w:r w:rsidR="008A4048" w:rsidRPr="00EB2E29">
        <w:rPr>
          <w:sz w:val="28"/>
          <w:szCs w:val="28"/>
        </w:rPr>
        <w:t xml:space="preserve">Для контроля исполнения настоящего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и для информирования Сторон о выявленных недостатках исполнения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настоящего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с указанием их контактных телефонов. Телефоны </w:t>
      </w:r>
      <w:r w:rsidR="008A4048" w:rsidRPr="00EB2E29">
        <w:rPr>
          <w:sz w:val="28"/>
          <w:szCs w:val="28"/>
        </w:rPr>
        <w:lastRenderedPageBreak/>
        <w:t xml:space="preserve">ответственных лиц (кураторов) должны функционировать </w:t>
      </w:r>
      <w:r w:rsidR="001028B9" w:rsidRPr="00EB2E29">
        <w:rPr>
          <w:sz w:val="28"/>
          <w:szCs w:val="28"/>
        </w:rPr>
        <w:t>в</w:t>
      </w:r>
      <w:r w:rsidR="008A4048" w:rsidRPr="00EB2E29">
        <w:rPr>
          <w:sz w:val="28"/>
          <w:szCs w:val="28"/>
        </w:rPr>
        <w:t xml:space="preserve"> рабоч</w:t>
      </w:r>
      <w:r w:rsidR="001028B9" w:rsidRPr="00EB2E29">
        <w:rPr>
          <w:sz w:val="28"/>
          <w:szCs w:val="28"/>
        </w:rPr>
        <w:t>ие</w:t>
      </w:r>
      <w:r w:rsidR="008A4048" w:rsidRPr="00EB2E29">
        <w:rPr>
          <w:sz w:val="28"/>
          <w:szCs w:val="28"/>
        </w:rPr>
        <w:t xml:space="preserve"> дн</w:t>
      </w:r>
      <w:r w:rsidR="001028B9" w:rsidRPr="00EB2E29">
        <w:rPr>
          <w:sz w:val="28"/>
          <w:szCs w:val="28"/>
        </w:rPr>
        <w:t>и</w:t>
      </w:r>
      <w:r w:rsidR="008A4048" w:rsidRPr="00EB2E29">
        <w:rPr>
          <w:sz w:val="28"/>
          <w:szCs w:val="28"/>
        </w:rPr>
        <w:t xml:space="preserve"> </w:t>
      </w:r>
      <w:proofErr w:type="gramStart"/>
      <w:r w:rsidR="008A4048" w:rsidRPr="00EB2E29">
        <w:rPr>
          <w:sz w:val="28"/>
          <w:szCs w:val="28"/>
        </w:rPr>
        <w:t>с</w:t>
      </w:r>
      <w:proofErr w:type="gramEnd"/>
      <w:r w:rsidR="008A4048" w:rsidRPr="00EB2E29">
        <w:rPr>
          <w:sz w:val="28"/>
          <w:szCs w:val="28"/>
        </w:rPr>
        <w:t xml:space="preserve"> </w:t>
      </w:r>
      <w:r w:rsidR="00800E9D" w:rsidRPr="00EB2E29">
        <w:rPr>
          <w:sz w:val="28"/>
          <w:szCs w:val="28"/>
        </w:rPr>
        <w:t>______</w:t>
      </w:r>
      <w:r w:rsidR="008A4048" w:rsidRPr="00EB2E29">
        <w:rPr>
          <w:sz w:val="28"/>
          <w:szCs w:val="28"/>
        </w:rPr>
        <w:t xml:space="preserve"> до </w:t>
      </w:r>
      <w:r w:rsidR="00800E9D" w:rsidRPr="00EB2E29">
        <w:rPr>
          <w:sz w:val="28"/>
          <w:szCs w:val="28"/>
        </w:rPr>
        <w:t>_________</w:t>
      </w:r>
      <w:r w:rsidR="008A4048" w:rsidRPr="00EB2E29">
        <w:rPr>
          <w:sz w:val="28"/>
          <w:szCs w:val="28"/>
        </w:rPr>
        <w:t>часов по московскому времени.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580FF9" w:rsidRPr="00580FF9">
        <w:rPr>
          <w:sz w:val="28"/>
          <w:szCs w:val="28"/>
        </w:rPr>
        <w:t xml:space="preserve">3. </w:t>
      </w:r>
      <w:r w:rsidR="00402B31">
        <w:rPr>
          <w:sz w:val="28"/>
          <w:szCs w:val="28"/>
        </w:rPr>
        <w:t xml:space="preserve">Любое уведомление, которое одна сторона направляет другой стороне в соответствии с договором, направляется в письменной форме почтой, факсимильной связью или электронной почтой по электронным адресам из </w:t>
      </w:r>
      <w:r w:rsidR="00402B31">
        <w:rPr>
          <w:sz w:val="28"/>
          <w:szCs w:val="28"/>
          <w:highlight w:val="yellow"/>
        </w:rPr>
        <w:t>раздела 16</w:t>
      </w:r>
      <w:r w:rsidR="00402B31">
        <w:rPr>
          <w:sz w:val="28"/>
          <w:szCs w:val="28"/>
        </w:rPr>
        <w:t xml:space="preserve"> настоящего договора,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580FF9">
        <w:rPr>
          <w:sz w:val="28"/>
          <w:szCs w:val="28"/>
          <w:lang w:val="en-US"/>
        </w:rPr>
        <w:t>4</w:t>
      </w:r>
      <w:r w:rsidRPr="00EB2E29">
        <w:rPr>
          <w:sz w:val="28"/>
          <w:szCs w:val="28"/>
        </w:rPr>
        <w:t xml:space="preserve">. </w:t>
      </w:r>
      <w:r w:rsidR="008A4048" w:rsidRPr="00EB2E29">
        <w:rPr>
          <w:sz w:val="28"/>
          <w:szCs w:val="28"/>
        </w:rPr>
        <w:t xml:space="preserve">Во всем, что не предусмотрено настоящим </w:t>
      </w:r>
      <w:r w:rsidR="008066CF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 xml:space="preserve">, стороны руководствуются законодательством Российской Федерации. 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580FF9">
        <w:rPr>
          <w:sz w:val="28"/>
          <w:szCs w:val="28"/>
          <w:lang w:val="en-US"/>
        </w:rPr>
        <w:t>5</w:t>
      </w:r>
      <w:r w:rsidRPr="00EB2E29">
        <w:rPr>
          <w:sz w:val="28"/>
          <w:szCs w:val="28"/>
        </w:rPr>
        <w:t xml:space="preserve">. </w:t>
      </w:r>
      <w:r w:rsidR="008A4048" w:rsidRPr="00EB2E29">
        <w:rPr>
          <w:sz w:val="28"/>
          <w:szCs w:val="28"/>
        </w:rPr>
        <w:t xml:space="preserve">Настоящий </w:t>
      </w:r>
      <w:r w:rsidR="008066CF">
        <w:rPr>
          <w:sz w:val="28"/>
          <w:szCs w:val="28"/>
        </w:rPr>
        <w:t>договор</w:t>
      </w:r>
      <w:r w:rsidR="008A4048" w:rsidRPr="00EB2E29">
        <w:rPr>
          <w:sz w:val="28"/>
          <w:szCs w:val="28"/>
        </w:rPr>
        <w:t xml:space="preserve"> составлен в 2 (двух) подлинных экземплярах, один из которых находится у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а, другой – у </w:t>
      </w:r>
      <w:r w:rsidR="00E17A29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>.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580FF9">
        <w:rPr>
          <w:sz w:val="28"/>
          <w:szCs w:val="28"/>
          <w:lang w:val="en-US"/>
        </w:rPr>
        <w:t>6</w:t>
      </w:r>
      <w:r w:rsidRPr="00EB2E29">
        <w:rPr>
          <w:sz w:val="28"/>
          <w:szCs w:val="28"/>
        </w:rPr>
        <w:t xml:space="preserve">. </w:t>
      </w:r>
      <w:r w:rsidR="008A4048" w:rsidRPr="00EB2E29">
        <w:rPr>
          <w:sz w:val="28"/>
          <w:szCs w:val="28"/>
        </w:rPr>
        <w:t xml:space="preserve">Неотъемлемой частью настоящего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являются следующие приложения:</w:t>
      </w:r>
    </w:p>
    <w:p w:rsidR="008A4048" w:rsidRPr="00EB2E29" w:rsidRDefault="008A4048" w:rsidP="008E5BD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Приложение 1 –</w:t>
      </w:r>
      <w:r w:rsidR="00993A3F" w:rsidRPr="00EB2E29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>Спецификация;</w:t>
      </w:r>
    </w:p>
    <w:p w:rsidR="008A4048" w:rsidRPr="00EB2E29" w:rsidRDefault="008A4048" w:rsidP="008E5BD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Приложение 2 – Технические характеристики </w:t>
      </w:r>
      <w:r w:rsidR="00B72C0B" w:rsidRPr="00EB2E29">
        <w:rPr>
          <w:sz w:val="28"/>
          <w:szCs w:val="28"/>
        </w:rPr>
        <w:t>передаваемого программного обеспечения</w:t>
      </w:r>
      <w:r w:rsidRPr="00EB2E29">
        <w:rPr>
          <w:sz w:val="28"/>
          <w:szCs w:val="28"/>
        </w:rPr>
        <w:t>;</w:t>
      </w:r>
    </w:p>
    <w:p w:rsidR="008A4048" w:rsidRPr="00EB2E29" w:rsidRDefault="008A4048" w:rsidP="008E5BD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Приложение 3 – График </w:t>
      </w:r>
      <w:r w:rsidR="00EB58AD" w:rsidRPr="00EB2E29">
        <w:rPr>
          <w:sz w:val="28"/>
          <w:szCs w:val="28"/>
        </w:rPr>
        <w:t>передачи</w:t>
      </w:r>
      <w:r w:rsidR="006E583B" w:rsidRPr="00EB2E29">
        <w:rPr>
          <w:sz w:val="28"/>
          <w:szCs w:val="28"/>
        </w:rPr>
        <w:t xml:space="preserve"> программного обеспечения и прав его использования</w:t>
      </w:r>
      <w:r w:rsidRPr="00EB2E29">
        <w:rPr>
          <w:i/>
          <w:sz w:val="28"/>
          <w:szCs w:val="28"/>
        </w:rPr>
        <w:t>.</w:t>
      </w:r>
    </w:p>
    <w:p w:rsidR="00EB2E29" w:rsidRDefault="00EB2E29" w:rsidP="00623FE3">
      <w:pPr>
        <w:jc w:val="center"/>
        <w:rPr>
          <w:bCs/>
          <w:iCs/>
          <w:sz w:val="28"/>
          <w:szCs w:val="28"/>
        </w:rPr>
      </w:pPr>
    </w:p>
    <w:p w:rsidR="008A4048" w:rsidRPr="00EB2E29" w:rsidRDefault="00623FE3" w:rsidP="00623FE3">
      <w:pPr>
        <w:jc w:val="center"/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</w:rPr>
        <w:t>1</w:t>
      </w:r>
      <w:r w:rsidR="00402B31">
        <w:rPr>
          <w:bCs/>
          <w:iCs/>
          <w:sz w:val="28"/>
          <w:szCs w:val="28"/>
        </w:rPr>
        <w:t>6</w:t>
      </w:r>
      <w:r w:rsidRPr="00EB2E29">
        <w:rPr>
          <w:bCs/>
          <w:iCs/>
          <w:sz w:val="28"/>
          <w:szCs w:val="28"/>
        </w:rPr>
        <w:t xml:space="preserve">. </w:t>
      </w:r>
      <w:r w:rsidR="008A4048" w:rsidRPr="00EB2E29">
        <w:rPr>
          <w:bCs/>
          <w:iCs/>
          <w:sz w:val="28"/>
          <w:szCs w:val="28"/>
        </w:rPr>
        <w:t>Реквизиты и подписи сторон</w:t>
      </w:r>
    </w:p>
    <w:p w:rsidR="00EB2E29" w:rsidRDefault="00EB2E29" w:rsidP="00623FE3">
      <w:pPr>
        <w:rPr>
          <w:bCs/>
          <w:iCs/>
          <w:sz w:val="28"/>
          <w:szCs w:val="28"/>
          <w:u w:val="single"/>
        </w:rPr>
      </w:pPr>
    </w:p>
    <w:p w:rsidR="00623FE3" w:rsidRPr="00EB2E29" w:rsidRDefault="00623FE3" w:rsidP="00623FE3">
      <w:pPr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  <w:u w:val="single"/>
        </w:rPr>
        <w:t>Для юридических лиц</w:t>
      </w:r>
      <w:r w:rsidRPr="00EB2E29">
        <w:rPr>
          <w:bCs/>
          <w:iCs/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900"/>
        <w:gridCol w:w="1800"/>
      </w:tblGrid>
      <w:tr w:rsidR="00623FE3" w:rsidRPr="00EB2E29">
        <w:tc>
          <w:tcPr>
            <w:tcW w:w="5184" w:type="dxa"/>
            <w:gridSpan w:val="4"/>
          </w:tcPr>
          <w:p w:rsidR="00623FE3" w:rsidRPr="00EB2E29" w:rsidRDefault="008066CF" w:rsidP="0040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402B31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</w:p>
        </w:tc>
        <w:tc>
          <w:tcPr>
            <w:tcW w:w="4824" w:type="dxa"/>
            <w:gridSpan w:val="5"/>
          </w:tcPr>
          <w:p w:rsidR="00623FE3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</w:p>
        </w:tc>
      </w:tr>
      <w:tr w:rsidR="00623FE3" w:rsidRPr="00EB2E29">
        <w:trPr>
          <w:trHeight w:val="325"/>
        </w:trPr>
        <w:tc>
          <w:tcPr>
            <w:tcW w:w="5184" w:type="dxa"/>
            <w:gridSpan w:val="4"/>
            <w:vMerge w:val="restart"/>
          </w:tcPr>
          <w:p w:rsidR="00623FE3" w:rsidRPr="00EB2E29" w:rsidRDefault="008066CF" w:rsidP="0080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автономное</w:t>
            </w:r>
            <w:r w:rsidR="00623FE3" w:rsidRPr="00EB2E29">
              <w:rPr>
                <w:sz w:val="28"/>
                <w:szCs w:val="28"/>
              </w:rPr>
              <w:t xml:space="preserve"> образовательное учре</w:t>
            </w:r>
            <w:r w:rsidR="006044BB">
              <w:rPr>
                <w:sz w:val="28"/>
                <w:szCs w:val="28"/>
              </w:rPr>
              <w:t xml:space="preserve">ждение высшего </w:t>
            </w:r>
            <w:r w:rsidR="00623FE3" w:rsidRPr="00EB2E29">
              <w:rPr>
                <w:sz w:val="28"/>
                <w:szCs w:val="28"/>
              </w:rPr>
              <w:t xml:space="preserve"> образования «Национальный исследовательский ядерный университет</w:t>
            </w:r>
            <w:r w:rsidR="00A357B2">
              <w:rPr>
                <w:sz w:val="28"/>
                <w:szCs w:val="28"/>
              </w:rPr>
              <w:t xml:space="preserve"> «МИФИ</w:t>
            </w:r>
            <w:r w:rsidR="00623FE3" w:rsidRPr="00EB2E29">
              <w:rPr>
                <w:sz w:val="28"/>
                <w:szCs w:val="28"/>
              </w:rPr>
              <w:t>»</w:t>
            </w:r>
            <w:r w:rsidR="00402B31">
              <w:rPr>
                <w:sz w:val="28"/>
                <w:szCs w:val="28"/>
              </w:rPr>
              <w:t xml:space="preserve"> (НИЯУ МИФИ)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нахождения:</w:t>
            </w:r>
          </w:p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FF517A">
                <w:rPr>
                  <w:sz w:val="28"/>
                  <w:szCs w:val="28"/>
                  <w:lang w:val="ru-RU"/>
                </w:rPr>
                <w:t>115409, г</w:t>
              </w:r>
            </w:smartTag>
            <w:r w:rsidRPr="00FF517A">
              <w:rPr>
                <w:sz w:val="28"/>
                <w:szCs w:val="28"/>
                <w:lang w:val="ru-RU"/>
              </w:rPr>
              <w:t>. Москва, Каширское шоссе д.31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нахождения</w:t>
            </w:r>
          </w:p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89068F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  <w:p w:rsidR="0089068F" w:rsidRDefault="0089068F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  <w:p w:rsidR="00623FE3" w:rsidRPr="00FF517A" w:rsidRDefault="00623FE3" w:rsidP="0089068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</w:tr>
      <w:tr w:rsidR="00623FE3" w:rsidRPr="00EB2E2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8"/>
                <w:szCs w:val="28"/>
                <w:lang w:val="en-US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623FE3" w:rsidRPr="00EB2E29">
        <w:trPr>
          <w:trHeight w:val="385"/>
        </w:trPr>
        <w:tc>
          <w:tcPr>
            <w:tcW w:w="5184" w:type="dxa"/>
            <w:gridSpan w:val="4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5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</w:tbl>
    <w:p w:rsidR="00623FE3" w:rsidRPr="00EB2E29" w:rsidRDefault="00623FE3" w:rsidP="00623FE3">
      <w:pPr>
        <w:ind w:left="2829"/>
        <w:jc w:val="right"/>
        <w:outlineLvl w:val="0"/>
        <w:rPr>
          <w:b/>
          <w:sz w:val="24"/>
          <w:szCs w:val="24"/>
        </w:rPr>
      </w:pPr>
    </w:p>
    <w:p w:rsidR="00EB2E29" w:rsidRDefault="00EB2E29" w:rsidP="00623FE3">
      <w:pPr>
        <w:outlineLvl w:val="0"/>
        <w:rPr>
          <w:sz w:val="28"/>
          <w:szCs w:val="28"/>
          <w:u w:val="single"/>
        </w:rPr>
      </w:pPr>
    </w:p>
    <w:p w:rsidR="00623FE3" w:rsidRPr="00EB2E29" w:rsidRDefault="00623FE3" w:rsidP="00623FE3">
      <w:pPr>
        <w:outlineLvl w:val="0"/>
        <w:rPr>
          <w:sz w:val="28"/>
          <w:szCs w:val="28"/>
        </w:rPr>
      </w:pPr>
      <w:r w:rsidRPr="00EB2E29">
        <w:rPr>
          <w:sz w:val="28"/>
          <w:szCs w:val="28"/>
          <w:u w:val="single"/>
        </w:rPr>
        <w:t>Для индивидуальных предпринимателей</w:t>
      </w:r>
      <w:r w:rsidRPr="00EB2E29">
        <w:rPr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900"/>
        <w:gridCol w:w="1800"/>
      </w:tblGrid>
      <w:tr w:rsidR="00623FE3" w:rsidRPr="00EB2E29">
        <w:tc>
          <w:tcPr>
            <w:tcW w:w="5184" w:type="dxa"/>
            <w:gridSpan w:val="4"/>
          </w:tcPr>
          <w:p w:rsidR="00623FE3" w:rsidRPr="00EB2E29" w:rsidRDefault="008066CF" w:rsidP="0040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7F3C99" w:rsidRPr="00EB2E29">
              <w:rPr>
                <w:sz w:val="28"/>
                <w:szCs w:val="28"/>
              </w:rPr>
              <w:t>казчик –</w:t>
            </w:r>
            <w:r w:rsidR="00402B31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</w:p>
        </w:tc>
        <w:tc>
          <w:tcPr>
            <w:tcW w:w="4824" w:type="dxa"/>
            <w:gridSpan w:val="5"/>
          </w:tcPr>
          <w:p w:rsidR="00623FE3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</w:p>
        </w:tc>
      </w:tr>
      <w:tr w:rsidR="00623FE3" w:rsidRPr="00EB2E29">
        <w:trPr>
          <w:trHeight w:val="325"/>
        </w:trPr>
        <w:tc>
          <w:tcPr>
            <w:tcW w:w="5184" w:type="dxa"/>
            <w:gridSpan w:val="4"/>
            <w:vMerge w:val="restart"/>
          </w:tcPr>
          <w:p w:rsidR="00623FE3" w:rsidRPr="00EB2E29" w:rsidRDefault="008066CF" w:rsidP="0080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23FE3" w:rsidRPr="00EB2E29">
              <w:rPr>
                <w:sz w:val="28"/>
                <w:szCs w:val="28"/>
              </w:rPr>
              <w:t xml:space="preserve">едеральное государственное </w:t>
            </w:r>
            <w:r>
              <w:rPr>
                <w:sz w:val="28"/>
                <w:szCs w:val="28"/>
              </w:rPr>
              <w:t>автономное</w:t>
            </w:r>
            <w:r w:rsidR="00623FE3" w:rsidRPr="00EB2E29">
              <w:rPr>
                <w:sz w:val="28"/>
                <w:szCs w:val="28"/>
              </w:rPr>
              <w:t xml:space="preserve"> образовательное учреж</w:t>
            </w:r>
            <w:r w:rsidR="006044BB">
              <w:rPr>
                <w:sz w:val="28"/>
                <w:szCs w:val="28"/>
              </w:rPr>
              <w:t xml:space="preserve">дение высшего </w:t>
            </w:r>
            <w:r w:rsidR="00623FE3" w:rsidRPr="00EB2E29">
              <w:rPr>
                <w:sz w:val="28"/>
                <w:szCs w:val="28"/>
              </w:rPr>
              <w:t>образования «Национальный исследовательский ядерный университет</w:t>
            </w:r>
            <w:r w:rsidR="00A357B2">
              <w:rPr>
                <w:sz w:val="28"/>
                <w:szCs w:val="28"/>
              </w:rPr>
              <w:t xml:space="preserve"> «МИФИ</w:t>
            </w:r>
            <w:r w:rsidR="00623FE3" w:rsidRPr="00EB2E29">
              <w:rPr>
                <w:sz w:val="28"/>
                <w:szCs w:val="28"/>
              </w:rPr>
              <w:t>»</w:t>
            </w:r>
          </w:p>
        </w:tc>
        <w:tc>
          <w:tcPr>
            <w:tcW w:w="4824" w:type="dxa"/>
            <w:gridSpan w:val="5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фамилия, имя, отчество</w:t>
            </w: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lastRenderedPageBreak/>
              <w:t>Место нахождения:</w:t>
            </w:r>
          </w:p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FF517A">
                <w:rPr>
                  <w:sz w:val="28"/>
                  <w:szCs w:val="28"/>
                  <w:lang w:val="ru-RU"/>
                </w:rPr>
                <w:t>115409, г</w:t>
              </w:r>
            </w:smartTag>
            <w:r w:rsidRPr="00FF517A">
              <w:rPr>
                <w:sz w:val="28"/>
                <w:szCs w:val="28"/>
                <w:lang w:val="ru-RU"/>
              </w:rPr>
              <w:t>. Москва, Каширское шоссе д.31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нахождения</w:t>
            </w:r>
          </w:p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623FE3" w:rsidRPr="00EB2E2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8"/>
                <w:szCs w:val="28"/>
                <w:lang w:val="en-US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623FE3" w:rsidRPr="00EB2E29">
        <w:trPr>
          <w:trHeight w:val="385"/>
        </w:trPr>
        <w:tc>
          <w:tcPr>
            <w:tcW w:w="5184" w:type="dxa"/>
            <w:gridSpan w:val="4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5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623FE3" w:rsidRPr="00EB2E29" w:rsidRDefault="00623FE3" w:rsidP="00623FE3">
      <w:pPr>
        <w:ind w:left="2829"/>
        <w:jc w:val="right"/>
        <w:outlineLvl w:val="0"/>
        <w:rPr>
          <w:b/>
          <w:sz w:val="24"/>
          <w:szCs w:val="24"/>
        </w:rPr>
      </w:pPr>
    </w:p>
    <w:p w:rsidR="00623FE3" w:rsidRPr="00EB2E29" w:rsidRDefault="00623FE3" w:rsidP="00623FE3">
      <w:pPr>
        <w:outlineLvl w:val="0"/>
        <w:rPr>
          <w:sz w:val="28"/>
          <w:szCs w:val="28"/>
        </w:rPr>
      </w:pPr>
      <w:bookmarkStart w:id="0" w:name="_GoBack"/>
      <w:bookmarkEnd w:id="0"/>
      <w:r w:rsidRPr="00EB2E29">
        <w:rPr>
          <w:sz w:val="28"/>
          <w:szCs w:val="28"/>
          <w:u w:val="single"/>
        </w:rPr>
        <w:t>Для физических лиц</w:t>
      </w:r>
      <w:r w:rsidRPr="00EB2E29">
        <w:rPr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540"/>
        <w:gridCol w:w="360"/>
        <w:gridCol w:w="1800"/>
      </w:tblGrid>
      <w:tr w:rsidR="00623FE3" w:rsidRPr="00EB2E29">
        <w:tc>
          <w:tcPr>
            <w:tcW w:w="5184" w:type="dxa"/>
            <w:gridSpan w:val="4"/>
          </w:tcPr>
          <w:p w:rsidR="00623FE3" w:rsidRPr="00EB2E29" w:rsidRDefault="008066CF" w:rsidP="0040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402B31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</w:p>
        </w:tc>
        <w:tc>
          <w:tcPr>
            <w:tcW w:w="4824" w:type="dxa"/>
            <w:gridSpan w:val="6"/>
          </w:tcPr>
          <w:p w:rsidR="00623FE3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</w:p>
        </w:tc>
      </w:tr>
      <w:tr w:rsidR="00623FE3" w:rsidRPr="00EB2E29">
        <w:trPr>
          <w:trHeight w:val="325"/>
        </w:trPr>
        <w:tc>
          <w:tcPr>
            <w:tcW w:w="5184" w:type="dxa"/>
            <w:gridSpan w:val="4"/>
            <w:vMerge w:val="restart"/>
          </w:tcPr>
          <w:p w:rsidR="00623FE3" w:rsidRPr="00EB2E29" w:rsidRDefault="008066CF" w:rsidP="0080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23FE3" w:rsidRPr="00EB2E29">
              <w:rPr>
                <w:sz w:val="28"/>
                <w:szCs w:val="28"/>
              </w:rPr>
              <w:t xml:space="preserve">едеральное государственное </w:t>
            </w:r>
            <w:r>
              <w:rPr>
                <w:sz w:val="28"/>
                <w:szCs w:val="28"/>
              </w:rPr>
              <w:t>автономное</w:t>
            </w:r>
            <w:r w:rsidR="00623FE3" w:rsidRPr="00EB2E29">
              <w:rPr>
                <w:sz w:val="28"/>
                <w:szCs w:val="28"/>
              </w:rPr>
              <w:t xml:space="preserve"> образовательное учре</w:t>
            </w:r>
            <w:r w:rsidR="006044BB">
              <w:rPr>
                <w:sz w:val="28"/>
                <w:szCs w:val="28"/>
              </w:rPr>
              <w:t xml:space="preserve">ждение высшего </w:t>
            </w:r>
            <w:r w:rsidR="00623FE3" w:rsidRPr="00EB2E29">
              <w:rPr>
                <w:sz w:val="28"/>
                <w:szCs w:val="28"/>
              </w:rPr>
              <w:t xml:space="preserve"> образования «Национальный исследовательский ядерный университет</w:t>
            </w:r>
            <w:r w:rsidR="00A357B2">
              <w:rPr>
                <w:sz w:val="28"/>
                <w:szCs w:val="28"/>
              </w:rPr>
              <w:t xml:space="preserve"> «МИФИ</w:t>
            </w:r>
            <w:r w:rsidR="00623FE3" w:rsidRPr="00EB2E29">
              <w:rPr>
                <w:sz w:val="28"/>
                <w:szCs w:val="28"/>
              </w:rPr>
              <w:t>»</w:t>
            </w:r>
          </w:p>
        </w:tc>
        <w:tc>
          <w:tcPr>
            <w:tcW w:w="4824" w:type="dxa"/>
            <w:gridSpan w:val="6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фамилия, имя, отчество</w:t>
            </w: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6"/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нахождения:</w:t>
            </w:r>
          </w:p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FF517A">
                <w:rPr>
                  <w:sz w:val="28"/>
                  <w:szCs w:val="28"/>
                  <w:lang w:val="ru-RU"/>
                </w:rPr>
                <w:t>115409, г</w:t>
              </w:r>
            </w:smartTag>
            <w:r w:rsidRPr="00FF517A">
              <w:rPr>
                <w:sz w:val="28"/>
                <w:szCs w:val="28"/>
                <w:lang w:val="ru-RU"/>
              </w:rPr>
              <w:t>. Москва, Каширское шоссе д.31</w:t>
            </w:r>
          </w:p>
        </w:tc>
        <w:tc>
          <w:tcPr>
            <w:tcW w:w="4824" w:type="dxa"/>
            <w:gridSpan w:val="6"/>
            <w:tcBorders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жительства:</w:t>
            </w:r>
          </w:p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Паспортные данные: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E3" w:rsidRPr="00FF517A" w:rsidRDefault="00623FE3" w:rsidP="00B4734F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3024" w:type="dxa"/>
            <w:gridSpan w:val="5"/>
            <w:shd w:val="clear" w:color="auto" w:fill="auto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623FE3" w:rsidRPr="00EB2E2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8"/>
                <w:szCs w:val="28"/>
                <w:lang w:val="en-US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623FE3" w:rsidRPr="00EB2E29">
        <w:trPr>
          <w:trHeight w:val="385"/>
        </w:trPr>
        <w:tc>
          <w:tcPr>
            <w:tcW w:w="5184" w:type="dxa"/>
            <w:gridSpan w:val="4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6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</w:tbl>
    <w:p w:rsidR="004E4A04" w:rsidRPr="00EB2E29" w:rsidRDefault="004E4A04" w:rsidP="00623FE3">
      <w:pPr>
        <w:outlineLvl w:val="0"/>
        <w:rPr>
          <w:b/>
          <w:sz w:val="28"/>
          <w:szCs w:val="28"/>
        </w:rPr>
      </w:pPr>
    </w:p>
    <w:p w:rsidR="00623FE3" w:rsidRPr="00EB2E29" w:rsidRDefault="004E4A04" w:rsidP="00623FE3">
      <w:pPr>
        <w:ind w:left="2829"/>
        <w:jc w:val="right"/>
        <w:outlineLvl w:val="0"/>
        <w:rPr>
          <w:sz w:val="28"/>
          <w:szCs w:val="28"/>
        </w:rPr>
      </w:pPr>
      <w:r w:rsidRPr="00EB2E29">
        <w:rPr>
          <w:b/>
          <w:sz w:val="28"/>
          <w:szCs w:val="28"/>
        </w:rPr>
        <w:br w:type="page"/>
      </w:r>
      <w:r w:rsidR="00623FE3" w:rsidRPr="00EB2E29">
        <w:rPr>
          <w:sz w:val="28"/>
          <w:szCs w:val="28"/>
        </w:rPr>
        <w:lastRenderedPageBreak/>
        <w:t>Приложение 1</w:t>
      </w:r>
    </w:p>
    <w:p w:rsidR="00623FE3" w:rsidRPr="00EB2E29" w:rsidRDefault="00623FE3" w:rsidP="00623FE3">
      <w:pPr>
        <w:ind w:left="2829"/>
        <w:jc w:val="right"/>
        <w:rPr>
          <w:sz w:val="28"/>
          <w:szCs w:val="28"/>
        </w:rPr>
      </w:pPr>
      <w:r w:rsidRPr="00EB2E29">
        <w:rPr>
          <w:sz w:val="28"/>
          <w:szCs w:val="28"/>
        </w:rPr>
        <w:t xml:space="preserve">к </w:t>
      </w:r>
      <w:r w:rsidR="008066CF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br/>
      </w:r>
      <w:proofErr w:type="gramStart"/>
      <w:r w:rsidR="005C3767" w:rsidRPr="00EB2E29">
        <w:rPr>
          <w:sz w:val="28"/>
          <w:szCs w:val="28"/>
        </w:rPr>
        <w:t>от</w:t>
      </w:r>
      <w:proofErr w:type="gramEnd"/>
      <w:r w:rsidR="005C3767" w:rsidRPr="00EB2E29">
        <w:rPr>
          <w:sz w:val="28"/>
          <w:szCs w:val="28"/>
        </w:rPr>
        <w:t>____________№_____</w:t>
      </w:r>
    </w:p>
    <w:p w:rsidR="00623FE3" w:rsidRPr="00EB2E29" w:rsidRDefault="00623FE3" w:rsidP="00623FE3">
      <w:pPr>
        <w:jc w:val="center"/>
        <w:outlineLvl w:val="0"/>
        <w:rPr>
          <w:sz w:val="28"/>
          <w:szCs w:val="28"/>
        </w:rPr>
      </w:pPr>
    </w:p>
    <w:p w:rsidR="008A4048" w:rsidRDefault="004E4A04" w:rsidP="00623FE3">
      <w:pPr>
        <w:jc w:val="center"/>
        <w:outlineLvl w:val="0"/>
        <w:rPr>
          <w:sz w:val="28"/>
          <w:szCs w:val="28"/>
        </w:rPr>
      </w:pPr>
      <w:r w:rsidRPr="00EB2E29">
        <w:rPr>
          <w:sz w:val="28"/>
          <w:szCs w:val="28"/>
        </w:rPr>
        <w:t>Спецификация</w:t>
      </w:r>
    </w:p>
    <w:p w:rsidR="00402B31" w:rsidRPr="00EB2E29" w:rsidRDefault="00402B31" w:rsidP="00623F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623FE3" w:rsidRPr="00EB2E29" w:rsidRDefault="00623FE3" w:rsidP="00623FE3">
      <w:pPr>
        <w:jc w:val="center"/>
        <w:outlineLvl w:val="0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4"/>
        <w:gridCol w:w="900"/>
        <w:gridCol w:w="1465"/>
        <w:gridCol w:w="1415"/>
        <w:gridCol w:w="1562"/>
        <w:gridCol w:w="1701"/>
      </w:tblGrid>
      <w:tr w:rsidR="004409D2" w:rsidRPr="00EB2E29" w:rsidTr="00C12384">
        <w:tc>
          <w:tcPr>
            <w:tcW w:w="71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№</w:t>
            </w:r>
            <w:r w:rsidR="00C12384">
              <w:rPr>
                <w:sz w:val="28"/>
                <w:szCs w:val="28"/>
              </w:rPr>
              <w:t xml:space="preserve"> </w:t>
            </w:r>
            <w:proofErr w:type="gramStart"/>
            <w:r w:rsidRPr="00EB2E29">
              <w:rPr>
                <w:sz w:val="28"/>
                <w:szCs w:val="28"/>
              </w:rPr>
              <w:t>п</w:t>
            </w:r>
            <w:proofErr w:type="gramEnd"/>
            <w:r w:rsidRPr="00EB2E29">
              <w:rPr>
                <w:sz w:val="28"/>
                <w:szCs w:val="28"/>
              </w:rPr>
              <w:t>/п</w:t>
            </w:r>
          </w:p>
        </w:tc>
        <w:tc>
          <w:tcPr>
            <w:tcW w:w="2454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Наименование программного обеспечения</w:t>
            </w:r>
            <w:r w:rsidR="002E57E0">
              <w:rPr>
                <w:sz w:val="28"/>
                <w:szCs w:val="28"/>
              </w:rPr>
              <w:t>,</w:t>
            </w:r>
            <w:r w:rsidRPr="00EB2E29">
              <w:rPr>
                <w:sz w:val="28"/>
                <w:szCs w:val="28"/>
              </w:rPr>
              <w:t xml:space="preserve"> на которое передаются неисключительные права</w:t>
            </w:r>
          </w:p>
        </w:tc>
        <w:tc>
          <w:tcPr>
            <w:tcW w:w="90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Ед. изм.</w:t>
            </w: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Цена за ед. в руб. (с учетом НДС)</w:t>
            </w:r>
          </w:p>
        </w:tc>
        <w:tc>
          <w:tcPr>
            <w:tcW w:w="1415" w:type="dxa"/>
          </w:tcPr>
          <w:p w:rsidR="004409D2" w:rsidRPr="00EB2E29" w:rsidRDefault="004409D2" w:rsidP="000773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B2E29">
              <w:rPr>
                <w:sz w:val="28"/>
                <w:szCs w:val="28"/>
              </w:rPr>
              <w:t>Коли-</w:t>
            </w:r>
            <w:proofErr w:type="spellStart"/>
            <w:r w:rsidRPr="00EB2E29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EB2E29">
              <w:rPr>
                <w:sz w:val="28"/>
                <w:szCs w:val="28"/>
              </w:rPr>
              <w:t xml:space="preserve"> лицензий </w:t>
            </w:r>
          </w:p>
        </w:tc>
        <w:tc>
          <w:tcPr>
            <w:tcW w:w="1562" w:type="dxa"/>
          </w:tcPr>
          <w:p w:rsidR="004409D2" w:rsidRPr="00EB2E29" w:rsidRDefault="004409D2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Сумма в руб.</w:t>
            </w:r>
          </w:p>
          <w:p w:rsidR="004409D2" w:rsidRPr="00EB2E29" w:rsidRDefault="004409D2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(с учетом НДС)</w:t>
            </w:r>
          </w:p>
        </w:tc>
        <w:tc>
          <w:tcPr>
            <w:tcW w:w="1701" w:type="dxa"/>
          </w:tcPr>
          <w:p w:rsidR="004409D2" w:rsidRPr="00EB2E29" w:rsidRDefault="004409D2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 xml:space="preserve">Сумма НДС </w:t>
            </w:r>
          </w:p>
          <w:p w:rsidR="004409D2" w:rsidRPr="00EB2E29" w:rsidRDefault="004409D2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 xml:space="preserve">в руб. </w:t>
            </w:r>
          </w:p>
        </w:tc>
      </w:tr>
      <w:tr w:rsidR="00C12384" w:rsidRPr="00EB2E29" w:rsidTr="009016EF">
        <w:tc>
          <w:tcPr>
            <w:tcW w:w="7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6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09D2" w:rsidRPr="00EB2E29" w:rsidTr="00C12384">
        <w:tc>
          <w:tcPr>
            <w:tcW w:w="71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1</w:t>
            </w:r>
            <w:r w:rsidR="00402B31">
              <w:rPr>
                <w:sz w:val="28"/>
                <w:szCs w:val="28"/>
              </w:rPr>
              <w:t>.1</w:t>
            </w:r>
          </w:p>
        </w:tc>
        <w:tc>
          <w:tcPr>
            <w:tcW w:w="2454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09D2" w:rsidRPr="00EB2E29" w:rsidTr="00C12384">
        <w:tc>
          <w:tcPr>
            <w:tcW w:w="710" w:type="dxa"/>
          </w:tcPr>
          <w:p w:rsidR="004409D2" w:rsidRPr="00EB2E29" w:rsidRDefault="00402B31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409D2" w:rsidRPr="00EB2E29">
              <w:rPr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09D2" w:rsidRPr="00EB2E29" w:rsidTr="00C12384">
        <w:tc>
          <w:tcPr>
            <w:tcW w:w="710" w:type="dxa"/>
            <w:tcBorders>
              <w:bottom w:val="single" w:sz="4" w:space="0" w:color="auto"/>
            </w:tcBorders>
          </w:tcPr>
          <w:p w:rsidR="004409D2" w:rsidRPr="00EB2E29" w:rsidRDefault="00402B31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409D2" w:rsidRPr="00EB2E29">
              <w:rPr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09D2" w:rsidRPr="00EB2E29" w:rsidTr="00C12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742B65" w:rsidRPr="00EB2E29" w:rsidRDefault="00742B65" w:rsidP="00742B65">
      <w:pPr>
        <w:rPr>
          <w:b/>
          <w:sz w:val="24"/>
          <w:szCs w:val="24"/>
        </w:rPr>
      </w:pPr>
    </w:p>
    <w:p w:rsidR="00742B65" w:rsidRPr="00EB2E29" w:rsidRDefault="00742B65" w:rsidP="00742B65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юридических лиц: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2104"/>
        <w:gridCol w:w="236"/>
        <w:gridCol w:w="2644"/>
      </w:tblGrid>
      <w:tr w:rsidR="00742B65" w:rsidRPr="00EB2E29">
        <w:tc>
          <w:tcPr>
            <w:tcW w:w="4788" w:type="dxa"/>
            <w:gridSpan w:val="4"/>
          </w:tcPr>
          <w:p w:rsidR="00742B65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742B65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</w:tr>
      <w:tr w:rsidR="00742B65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</w:tr>
      <w:tr w:rsidR="00742B65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</w:tr>
      <w:tr w:rsidR="00742B65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</w:tr>
      <w:tr w:rsidR="00742B65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42B65" w:rsidRPr="00EB2E29">
        <w:trPr>
          <w:trHeight w:val="385"/>
        </w:trPr>
        <w:tc>
          <w:tcPr>
            <w:tcW w:w="4788" w:type="dxa"/>
            <w:gridSpan w:val="4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4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742B65" w:rsidRPr="00EB2E29" w:rsidRDefault="00742B65" w:rsidP="00742B65">
      <w:pPr>
        <w:rPr>
          <w:b/>
          <w:sz w:val="24"/>
          <w:szCs w:val="24"/>
        </w:rPr>
      </w:pPr>
    </w:p>
    <w:p w:rsidR="00742B65" w:rsidRPr="00EB2E29" w:rsidRDefault="00742B65" w:rsidP="00742B65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индивидуальных предпринимателей: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742B65" w:rsidRPr="00EB2E29">
        <w:tc>
          <w:tcPr>
            <w:tcW w:w="4788" w:type="dxa"/>
            <w:gridSpan w:val="4"/>
          </w:tcPr>
          <w:p w:rsidR="00742B65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742B65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</w:tr>
      <w:tr w:rsidR="00742B65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742B65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742B65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742B65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42B65" w:rsidRPr="00EB2E29">
        <w:trPr>
          <w:trHeight w:val="385"/>
        </w:trPr>
        <w:tc>
          <w:tcPr>
            <w:tcW w:w="4788" w:type="dxa"/>
            <w:gridSpan w:val="4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742B65" w:rsidRPr="00EB2E29" w:rsidRDefault="00742B65" w:rsidP="00742B65">
      <w:pPr>
        <w:rPr>
          <w:b/>
          <w:sz w:val="24"/>
          <w:szCs w:val="24"/>
        </w:rPr>
      </w:pPr>
    </w:p>
    <w:p w:rsidR="00742B65" w:rsidRPr="00EB2E29" w:rsidRDefault="00742B65" w:rsidP="00742B65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физических лиц: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742B65" w:rsidRPr="00EB2E29">
        <w:tc>
          <w:tcPr>
            <w:tcW w:w="4788" w:type="dxa"/>
            <w:gridSpan w:val="4"/>
          </w:tcPr>
          <w:p w:rsidR="00742B65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742B65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</w:tr>
      <w:tr w:rsidR="00742B65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</w:tr>
      <w:tr w:rsidR="00742B65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742B65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742B65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42B65" w:rsidRPr="00EB2E29">
        <w:trPr>
          <w:trHeight w:val="385"/>
        </w:trPr>
        <w:tc>
          <w:tcPr>
            <w:tcW w:w="4788" w:type="dxa"/>
            <w:gridSpan w:val="4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</w:tr>
    </w:tbl>
    <w:p w:rsidR="00742B65" w:rsidRPr="00EB2E29" w:rsidRDefault="00742B65" w:rsidP="00742B65">
      <w:pPr>
        <w:rPr>
          <w:sz w:val="28"/>
          <w:szCs w:val="28"/>
        </w:rPr>
      </w:pPr>
    </w:p>
    <w:p w:rsidR="00742B65" w:rsidRPr="00EB2E29" w:rsidRDefault="002E57E0" w:rsidP="00742B65">
      <w:pPr>
        <w:ind w:left="28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42B65" w:rsidRPr="00EB2E29">
        <w:rPr>
          <w:sz w:val="28"/>
          <w:szCs w:val="28"/>
        </w:rPr>
        <w:lastRenderedPageBreak/>
        <w:t>Приложение 2</w:t>
      </w:r>
    </w:p>
    <w:p w:rsidR="008A4048" w:rsidRPr="00EB2E29" w:rsidRDefault="00742B65" w:rsidP="00742B65">
      <w:pPr>
        <w:ind w:left="2832"/>
        <w:jc w:val="right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к </w:t>
      </w:r>
      <w:r w:rsidR="008066CF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br/>
      </w:r>
      <w:proofErr w:type="gramStart"/>
      <w:r w:rsidR="005C3767" w:rsidRPr="00EB2E29">
        <w:rPr>
          <w:sz w:val="28"/>
          <w:szCs w:val="28"/>
        </w:rPr>
        <w:t>от</w:t>
      </w:r>
      <w:proofErr w:type="gramEnd"/>
      <w:r w:rsidR="005C3767" w:rsidRPr="00EB2E29">
        <w:rPr>
          <w:sz w:val="28"/>
          <w:szCs w:val="28"/>
        </w:rPr>
        <w:t>____________№_____</w:t>
      </w:r>
    </w:p>
    <w:p w:rsidR="00742B65" w:rsidRPr="00EB2E29" w:rsidRDefault="00742B65" w:rsidP="00742B65">
      <w:pPr>
        <w:jc w:val="center"/>
        <w:outlineLvl w:val="0"/>
        <w:rPr>
          <w:sz w:val="28"/>
          <w:szCs w:val="28"/>
        </w:rPr>
      </w:pPr>
    </w:p>
    <w:p w:rsidR="00580FF9" w:rsidRDefault="008A4048" w:rsidP="00742B65">
      <w:pPr>
        <w:jc w:val="center"/>
        <w:outlineLvl w:val="0"/>
        <w:rPr>
          <w:sz w:val="28"/>
          <w:szCs w:val="28"/>
          <w:lang w:val="en-US"/>
        </w:rPr>
      </w:pPr>
      <w:r w:rsidRPr="00EB2E29">
        <w:rPr>
          <w:sz w:val="28"/>
          <w:szCs w:val="28"/>
        </w:rPr>
        <w:t>Технические характеристики</w:t>
      </w:r>
    </w:p>
    <w:p w:rsidR="00C12384" w:rsidRDefault="00580FF9" w:rsidP="00742B65">
      <w:pPr>
        <w:jc w:val="center"/>
        <w:outlineLvl w:val="0"/>
        <w:rPr>
          <w:sz w:val="28"/>
          <w:szCs w:val="28"/>
        </w:rPr>
      </w:pPr>
      <w:r w:rsidRPr="00580FF9">
        <w:rPr>
          <w:sz w:val="28"/>
          <w:szCs w:val="28"/>
          <w:highlight w:val="yellow"/>
        </w:rPr>
        <w:t>передаваемого программного обеспечения</w:t>
      </w:r>
      <w:r w:rsidR="008A4048" w:rsidRPr="00EB2E29">
        <w:rPr>
          <w:sz w:val="28"/>
          <w:szCs w:val="28"/>
        </w:rPr>
        <w:t xml:space="preserve"> </w:t>
      </w:r>
    </w:p>
    <w:p w:rsidR="008A4048" w:rsidRPr="00EB2E29" w:rsidRDefault="00C12384" w:rsidP="00742B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742B65" w:rsidRPr="00EB2E29" w:rsidRDefault="00742B65" w:rsidP="00742B65">
      <w:pPr>
        <w:jc w:val="center"/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402"/>
        <w:gridCol w:w="1701"/>
        <w:gridCol w:w="1701"/>
      </w:tblGrid>
      <w:tr w:rsidR="002D2076" w:rsidRPr="00EB2E29" w:rsidTr="00C12384">
        <w:tc>
          <w:tcPr>
            <w:tcW w:w="709" w:type="dxa"/>
          </w:tcPr>
          <w:p w:rsidR="002D2076" w:rsidRPr="00EB2E29" w:rsidRDefault="002D2076" w:rsidP="00B473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 xml:space="preserve">№ </w:t>
            </w:r>
            <w:proofErr w:type="gramStart"/>
            <w:r w:rsidRPr="00EB2E29">
              <w:rPr>
                <w:sz w:val="28"/>
                <w:szCs w:val="28"/>
              </w:rPr>
              <w:t>п</w:t>
            </w:r>
            <w:proofErr w:type="gramEnd"/>
            <w:r w:rsidR="00C12384">
              <w:rPr>
                <w:sz w:val="28"/>
                <w:szCs w:val="28"/>
              </w:rPr>
              <w:t>/</w:t>
            </w:r>
            <w:r w:rsidRPr="00EB2E29">
              <w:rPr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2D2076" w:rsidRPr="00EB2E29" w:rsidRDefault="002D2076" w:rsidP="00B473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3402" w:type="dxa"/>
          </w:tcPr>
          <w:p w:rsidR="002D2076" w:rsidRPr="00EB2E29" w:rsidRDefault="002D2076" w:rsidP="00B473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возможности программного обеспечения</w:t>
            </w:r>
          </w:p>
        </w:tc>
        <w:tc>
          <w:tcPr>
            <w:tcW w:w="1701" w:type="dxa"/>
          </w:tcPr>
          <w:p w:rsidR="002D2076" w:rsidRPr="00EB2E29" w:rsidRDefault="002D2076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Срок действия лицензии</w:t>
            </w:r>
          </w:p>
        </w:tc>
        <w:tc>
          <w:tcPr>
            <w:tcW w:w="1701" w:type="dxa"/>
          </w:tcPr>
          <w:p w:rsidR="002D2076" w:rsidRPr="00EB2E29" w:rsidRDefault="002D2076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обеспечения гарантий</w:t>
            </w:r>
          </w:p>
        </w:tc>
      </w:tr>
      <w:tr w:rsidR="00C12384" w:rsidRPr="00EB2E29" w:rsidTr="009016EF">
        <w:tc>
          <w:tcPr>
            <w:tcW w:w="709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C12384" w:rsidRPr="00EB2E29" w:rsidTr="00C12384">
        <w:tc>
          <w:tcPr>
            <w:tcW w:w="709" w:type="dxa"/>
          </w:tcPr>
          <w:p w:rsidR="00C12384" w:rsidRPr="00EB2E29" w:rsidRDefault="00C12384" w:rsidP="00901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4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C12384" w:rsidRPr="00EB2E29" w:rsidTr="00C12384">
        <w:tc>
          <w:tcPr>
            <w:tcW w:w="709" w:type="dxa"/>
          </w:tcPr>
          <w:p w:rsidR="00C12384" w:rsidRPr="00EB2E29" w:rsidRDefault="00C12384" w:rsidP="00901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B2E2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C12384" w:rsidRPr="00EB2E29" w:rsidTr="00C12384">
        <w:tc>
          <w:tcPr>
            <w:tcW w:w="709" w:type="dxa"/>
          </w:tcPr>
          <w:p w:rsidR="00C12384" w:rsidRPr="00EB2E29" w:rsidRDefault="00C12384" w:rsidP="00901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B2E2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742B65" w:rsidRPr="00EB2E29" w:rsidRDefault="00742B65" w:rsidP="00742B65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060"/>
        <w:gridCol w:w="3189"/>
      </w:tblGrid>
      <w:tr w:rsidR="00742B65" w:rsidRPr="001A11B8" w:rsidTr="001A11B8">
        <w:tc>
          <w:tcPr>
            <w:tcW w:w="10137" w:type="dxa"/>
            <w:gridSpan w:val="3"/>
          </w:tcPr>
          <w:p w:rsidR="00742B65" w:rsidRPr="001A11B8" w:rsidRDefault="00D4382D" w:rsidP="001A11B8">
            <w:pPr>
              <w:jc w:val="both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1. </w:t>
            </w:r>
            <w:r w:rsidR="00742B65" w:rsidRPr="001A11B8">
              <w:rPr>
                <w:sz w:val="28"/>
                <w:szCs w:val="28"/>
              </w:rPr>
              <w:t>Условия использования объектов интеллектуальной собственности и средств</w:t>
            </w:r>
          </w:p>
        </w:tc>
      </w:tr>
      <w:tr w:rsidR="00742B65" w:rsidRPr="001A11B8" w:rsidTr="001A11B8">
        <w:tc>
          <w:tcPr>
            <w:tcW w:w="10137" w:type="dxa"/>
            <w:gridSpan w:val="3"/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>индивидуализации, включая требования к аппаратно-программному обеспечению для реализации прав использования программного обеспечения:</w:t>
            </w:r>
          </w:p>
        </w:tc>
      </w:tr>
      <w:tr w:rsidR="00742B65" w:rsidRPr="001A11B8" w:rsidTr="001A11B8">
        <w:trPr>
          <w:trHeight w:val="323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</w:tr>
      <w:tr w:rsidR="00742B65" w:rsidRPr="001A11B8" w:rsidTr="001A11B8">
        <w:trPr>
          <w:trHeight w:val="323"/>
        </w:trPr>
        <w:tc>
          <w:tcPr>
            <w:tcW w:w="6948" w:type="dxa"/>
            <w:gridSpan w:val="2"/>
            <w:tcBorders>
              <w:top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</w:tr>
      <w:tr w:rsidR="00742B65" w:rsidRPr="001A11B8" w:rsidTr="001A11B8">
        <w:trPr>
          <w:trHeight w:val="323"/>
        </w:trPr>
        <w:tc>
          <w:tcPr>
            <w:tcW w:w="6948" w:type="dxa"/>
            <w:gridSpan w:val="2"/>
            <w:tcBorders>
              <w:top w:val="single" w:sz="4" w:space="0" w:color="auto"/>
            </w:tcBorders>
          </w:tcPr>
          <w:p w:rsidR="00742B65" w:rsidRPr="001A11B8" w:rsidRDefault="00D4382D" w:rsidP="001A11B8">
            <w:pPr>
              <w:jc w:val="both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2. </w:t>
            </w:r>
            <w:r w:rsidR="00742B65" w:rsidRPr="001A11B8">
              <w:rPr>
                <w:sz w:val="28"/>
                <w:szCs w:val="28"/>
              </w:rPr>
              <w:t>Условия осуществления гарантийного обслуживания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</w:tr>
      <w:tr w:rsidR="00742B65" w:rsidRPr="001A11B8" w:rsidTr="001A11B8">
        <w:trPr>
          <w:trHeight w:val="322"/>
        </w:trPr>
        <w:tc>
          <w:tcPr>
            <w:tcW w:w="3888" w:type="dxa"/>
          </w:tcPr>
          <w:p w:rsidR="00742B65" w:rsidRPr="001A11B8" w:rsidRDefault="00DF0874" w:rsidP="00B4734F">
            <w:pPr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3. </w:t>
            </w:r>
            <w:r w:rsidR="00742B65" w:rsidRPr="001A11B8">
              <w:rPr>
                <w:sz w:val="28"/>
                <w:szCs w:val="28"/>
              </w:rPr>
              <w:t xml:space="preserve">Иные гарантии </w:t>
            </w:r>
            <w:r w:rsidR="007F3C99" w:rsidRPr="001A11B8">
              <w:rPr>
                <w:sz w:val="28"/>
                <w:szCs w:val="28"/>
              </w:rPr>
              <w:t>Лицензиара</w:t>
            </w:r>
            <w:r w:rsidR="00742B65" w:rsidRPr="001A11B8">
              <w:rPr>
                <w:sz w:val="28"/>
                <w:szCs w:val="28"/>
              </w:rPr>
              <w:t>:</w:t>
            </w:r>
          </w:p>
        </w:tc>
        <w:tc>
          <w:tcPr>
            <w:tcW w:w="6249" w:type="dxa"/>
            <w:gridSpan w:val="2"/>
            <w:tcBorders>
              <w:bottom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</w:tr>
    </w:tbl>
    <w:p w:rsidR="00C20FC8" w:rsidRPr="00EB2E29" w:rsidRDefault="00C20FC8" w:rsidP="00D54882">
      <w:pPr>
        <w:rPr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7F3C99" w:rsidRPr="00EB2E29">
        <w:tc>
          <w:tcPr>
            <w:tcW w:w="10188" w:type="dxa"/>
          </w:tcPr>
          <w:p w:rsidR="007F3C99" w:rsidRPr="00EB2E29" w:rsidRDefault="00DF0874" w:rsidP="00D4382D">
            <w:pPr>
              <w:jc w:val="both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4</w:t>
            </w:r>
            <w:r w:rsidR="00D4382D" w:rsidRPr="00EB2E29">
              <w:rPr>
                <w:sz w:val="28"/>
                <w:szCs w:val="28"/>
              </w:rPr>
              <w:t xml:space="preserve">. </w:t>
            </w:r>
            <w:r w:rsidR="007F3C99" w:rsidRPr="00EB2E29">
              <w:rPr>
                <w:sz w:val="28"/>
                <w:szCs w:val="28"/>
              </w:rPr>
              <w:t>Срок предоставления прав использовани</w:t>
            </w:r>
            <w:r w:rsidR="002C0F70" w:rsidRPr="00EB2E29">
              <w:rPr>
                <w:sz w:val="28"/>
                <w:szCs w:val="28"/>
              </w:rPr>
              <w:t xml:space="preserve">я </w:t>
            </w:r>
            <w:r w:rsidR="007F3C99" w:rsidRPr="00EB2E29">
              <w:rPr>
                <w:sz w:val="28"/>
                <w:szCs w:val="28"/>
              </w:rPr>
              <w:t xml:space="preserve">программного обеспечения: </w:t>
            </w:r>
          </w:p>
        </w:tc>
      </w:tr>
      <w:tr w:rsidR="007F3C99" w:rsidRPr="00EB2E29">
        <w:tc>
          <w:tcPr>
            <w:tcW w:w="10188" w:type="dxa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7F3C99" w:rsidRPr="00EB2E29">
        <w:tc>
          <w:tcPr>
            <w:tcW w:w="10188" w:type="dxa"/>
            <w:tcBorders>
              <w:top w:val="single" w:sz="4" w:space="0" w:color="auto"/>
            </w:tcBorders>
          </w:tcPr>
          <w:p w:rsidR="007F3C99" w:rsidRPr="00EB2E29" w:rsidRDefault="00DF0874" w:rsidP="00D4382D">
            <w:pPr>
              <w:jc w:val="both"/>
              <w:rPr>
                <w:b/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5</w:t>
            </w:r>
            <w:r w:rsidR="00D4382D" w:rsidRPr="00EB2E29">
              <w:rPr>
                <w:sz w:val="28"/>
                <w:szCs w:val="28"/>
              </w:rPr>
              <w:t xml:space="preserve">. </w:t>
            </w:r>
            <w:r w:rsidR="007F3C99" w:rsidRPr="00EB2E29">
              <w:rPr>
                <w:sz w:val="28"/>
                <w:szCs w:val="28"/>
              </w:rPr>
              <w:t xml:space="preserve">Особые способы и условия передачи программного обеспечения: </w:t>
            </w:r>
          </w:p>
        </w:tc>
      </w:tr>
      <w:tr w:rsidR="007F3C99" w:rsidRPr="00EB2E29">
        <w:tc>
          <w:tcPr>
            <w:tcW w:w="10188" w:type="dxa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3C99" w:rsidRPr="00EB2E29" w:rsidRDefault="007F3C99" w:rsidP="00D54882">
      <w:pPr>
        <w:rPr>
          <w:sz w:val="28"/>
          <w:szCs w:val="28"/>
        </w:rPr>
      </w:pPr>
    </w:p>
    <w:p w:rsidR="007F3C99" w:rsidRPr="00EB2E29" w:rsidRDefault="007F3C99" w:rsidP="007F3C99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юридических лиц: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2104"/>
        <w:gridCol w:w="236"/>
        <w:gridCol w:w="2644"/>
      </w:tblGrid>
      <w:tr w:rsidR="007F3C99" w:rsidRPr="00EB2E29">
        <w:tc>
          <w:tcPr>
            <w:tcW w:w="4788" w:type="dxa"/>
            <w:gridSpan w:val="4"/>
          </w:tcPr>
          <w:p w:rsidR="007F3C99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7F3C99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F3C99" w:rsidRPr="00EB2E29">
              <w:rPr>
                <w:sz w:val="28"/>
                <w:szCs w:val="28"/>
              </w:rPr>
              <w:t>:</w:t>
            </w:r>
          </w:p>
        </w:tc>
      </w:tr>
      <w:tr w:rsidR="007F3C99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</w:tr>
      <w:tr w:rsidR="007F3C99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</w:tr>
      <w:tr w:rsidR="007F3C99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</w:tr>
      <w:tr w:rsidR="007F3C99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F3C99" w:rsidRPr="00EB2E29">
        <w:trPr>
          <w:trHeight w:val="385"/>
        </w:trPr>
        <w:tc>
          <w:tcPr>
            <w:tcW w:w="4788" w:type="dxa"/>
            <w:gridSpan w:val="4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4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7F3C99" w:rsidRPr="00EB2E29" w:rsidRDefault="007F3C99" w:rsidP="007F3C99">
      <w:pPr>
        <w:rPr>
          <w:b/>
          <w:sz w:val="24"/>
          <w:szCs w:val="24"/>
        </w:rPr>
      </w:pPr>
    </w:p>
    <w:p w:rsidR="007F3C99" w:rsidRPr="00EB2E29" w:rsidRDefault="007F3C99" w:rsidP="007F3C99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индивидуальных предпринимателей: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7F3C99" w:rsidRPr="00EB2E29">
        <w:tc>
          <w:tcPr>
            <w:tcW w:w="4788" w:type="dxa"/>
            <w:gridSpan w:val="4"/>
          </w:tcPr>
          <w:p w:rsidR="007F3C99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7F3C99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F3C99" w:rsidRPr="00EB2E29">
              <w:rPr>
                <w:sz w:val="28"/>
                <w:szCs w:val="28"/>
              </w:rPr>
              <w:t>:</w:t>
            </w:r>
          </w:p>
        </w:tc>
      </w:tr>
      <w:tr w:rsidR="007F3C99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7F3C99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7F3C99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7F3C99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F3C99" w:rsidRPr="00EB2E29">
        <w:trPr>
          <w:trHeight w:val="385"/>
        </w:trPr>
        <w:tc>
          <w:tcPr>
            <w:tcW w:w="4788" w:type="dxa"/>
            <w:gridSpan w:val="4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7F3C99" w:rsidRPr="00EB2E29" w:rsidRDefault="007F3C99" w:rsidP="007F3C99">
      <w:pPr>
        <w:rPr>
          <w:b/>
          <w:sz w:val="24"/>
          <w:szCs w:val="24"/>
        </w:rPr>
      </w:pPr>
    </w:p>
    <w:p w:rsidR="007F3C99" w:rsidRPr="00EB2E29" w:rsidRDefault="000D1125" w:rsidP="007F3C99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br w:type="page"/>
      </w:r>
      <w:r w:rsidR="007F3C99" w:rsidRPr="00EB2E29">
        <w:rPr>
          <w:sz w:val="28"/>
          <w:szCs w:val="28"/>
          <w:u w:val="single"/>
        </w:rPr>
        <w:lastRenderedPageBreak/>
        <w:t>Для физических лиц: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7F3C99" w:rsidRPr="00EB2E29">
        <w:tc>
          <w:tcPr>
            <w:tcW w:w="4788" w:type="dxa"/>
            <w:gridSpan w:val="4"/>
          </w:tcPr>
          <w:p w:rsidR="007F3C99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7F3C99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F3C99" w:rsidRPr="00EB2E29">
              <w:rPr>
                <w:sz w:val="28"/>
                <w:szCs w:val="28"/>
              </w:rPr>
              <w:t>:</w:t>
            </w:r>
          </w:p>
        </w:tc>
      </w:tr>
      <w:tr w:rsidR="007F3C99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</w:tr>
      <w:tr w:rsidR="007F3C99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7F3C99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7F3C99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F3C99" w:rsidRPr="00EB2E29">
        <w:trPr>
          <w:trHeight w:val="385"/>
        </w:trPr>
        <w:tc>
          <w:tcPr>
            <w:tcW w:w="4788" w:type="dxa"/>
            <w:gridSpan w:val="4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</w:tr>
    </w:tbl>
    <w:p w:rsidR="007F3C99" w:rsidRPr="00EB2E29" w:rsidRDefault="007F3C99" w:rsidP="00D54882">
      <w:pPr>
        <w:jc w:val="right"/>
        <w:rPr>
          <w:b/>
          <w:sz w:val="28"/>
          <w:szCs w:val="28"/>
        </w:rPr>
      </w:pPr>
    </w:p>
    <w:p w:rsidR="007F3C99" w:rsidRPr="00EB2E29" w:rsidRDefault="007F3C99" w:rsidP="007F3C99">
      <w:pPr>
        <w:ind w:left="2829"/>
        <w:jc w:val="right"/>
        <w:outlineLvl w:val="0"/>
        <w:rPr>
          <w:sz w:val="28"/>
          <w:szCs w:val="28"/>
        </w:rPr>
      </w:pPr>
      <w:r w:rsidRPr="00EB2E29">
        <w:rPr>
          <w:b/>
          <w:sz w:val="28"/>
          <w:szCs w:val="28"/>
        </w:rPr>
        <w:br w:type="page"/>
      </w:r>
      <w:r w:rsidRPr="00EB2E29">
        <w:rPr>
          <w:sz w:val="28"/>
          <w:szCs w:val="28"/>
        </w:rPr>
        <w:lastRenderedPageBreak/>
        <w:t>Приложение 3</w:t>
      </w:r>
    </w:p>
    <w:p w:rsidR="008A4048" w:rsidRPr="00EB2E29" w:rsidRDefault="007F3C99" w:rsidP="007F3C99">
      <w:pPr>
        <w:ind w:left="2832"/>
        <w:jc w:val="right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к </w:t>
      </w:r>
      <w:r w:rsidR="00B90E95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br/>
      </w:r>
      <w:proofErr w:type="gramStart"/>
      <w:r w:rsidR="005C3767" w:rsidRPr="00EB2E29">
        <w:rPr>
          <w:sz w:val="28"/>
          <w:szCs w:val="28"/>
        </w:rPr>
        <w:t>от</w:t>
      </w:r>
      <w:proofErr w:type="gramEnd"/>
      <w:r w:rsidR="005C3767" w:rsidRPr="00EB2E29">
        <w:rPr>
          <w:sz w:val="28"/>
          <w:szCs w:val="28"/>
        </w:rPr>
        <w:t>____________№_____</w:t>
      </w:r>
    </w:p>
    <w:p w:rsidR="008A4048" w:rsidRPr="00EB2E29" w:rsidRDefault="008A4048" w:rsidP="007F3C99">
      <w:pPr>
        <w:pStyle w:val="21"/>
        <w:numPr>
          <w:ilvl w:val="12"/>
          <w:numId w:val="0"/>
        </w:numPr>
        <w:ind w:firstLine="720"/>
        <w:jc w:val="left"/>
        <w:rPr>
          <w:b/>
          <w:sz w:val="28"/>
          <w:szCs w:val="28"/>
          <w:lang w:val="ru-RU"/>
        </w:rPr>
      </w:pPr>
    </w:p>
    <w:p w:rsidR="008A4048" w:rsidRPr="00EB2E29" w:rsidRDefault="008A4048" w:rsidP="007F3C99">
      <w:pPr>
        <w:pStyle w:val="21"/>
        <w:numPr>
          <w:ilvl w:val="12"/>
          <w:numId w:val="0"/>
        </w:numPr>
        <w:ind w:firstLine="720"/>
        <w:jc w:val="right"/>
        <w:rPr>
          <w:b/>
          <w:sz w:val="28"/>
          <w:szCs w:val="28"/>
          <w:lang w:val="ru-RU"/>
        </w:rPr>
      </w:pPr>
    </w:p>
    <w:p w:rsidR="00580FF9" w:rsidRDefault="008A4048" w:rsidP="007F3C99">
      <w:pPr>
        <w:jc w:val="center"/>
        <w:outlineLvl w:val="0"/>
        <w:rPr>
          <w:sz w:val="28"/>
          <w:szCs w:val="28"/>
          <w:lang w:val="en-US"/>
        </w:rPr>
      </w:pPr>
      <w:r w:rsidRPr="00EB2E29">
        <w:rPr>
          <w:sz w:val="28"/>
          <w:szCs w:val="28"/>
        </w:rPr>
        <w:t xml:space="preserve">График </w:t>
      </w:r>
      <w:r w:rsidR="00EB58AD" w:rsidRPr="00EB2E29">
        <w:rPr>
          <w:sz w:val="28"/>
          <w:szCs w:val="28"/>
        </w:rPr>
        <w:t>передачи</w:t>
      </w:r>
    </w:p>
    <w:p w:rsidR="00C12384" w:rsidRDefault="00580FF9" w:rsidP="007F3C99">
      <w:pPr>
        <w:jc w:val="center"/>
        <w:outlineLvl w:val="0"/>
        <w:rPr>
          <w:sz w:val="28"/>
          <w:szCs w:val="28"/>
        </w:rPr>
      </w:pPr>
      <w:r w:rsidRPr="00E71024">
        <w:rPr>
          <w:sz w:val="28"/>
          <w:szCs w:val="28"/>
          <w:highlight w:val="yellow"/>
        </w:rPr>
        <w:t>программного обеспечения и прав его использования</w:t>
      </w:r>
      <w:r w:rsidR="00D213C5" w:rsidRPr="00EB2E29">
        <w:rPr>
          <w:sz w:val="28"/>
          <w:szCs w:val="28"/>
        </w:rPr>
        <w:br/>
      </w:r>
      <w:r w:rsidR="00C12384">
        <w:rPr>
          <w:sz w:val="28"/>
          <w:szCs w:val="28"/>
        </w:rPr>
        <w:t>__________________________________________</w:t>
      </w:r>
    </w:p>
    <w:p w:rsidR="00C12384" w:rsidRDefault="00C12384" w:rsidP="007F3C99">
      <w:pPr>
        <w:jc w:val="center"/>
        <w:outlineLvl w:val="0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7F3C99" w:rsidRPr="00EB2E29">
        <w:trPr>
          <w:cantSplit/>
          <w:trHeight w:val="462"/>
        </w:trPr>
        <w:tc>
          <w:tcPr>
            <w:tcW w:w="1800" w:type="dxa"/>
            <w:tcBorders>
              <w:bottom w:val="nil"/>
            </w:tcBorders>
          </w:tcPr>
          <w:p w:rsidR="007F3C99" w:rsidRPr="00C12384" w:rsidRDefault="007F3C99" w:rsidP="00B4734F">
            <w:pPr>
              <w:pStyle w:val="21"/>
              <w:numPr>
                <w:ilvl w:val="12"/>
                <w:numId w:val="0"/>
              </w:numPr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gridSpan w:val="12"/>
            <w:tcBorders>
              <w:bottom w:val="nil"/>
            </w:tcBorders>
          </w:tcPr>
          <w:p w:rsidR="007F3C99" w:rsidRPr="00EB2E29" w:rsidRDefault="007F3C99" w:rsidP="00512973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pacing w:val="-14"/>
                <w:sz w:val="28"/>
                <w:szCs w:val="28"/>
                <w:lang w:val="ru-RU"/>
              </w:rPr>
            </w:pPr>
            <w:r w:rsidRPr="00EB2E29">
              <w:rPr>
                <w:i w:val="0"/>
                <w:sz w:val="28"/>
                <w:szCs w:val="28"/>
                <w:lang w:val="ru-RU"/>
              </w:rPr>
              <w:t>График передачи программного обеспечения по месяцам,</w:t>
            </w:r>
            <w:r w:rsidRPr="00EB2E29">
              <w:rPr>
                <w:i w:val="0"/>
                <w:sz w:val="28"/>
                <w:szCs w:val="28"/>
                <w:lang w:val="ru-RU"/>
              </w:rPr>
              <w:br/>
            </w:r>
          </w:p>
        </w:tc>
      </w:tr>
      <w:tr w:rsidR="007F3C99" w:rsidRPr="00EB2E29">
        <w:trPr>
          <w:cantSplit/>
          <w:trHeight w:val="1134"/>
        </w:trPr>
        <w:tc>
          <w:tcPr>
            <w:tcW w:w="1800" w:type="dxa"/>
            <w:tcBorders>
              <w:bottom w:val="nil"/>
            </w:tcBorders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left"/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EB2E29">
              <w:rPr>
                <w:i w:val="0"/>
                <w:sz w:val="28"/>
                <w:szCs w:val="28"/>
              </w:rPr>
              <w:t>Позиция</w:t>
            </w:r>
            <w:proofErr w:type="spellEnd"/>
            <w:r w:rsidRPr="00EB2E29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2E29">
              <w:rPr>
                <w:i w:val="0"/>
                <w:sz w:val="28"/>
                <w:szCs w:val="28"/>
              </w:rPr>
              <w:t>согласно</w:t>
            </w:r>
            <w:proofErr w:type="spellEnd"/>
            <w:r w:rsidRPr="00EB2E29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2E29">
              <w:rPr>
                <w:i w:val="0"/>
                <w:sz w:val="28"/>
                <w:szCs w:val="28"/>
              </w:rPr>
              <w:t>спецификации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декабрь</w:t>
            </w:r>
            <w:proofErr w:type="spellEnd"/>
          </w:p>
        </w:tc>
      </w:tr>
      <w:tr w:rsidR="007F3C99" w:rsidRPr="00EB2E29">
        <w:trPr>
          <w:cantSplit/>
        </w:trPr>
        <w:tc>
          <w:tcPr>
            <w:tcW w:w="1800" w:type="dxa"/>
          </w:tcPr>
          <w:p w:rsidR="007F3C99" w:rsidRPr="00C12384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EB2E29">
              <w:rPr>
                <w:i w:val="0"/>
                <w:sz w:val="28"/>
                <w:szCs w:val="28"/>
              </w:rPr>
              <w:t>1</w:t>
            </w:r>
            <w:r w:rsidR="00C12384">
              <w:rPr>
                <w:i w:val="0"/>
                <w:sz w:val="28"/>
                <w:szCs w:val="28"/>
                <w:lang w:val="ru-RU"/>
              </w:rPr>
              <w:t>.1</w:t>
            </w: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F3C99" w:rsidRPr="00EB2E29">
        <w:trPr>
          <w:cantSplit/>
        </w:trPr>
        <w:tc>
          <w:tcPr>
            <w:tcW w:w="1800" w:type="dxa"/>
          </w:tcPr>
          <w:p w:rsidR="007F3C99" w:rsidRPr="00EB2E29" w:rsidRDefault="00C12384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1.</w:t>
            </w:r>
            <w:r w:rsidR="007F3C99" w:rsidRPr="00EB2E2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F3C99" w:rsidRPr="00EB2E29">
        <w:trPr>
          <w:cantSplit/>
        </w:trPr>
        <w:tc>
          <w:tcPr>
            <w:tcW w:w="1800" w:type="dxa"/>
          </w:tcPr>
          <w:p w:rsidR="007F3C99" w:rsidRPr="00EB2E29" w:rsidRDefault="00C12384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1.</w:t>
            </w:r>
            <w:r w:rsidR="007F3C99" w:rsidRPr="00EB2E29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</w:tr>
    </w:tbl>
    <w:p w:rsidR="00D213C5" w:rsidRPr="00EB2E29" w:rsidRDefault="00D213C5" w:rsidP="00D4382D">
      <w:pPr>
        <w:jc w:val="center"/>
        <w:outlineLvl w:val="0"/>
      </w:pPr>
    </w:p>
    <w:p w:rsidR="00D4382D" w:rsidRPr="00EB2E29" w:rsidRDefault="00D4382D" w:rsidP="00D4382D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юридических лиц: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2104"/>
        <w:gridCol w:w="236"/>
        <w:gridCol w:w="2644"/>
      </w:tblGrid>
      <w:tr w:rsidR="00D4382D" w:rsidRPr="00EB2E29">
        <w:tc>
          <w:tcPr>
            <w:tcW w:w="4788" w:type="dxa"/>
            <w:gridSpan w:val="4"/>
          </w:tcPr>
          <w:p w:rsidR="00D4382D" w:rsidRPr="00EB2E29" w:rsidRDefault="00B90E95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382D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D4382D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D4382D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D4382D" w:rsidRPr="00EB2E29">
              <w:rPr>
                <w:sz w:val="28"/>
                <w:szCs w:val="28"/>
              </w:rPr>
              <w:t>:</w:t>
            </w:r>
          </w:p>
        </w:tc>
      </w:tr>
      <w:tr w:rsidR="00D4382D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</w:tr>
      <w:tr w:rsidR="00D4382D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</w:tr>
      <w:tr w:rsidR="00D4382D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</w:tr>
      <w:tr w:rsidR="00D4382D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D4382D" w:rsidRPr="00EB2E29">
        <w:trPr>
          <w:trHeight w:val="385"/>
        </w:trPr>
        <w:tc>
          <w:tcPr>
            <w:tcW w:w="4788" w:type="dxa"/>
            <w:gridSpan w:val="4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4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D4382D" w:rsidRPr="00EB2E29" w:rsidRDefault="00D4382D" w:rsidP="00D4382D">
      <w:pPr>
        <w:rPr>
          <w:b/>
          <w:sz w:val="24"/>
          <w:szCs w:val="24"/>
        </w:rPr>
      </w:pPr>
    </w:p>
    <w:p w:rsidR="00D4382D" w:rsidRPr="00EB2E29" w:rsidRDefault="00D4382D" w:rsidP="00D4382D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индивидуальных предпринимателей: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D4382D" w:rsidRPr="00EB2E29">
        <w:tc>
          <w:tcPr>
            <w:tcW w:w="4788" w:type="dxa"/>
            <w:gridSpan w:val="4"/>
          </w:tcPr>
          <w:p w:rsidR="00D4382D" w:rsidRPr="00EB2E29" w:rsidRDefault="00B90E95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382D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D4382D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4382D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D4382D" w:rsidRPr="00EB2E29">
              <w:rPr>
                <w:sz w:val="28"/>
                <w:szCs w:val="28"/>
              </w:rPr>
              <w:t>:</w:t>
            </w:r>
          </w:p>
        </w:tc>
      </w:tr>
      <w:tr w:rsidR="00D4382D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D4382D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D4382D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D4382D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D4382D" w:rsidRPr="00EB2E29">
        <w:trPr>
          <w:trHeight w:val="385"/>
        </w:trPr>
        <w:tc>
          <w:tcPr>
            <w:tcW w:w="4788" w:type="dxa"/>
            <w:gridSpan w:val="4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D4382D" w:rsidRPr="00EB2E29" w:rsidRDefault="00D4382D" w:rsidP="00D4382D">
      <w:pPr>
        <w:rPr>
          <w:b/>
          <w:sz w:val="24"/>
          <w:szCs w:val="24"/>
        </w:rPr>
      </w:pPr>
    </w:p>
    <w:p w:rsidR="00D4382D" w:rsidRPr="00EB2E29" w:rsidRDefault="00D4382D" w:rsidP="00D4382D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физических лиц: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D4382D" w:rsidRPr="00EB2E29">
        <w:tc>
          <w:tcPr>
            <w:tcW w:w="4788" w:type="dxa"/>
            <w:gridSpan w:val="4"/>
          </w:tcPr>
          <w:p w:rsidR="00D4382D" w:rsidRPr="00EB2E29" w:rsidRDefault="00B90E95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382D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D4382D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4382D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D4382D" w:rsidRPr="00EB2E29">
              <w:rPr>
                <w:sz w:val="28"/>
                <w:szCs w:val="28"/>
              </w:rPr>
              <w:t>:</w:t>
            </w:r>
          </w:p>
        </w:tc>
      </w:tr>
      <w:tr w:rsidR="00D4382D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</w:tr>
      <w:tr w:rsidR="00D4382D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D4382D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D4382D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D4382D" w:rsidRPr="008E5BDD">
        <w:trPr>
          <w:trHeight w:val="385"/>
        </w:trPr>
        <w:tc>
          <w:tcPr>
            <w:tcW w:w="4788" w:type="dxa"/>
            <w:gridSpan w:val="4"/>
          </w:tcPr>
          <w:p w:rsidR="00D4382D" w:rsidRPr="008E5BDD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D4382D" w:rsidRPr="008E5BDD" w:rsidRDefault="00D4382D" w:rsidP="00B4734F">
            <w:pPr>
              <w:rPr>
                <w:sz w:val="28"/>
                <w:szCs w:val="28"/>
              </w:rPr>
            </w:pPr>
          </w:p>
        </w:tc>
      </w:tr>
    </w:tbl>
    <w:p w:rsidR="00D4382D" w:rsidRPr="008E5BDD" w:rsidRDefault="00D4382D" w:rsidP="00D4382D">
      <w:pPr>
        <w:jc w:val="center"/>
        <w:outlineLvl w:val="0"/>
      </w:pPr>
    </w:p>
    <w:sectPr w:rsidR="00D4382D" w:rsidRPr="008E5BDD" w:rsidSect="00C236C5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33" w:rsidRDefault="007E3E33" w:rsidP="005D5409">
      <w:r>
        <w:separator/>
      </w:r>
    </w:p>
  </w:endnote>
  <w:endnote w:type="continuationSeparator" w:id="0">
    <w:p w:rsidR="007E3E33" w:rsidRDefault="007E3E33" w:rsidP="005D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E0" w:rsidRDefault="002E57E0" w:rsidP="00711CCE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E57E0" w:rsidRDefault="002E57E0" w:rsidP="00292DD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E0" w:rsidRDefault="002E57E0" w:rsidP="00292DD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33" w:rsidRDefault="007E3E33" w:rsidP="005D5409">
      <w:r>
        <w:separator/>
      </w:r>
    </w:p>
  </w:footnote>
  <w:footnote w:type="continuationSeparator" w:id="0">
    <w:p w:rsidR="007E3E33" w:rsidRDefault="007E3E33" w:rsidP="005D5409">
      <w:r>
        <w:continuationSeparator/>
      </w:r>
    </w:p>
  </w:footnote>
  <w:footnote w:id="1">
    <w:p w:rsidR="002E57E0" w:rsidRPr="001D7DD6" w:rsidRDefault="002E57E0" w:rsidP="00C236C5">
      <w:pPr>
        <w:pStyle w:val="af1"/>
        <w:jc w:val="both"/>
        <w:rPr>
          <w:sz w:val="24"/>
          <w:szCs w:val="24"/>
        </w:rPr>
      </w:pPr>
      <w:r w:rsidRPr="001D7DD6">
        <w:rPr>
          <w:rStyle w:val="af2"/>
          <w:sz w:val="24"/>
          <w:szCs w:val="24"/>
        </w:rPr>
        <w:footnoteRef/>
      </w:r>
      <w:r w:rsidRPr="001D7DD6">
        <w:rPr>
          <w:sz w:val="24"/>
          <w:szCs w:val="24"/>
        </w:rPr>
        <w:t xml:space="preserve"> При наличии требований о предоставлении обеспечения исполнения </w:t>
      </w:r>
      <w:r>
        <w:rPr>
          <w:sz w:val="24"/>
          <w:szCs w:val="24"/>
        </w:rPr>
        <w:t xml:space="preserve">в </w:t>
      </w:r>
      <w:r w:rsidRPr="001D7DD6">
        <w:rPr>
          <w:sz w:val="24"/>
          <w:szCs w:val="24"/>
        </w:rPr>
        <w:t>документации</w:t>
      </w:r>
      <w:r>
        <w:rPr>
          <w:sz w:val="24"/>
          <w:szCs w:val="24"/>
        </w:rPr>
        <w:t>.</w:t>
      </w:r>
    </w:p>
  </w:footnote>
  <w:footnote w:id="2">
    <w:p w:rsidR="00CE6928" w:rsidRDefault="00CE6928" w:rsidP="00CE6928">
      <w:pPr>
        <w:pStyle w:val="af1"/>
        <w:spacing w:before="120"/>
        <w:jc w:val="both"/>
        <w:rPr>
          <w:sz w:val="24"/>
          <w:szCs w:val="24"/>
        </w:rPr>
      </w:pPr>
      <w:r w:rsidRPr="00EB2E29">
        <w:rPr>
          <w:rStyle w:val="af2"/>
          <w:sz w:val="24"/>
          <w:szCs w:val="24"/>
        </w:rPr>
        <w:footnoteRef/>
      </w:r>
      <w:r w:rsidRPr="00EB2E29">
        <w:rPr>
          <w:sz w:val="24"/>
          <w:szCs w:val="24"/>
        </w:rPr>
        <w:t xml:space="preserve"> Величина Н</w:t>
      </w:r>
      <w:proofErr w:type="gramStart"/>
      <w:r w:rsidRPr="00EB2E29">
        <w:rPr>
          <w:sz w:val="24"/>
          <w:szCs w:val="24"/>
        </w:rPr>
        <w:t>ДС в сп</w:t>
      </w:r>
      <w:proofErr w:type="gramEnd"/>
      <w:r w:rsidRPr="00EB2E29">
        <w:rPr>
          <w:sz w:val="24"/>
          <w:szCs w:val="24"/>
        </w:rPr>
        <w:t xml:space="preserve">ецификации (приложение 1 к </w:t>
      </w:r>
      <w:r>
        <w:rPr>
          <w:sz w:val="24"/>
          <w:szCs w:val="24"/>
        </w:rPr>
        <w:t>договору</w:t>
      </w:r>
      <w:r w:rsidRPr="00EB2E29">
        <w:rPr>
          <w:sz w:val="24"/>
          <w:szCs w:val="24"/>
        </w:rPr>
        <w:t xml:space="preserve">), а также предоставляемых по итогам исполнения </w:t>
      </w:r>
      <w:r>
        <w:rPr>
          <w:sz w:val="24"/>
          <w:szCs w:val="24"/>
        </w:rPr>
        <w:t>договора</w:t>
      </w:r>
      <w:r w:rsidRPr="00EB2E29">
        <w:rPr>
          <w:sz w:val="24"/>
          <w:szCs w:val="24"/>
        </w:rPr>
        <w:t xml:space="preserve"> накладных, счетах, счетах-ф</w:t>
      </w:r>
      <w:r>
        <w:rPr>
          <w:sz w:val="24"/>
          <w:szCs w:val="24"/>
        </w:rPr>
        <w:t>актурах должна</w:t>
      </w:r>
      <w:r w:rsidRPr="00EB2E29">
        <w:rPr>
          <w:sz w:val="24"/>
          <w:szCs w:val="24"/>
        </w:rPr>
        <w:t xml:space="preserve"> соответствовать величине НДС</w:t>
      </w:r>
      <w:r>
        <w:rPr>
          <w:sz w:val="24"/>
          <w:szCs w:val="24"/>
        </w:rPr>
        <w:t>,</w:t>
      </w:r>
      <w:r w:rsidRPr="00EB2E29">
        <w:rPr>
          <w:sz w:val="24"/>
          <w:szCs w:val="24"/>
        </w:rPr>
        <w:t xml:space="preserve"> указанной в </w:t>
      </w:r>
      <w:r>
        <w:rPr>
          <w:sz w:val="24"/>
          <w:szCs w:val="24"/>
        </w:rPr>
        <w:t>договоре.</w:t>
      </w:r>
    </w:p>
    <w:p w:rsidR="00CE6928" w:rsidRPr="00836318" w:rsidRDefault="00CE6928" w:rsidP="00CE6928">
      <w:pPr>
        <w:pStyle w:val="af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Pr="00836318">
        <w:rPr>
          <w:sz w:val="24"/>
          <w:szCs w:val="24"/>
        </w:rPr>
        <w:t xml:space="preserve"> если НДС не облагается</w:t>
      </w:r>
      <w:r>
        <w:rPr>
          <w:sz w:val="24"/>
          <w:szCs w:val="24"/>
        </w:rPr>
        <w:t>,</w:t>
      </w:r>
      <w:r w:rsidRPr="00836318">
        <w:rPr>
          <w:sz w:val="24"/>
          <w:szCs w:val="24"/>
        </w:rPr>
        <w:t xml:space="preserve"> в </w:t>
      </w:r>
      <w:r>
        <w:rPr>
          <w:sz w:val="24"/>
          <w:szCs w:val="24"/>
        </w:rPr>
        <w:t>договоре</w:t>
      </w:r>
      <w:r w:rsidRPr="00836318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делается ссылка на статью Налогового кодекса Российской Федерации с указанием пункта и подпункта</w:t>
      </w:r>
      <w:r w:rsidRPr="00836318">
        <w:rPr>
          <w:sz w:val="24"/>
          <w:szCs w:val="24"/>
        </w:rPr>
        <w:t xml:space="preserve"> </w:t>
      </w:r>
      <w:r w:rsidRPr="000E05BD">
        <w:rPr>
          <w:rFonts w:eastAsia="Arial Unicode MS"/>
          <w:sz w:val="24"/>
          <w:szCs w:val="24"/>
        </w:rPr>
        <w:t>и/или документ о возможности применения упрощенной системы налогообложения с указанием даты и номера документа</w:t>
      </w:r>
      <w:r>
        <w:rPr>
          <w:sz w:val="24"/>
          <w:szCs w:val="24"/>
        </w:rPr>
        <w:t>.</w:t>
      </w:r>
    </w:p>
  </w:footnote>
  <w:footnote w:id="3">
    <w:p w:rsidR="00CE6928" w:rsidRPr="005C3767" w:rsidRDefault="00CE6928" w:rsidP="00CE6928">
      <w:pPr>
        <w:pStyle w:val="af1"/>
        <w:jc w:val="both"/>
        <w:rPr>
          <w:sz w:val="24"/>
          <w:szCs w:val="24"/>
        </w:rPr>
      </w:pPr>
      <w:r w:rsidRPr="005C3767">
        <w:rPr>
          <w:rStyle w:val="af2"/>
          <w:sz w:val="24"/>
          <w:szCs w:val="24"/>
        </w:rPr>
        <w:footnoteRef/>
      </w:r>
      <w:r w:rsidRPr="005C3767">
        <w:rPr>
          <w:sz w:val="24"/>
          <w:szCs w:val="24"/>
        </w:rPr>
        <w:t xml:space="preserve"> </w:t>
      </w:r>
      <w:r w:rsidRPr="00EB2E29">
        <w:rPr>
          <w:sz w:val="24"/>
          <w:szCs w:val="24"/>
        </w:rPr>
        <w:t>Величина Н</w:t>
      </w:r>
      <w:proofErr w:type="gramStart"/>
      <w:r w:rsidRPr="00EB2E29">
        <w:rPr>
          <w:sz w:val="24"/>
          <w:szCs w:val="24"/>
        </w:rPr>
        <w:t>ДС в сп</w:t>
      </w:r>
      <w:proofErr w:type="gramEnd"/>
      <w:r w:rsidRPr="00EB2E29">
        <w:rPr>
          <w:sz w:val="24"/>
          <w:szCs w:val="24"/>
        </w:rPr>
        <w:t xml:space="preserve">ецификации (приложение 1 к </w:t>
      </w:r>
      <w:r>
        <w:rPr>
          <w:sz w:val="24"/>
          <w:szCs w:val="24"/>
        </w:rPr>
        <w:t>договору</w:t>
      </w:r>
      <w:r w:rsidRPr="00EB2E29">
        <w:rPr>
          <w:sz w:val="24"/>
          <w:szCs w:val="24"/>
        </w:rPr>
        <w:t xml:space="preserve">), а также предоставляемых по итогам исполнения </w:t>
      </w:r>
      <w:r>
        <w:rPr>
          <w:sz w:val="24"/>
          <w:szCs w:val="24"/>
        </w:rPr>
        <w:t xml:space="preserve">договора </w:t>
      </w:r>
      <w:r w:rsidRPr="00EB2E29">
        <w:rPr>
          <w:sz w:val="24"/>
          <w:szCs w:val="24"/>
        </w:rPr>
        <w:t xml:space="preserve"> накладных</w:t>
      </w:r>
      <w:r>
        <w:rPr>
          <w:sz w:val="24"/>
          <w:szCs w:val="24"/>
        </w:rPr>
        <w:t>, счетах, счетах-фактурах должна</w:t>
      </w:r>
      <w:r w:rsidRPr="00EB2E29">
        <w:rPr>
          <w:sz w:val="24"/>
          <w:szCs w:val="24"/>
        </w:rPr>
        <w:t xml:space="preserve"> соответствовать величине НДС</w:t>
      </w:r>
      <w:r>
        <w:rPr>
          <w:sz w:val="24"/>
          <w:szCs w:val="24"/>
        </w:rPr>
        <w:t>,</w:t>
      </w:r>
      <w:r w:rsidRPr="00EB2E29">
        <w:rPr>
          <w:sz w:val="24"/>
          <w:szCs w:val="24"/>
        </w:rPr>
        <w:t xml:space="preserve"> указанной в </w:t>
      </w:r>
      <w:r>
        <w:rPr>
          <w:sz w:val="24"/>
          <w:szCs w:val="24"/>
        </w:rPr>
        <w:t>договоре</w:t>
      </w:r>
      <w:r w:rsidRPr="005C3767">
        <w:rPr>
          <w:sz w:val="24"/>
          <w:szCs w:val="24"/>
        </w:rPr>
        <w:t>.</w:t>
      </w:r>
    </w:p>
  </w:footnote>
  <w:footnote w:id="4">
    <w:p w:rsidR="002E57E0" w:rsidRPr="003D1A4C" w:rsidRDefault="002E57E0" w:rsidP="003D1A4C">
      <w:pPr>
        <w:pStyle w:val="af1"/>
        <w:jc w:val="both"/>
        <w:rPr>
          <w:sz w:val="24"/>
          <w:szCs w:val="24"/>
        </w:rPr>
      </w:pPr>
      <w:r w:rsidRPr="003D1A4C">
        <w:rPr>
          <w:rStyle w:val="af2"/>
          <w:sz w:val="24"/>
          <w:szCs w:val="24"/>
        </w:rPr>
        <w:footnoteRef/>
      </w:r>
      <w:r w:rsidRPr="003D1A4C">
        <w:rPr>
          <w:sz w:val="24"/>
          <w:szCs w:val="24"/>
        </w:rPr>
        <w:t xml:space="preserve"> Раздел включается в проект </w:t>
      </w:r>
      <w:r>
        <w:rPr>
          <w:sz w:val="24"/>
          <w:szCs w:val="24"/>
        </w:rPr>
        <w:t xml:space="preserve">договора </w:t>
      </w:r>
      <w:r w:rsidRPr="003D1A4C">
        <w:rPr>
          <w:sz w:val="24"/>
          <w:szCs w:val="24"/>
        </w:rPr>
        <w:t xml:space="preserve"> при наличии требований о предоставлении обеспечения исполнения </w:t>
      </w:r>
      <w:r>
        <w:rPr>
          <w:sz w:val="24"/>
          <w:szCs w:val="24"/>
        </w:rPr>
        <w:t xml:space="preserve">договора в </w:t>
      </w:r>
      <w:r w:rsidRPr="003D1A4C">
        <w:rPr>
          <w:sz w:val="24"/>
          <w:szCs w:val="24"/>
        </w:rPr>
        <w:t>документации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2AA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CE3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9E3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F82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3C0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CE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A6D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B4D2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C2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E23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7"/>
    <w:multiLevelType w:val="multilevel"/>
    <w:tmpl w:val="2D66FAD6"/>
    <w:name w:val="WW8Num23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11">
    <w:nsid w:val="0467158F"/>
    <w:multiLevelType w:val="hybridMultilevel"/>
    <w:tmpl w:val="86CA7ECA"/>
    <w:lvl w:ilvl="0" w:tplc="AFF2735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781D9F"/>
    <w:multiLevelType w:val="multilevel"/>
    <w:tmpl w:val="76B8F984"/>
    <w:name w:val="WW8Num235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6581F1D"/>
    <w:multiLevelType w:val="hybridMultilevel"/>
    <w:tmpl w:val="4330196A"/>
    <w:name w:val="WW8Num23533243"/>
    <w:lvl w:ilvl="0" w:tplc="AFF27352">
      <w:start w:val="7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07C53A80"/>
    <w:multiLevelType w:val="multilevel"/>
    <w:tmpl w:val="B26ECE7C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0F3C1BB4"/>
    <w:multiLevelType w:val="multilevel"/>
    <w:tmpl w:val="F572A0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0B5276C"/>
    <w:multiLevelType w:val="multilevel"/>
    <w:tmpl w:val="CEC881DA"/>
    <w:name w:val="WW8Num235333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7">
    <w:nsid w:val="135F5C9C"/>
    <w:multiLevelType w:val="multilevel"/>
    <w:tmpl w:val="BE926288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8">
    <w:nsid w:val="150C2614"/>
    <w:multiLevelType w:val="multilevel"/>
    <w:tmpl w:val="984E8D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1CEE164F"/>
    <w:multiLevelType w:val="hybridMultilevel"/>
    <w:tmpl w:val="0DE6A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166DA9"/>
    <w:multiLevelType w:val="multilevel"/>
    <w:tmpl w:val="9ACE6B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color w:val="auto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26374089"/>
    <w:multiLevelType w:val="hybridMultilevel"/>
    <w:tmpl w:val="2A44D4F8"/>
    <w:name w:val="WW8Num23533233"/>
    <w:lvl w:ilvl="0" w:tplc="336AE798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7C4B95"/>
    <w:multiLevelType w:val="multilevel"/>
    <w:tmpl w:val="B42C8680"/>
    <w:name w:val="WW8Num23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2B0B7851"/>
    <w:multiLevelType w:val="multilevel"/>
    <w:tmpl w:val="A6D257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4">
    <w:nsid w:val="2CDB0692"/>
    <w:multiLevelType w:val="hybridMultilevel"/>
    <w:tmpl w:val="C07E3978"/>
    <w:lvl w:ilvl="0" w:tplc="FC968BBC">
      <w:start w:val="10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>
    <w:nsid w:val="2E8908C6"/>
    <w:multiLevelType w:val="multilevel"/>
    <w:tmpl w:val="0D2E1364"/>
    <w:name w:val="WW8Num23533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366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6">
    <w:nsid w:val="2EFF1FAA"/>
    <w:multiLevelType w:val="hybridMultilevel"/>
    <w:tmpl w:val="44DC2756"/>
    <w:lvl w:ilvl="0" w:tplc="AC2823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78384D"/>
    <w:multiLevelType w:val="hybridMultilevel"/>
    <w:tmpl w:val="97DC7DC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D87A17"/>
    <w:multiLevelType w:val="hybridMultilevel"/>
    <w:tmpl w:val="5C9AE90A"/>
    <w:name w:val="WW8Num2352"/>
    <w:lvl w:ilvl="0" w:tplc="1CD2267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3E4465"/>
    <w:multiLevelType w:val="multilevel"/>
    <w:tmpl w:val="CA7A6394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3D5E7855"/>
    <w:multiLevelType w:val="multilevel"/>
    <w:tmpl w:val="6974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0BC40BC"/>
    <w:multiLevelType w:val="multilevel"/>
    <w:tmpl w:val="E96EA93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5580A03"/>
    <w:multiLevelType w:val="multilevel"/>
    <w:tmpl w:val="381C0C7A"/>
    <w:name w:val="WW8Num23533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9B7332E"/>
    <w:multiLevelType w:val="multilevel"/>
    <w:tmpl w:val="08B2F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4B670362"/>
    <w:multiLevelType w:val="multilevel"/>
    <w:tmpl w:val="8C2CF7F8"/>
    <w:name w:val="WW8Num23533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4.%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Restart w:val="0"/>
      <w:lvlText w:val="%4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23A441C"/>
    <w:multiLevelType w:val="multilevel"/>
    <w:tmpl w:val="F6AE2220"/>
    <w:name w:val="WW8Num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8447311"/>
    <w:multiLevelType w:val="multilevel"/>
    <w:tmpl w:val="0B8EC056"/>
    <w:name w:val="WW8Num23533233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AAB1D10"/>
    <w:multiLevelType w:val="multilevel"/>
    <w:tmpl w:val="A56476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5E5D7038"/>
    <w:multiLevelType w:val="hybridMultilevel"/>
    <w:tmpl w:val="A296F136"/>
    <w:lvl w:ilvl="0" w:tplc="9AFC51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0EF6F8D"/>
    <w:multiLevelType w:val="hybridMultilevel"/>
    <w:tmpl w:val="ACE8E168"/>
    <w:lvl w:ilvl="0" w:tplc="041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40">
    <w:nsid w:val="69330EB7"/>
    <w:multiLevelType w:val="multilevel"/>
    <w:tmpl w:val="B0CAC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8F9281E"/>
    <w:multiLevelType w:val="multilevel"/>
    <w:tmpl w:val="16C6260A"/>
    <w:name w:val="WW8Num235332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33"/>
  </w:num>
  <w:num w:numId="3">
    <w:abstractNumId w:val="20"/>
  </w:num>
  <w:num w:numId="4">
    <w:abstractNumId w:val="23"/>
  </w:num>
  <w:num w:numId="5">
    <w:abstractNumId w:val="14"/>
  </w:num>
  <w:num w:numId="6">
    <w:abstractNumId w:val="25"/>
  </w:num>
  <w:num w:numId="7">
    <w:abstractNumId w:val="40"/>
  </w:num>
  <w:num w:numId="8">
    <w:abstractNumId w:val="15"/>
  </w:num>
  <w:num w:numId="9">
    <w:abstractNumId w:val="18"/>
  </w:num>
  <w:num w:numId="10">
    <w:abstractNumId w:val="17"/>
  </w:num>
  <w:num w:numId="11">
    <w:abstractNumId w:val="13"/>
  </w:num>
  <w:num w:numId="12">
    <w:abstractNumId w:val="11"/>
  </w:num>
  <w:num w:numId="13">
    <w:abstractNumId w:val="31"/>
  </w:num>
  <w:num w:numId="14">
    <w:abstractNumId w:val="37"/>
  </w:num>
  <w:num w:numId="15">
    <w:abstractNumId w:val="30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8"/>
  </w:num>
  <w:num w:numId="29">
    <w:abstractNumId w:val="39"/>
  </w:num>
  <w:num w:numId="30">
    <w:abstractNumId w:val="19"/>
  </w:num>
  <w:num w:numId="31">
    <w:abstractNumId w:val="26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A"/>
    <w:rsid w:val="00005CB1"/>
    <w:rsid w:val="00006612"/>
    <w:rsid w:val="0001134A"/>
    <w:rsid w:val="00012477"/>
    <w:rsid w:val="00012FE4"/>
    <w:rsid w:val="000145A6"/>
    <w:rsid w:val="00015AA4"/>
    <w:rsid w:val="00022501"/>
    <w:rsid w:val="000230AE"/>
    <w:rsid w:val="00033951"/>
    <w:rsid w:val="00034143"/>
    <w:rsid w:val="000366ED"/>
    <w:rsid w:val="00052403"/>
    <w:rsid w:val="0005478F"/>
    <w:rsid w:val="00057526"/>
    <w:rsid w:val="00060581"/>
    <w:rsid w:val="0006563F"/>
    <w:rsid w:val="00065BB9"/>
    <w:rsid w:val="0006681B"/>
    <w:rsid w:val="00077385"/>
    <w:rsid w:val="00085297"/>
    <w:rsid w:val="00086B30"/>
    <w:rsid w:val="000932E3"/>
    <w:rsid w:val="000953A0"/>
    <w:rsid w:val="000A1620"/>
    <w:rsid w:val="000B1AE6"/>
    <w:rsid w:val="000B6616"/>
    <w:rsid w:val="000C0B5C"/>
    <w:rsid w:val="000C3C9A"/>
    <w:rsid w:val="000C428A"/>
    <w:rsid w:val="000C4794"/>
    <w:rsid w:val="000C68FB"/>
    <w:rsid w:val="000D1125"/>
    <w:rsid w:val="000D1706"/>
    <w:rsid w:val="000D3EDF"/>
    <w:rsid w:val="000D5704"/>
    <w:rsid w:val="000D64B2"/>
    <w:rsid w:val="000D65BB"/>
    <w:rsid w:val="000F0750"/>
    <w:rsid w:val="000F1B33"/>
    <w:rsid w:val="000F1E73"/>
    <w:rsid w:val="000F20F3"/>
    <w:rsid w:val="000F684C"/>
    <w:rsid w:val="000F74E2"/>
    <w:rsid w:val="001028B9"/>
    <w:rsid w:val="001031CF"/>
    <w:rsid w:val="00105571"/>
    <w:rsid w:val="001073D1"/>
    <w:rsid w:val="00110AFB"/>
    <w:rsid w:val="00110D5A"/>
    <w:rsid w:val="001128E3"/>
    <w:rsid w:val="001131A2"/>
    <w:rsid w:val="00114FE1"/>
    <w:rsid w:val="001175AC"/>
    <w:rsid w:val="00125FBB"/>
    <w:rsid w:val="00127DA4"/>
    <w:rsid w:val="00132358"/>
    <w:rsid w:val="00133081"/>
    <w:rsid w:val="001353D6"/>
    <w:rsid w:val="001405C6"/>
    <w:rsid w:val="00141087"/>
    <w:rsid w:val="00143348"/>
    <w:rsid w:val="00152900"/>
    <w:rsid w:val="0015300F"/>
    <w:rsid w:val="00160874"/>
    <w:rsid w:val="00161D94"/>
    <w:rsid w:val="00163217"/>
    <w:rsid w:val="00164389"/>
    <w:rsid w:val="00167B84"/>
    <w:rsid w:val="00167D61"/>
    <w:rsid w:val="0017188F"/>
    <w:rsid w:val="00172FBB"/>
    <w:rsid w:val="0017623F"/>
    <w:rsid w:val="00182B22"/>
    <w:rsid w:val="00186F9A"/>
    <w:rsid w:val="00192B7B"/>
    <w:rsid w:val="00193F55"/>
    <w:rsid w:val="001A0606"/>
    <w:rsid w:val="001A070D"/>
    <w:rsid w:val="001A11B8"/>
    <w:rsid w:val="001A1573"/>
    <w:rsid w:val="001B1826"/>
    <w:rsid w:val="001B1861"/>
    <w:rsid w:val="001B25E2"/>
    <w:rsid w:val="001C20FA"/>
    <w:rsid w:val="001C515A"/>
    <w:rsid w:val="001D045E"/>
    <w:rsid w:val="001D101F"/>
    <w:rsid w:val="001D3753"/>
    <w:rsid w:val="001D7525"/>
    <w:rsid w:val="001D778B"/>
    <w:rsid w:val="001D79D7"/>
    <w:rsid w:val="001E2C17"/>
    <w:rsid w:val="001E6567"/>
    <w:rsid w:val="001F0180"/>
    <w:rsid w:val="001F285F"/>
    <w:rsid w:val="001F3014"/>
    <w:rsid w:val="001F4A1A"/>
    <w:rsid w:val="001F556A"/>
    <w:rsid w:val="001F707D"/>
    <w:rsid w:val="001F7F84"/>
    <w:rsid w:val="00200FC0"/>
    <w:rsid w:val="002020F2"/>
    <w:rsid w:val="002074C0"/>
    <w:rsid w:val="0021106D"/>
    <w:rsid w:val="002129E3"/>
    <w:rsid w:val="00216AD3"/>
    <w:rsid w:val="002176E9"/>
    <w:rsid w:val="00225E61"/>
    <w:rsid w:val="00226239"/>
    <w:rsid w:val="00233531"/>
    <w:rsid w:val="00234A56"/>
    <w:rsid w:val="002360DC"/>
    <w:rsid w:val="00240407"/>
    <w:rsid w:val="0024142A"/>
    <w:rsid w:val="002437C2"/>
    <w:rsid w:val="00250049"/>
    <w:rsid w:val="00251D6D"/>
    <w:rsid w:val="00252D46"/>
    <w:rsid w:val="002534D3"/>
    <w:rsid w:val="00263A5D"/>
    <w:rsid w:val="0026647D"/>
    <w:rsid w:val="0026712A"/>
    <w:rsid w:val="0027234D"/>
    <w:rsid w:val="00274DB0"/>
    <w:rsid w:val="00275239"/>
    <w:rsid w:val="00275868"/>
    <w:rsid w:val="002766CA"/>
    <w:rsid w:val="0028062E"/>
    <w:rsid w:val="00280696"/>
    <w:rsid w:val="002854B8"/>
    <w:rsid w:val="00286168"/>
    <w:rsid w:val="00290E72"/>
    <w:rsid w:val="00292DDB"/>
    <w:rsid w:val="0029379D"/>
    <w:rsid w:val="0029596D"/>
    <w:rsid w:val="002A155D"/>
    <w:rsid w:val="002A4BA6"/>
    <w:rsid w:val="002A4FA6"/>
    <w:rsid w:val="002A5332"/>
    <w:rsid w:val="002A5A95"/>
    <w:rsid w:val="002A729A"/>
    <w:rsid w:val="002B6DF5"/>
    <w:rsid w:val="002C0F70"/>
    <w:rsid w:val="002C46EF"/>
    <w:rsid w:val="002C4E5C"/>
    <w:rsid w:val="002C6C4E"/>
    <w:rsid w:val="002C79E7"/>
    <w:rsid w:val="002D04B5"/>
    <w:rsid w:val="002D0D74"/>
    <w:rsid w:val="002D2076"/>
    <w:rsid w:val="002D4B7F"/>
    <w:rsid w:val="002D6435"/>
    <w:rsid w:val="002E478E"/>
    <w:rsid w:val="002E53B9"/>
    <w:rsid w:val="002E57E0"/>
    <w:rsid w:val="002E788B"/>
    <w:rsid w:val="002F0394"/>
    <w:rsid w:val="0030464F"/>
    <w:rsid w:val="00304711"/>
    <w:rsid w:val="003065FE"/>
    <w:rsid w:val="0030775D"/>
    <w:rsid w:val="00311206"/>
    <w:rsid w:val="0031560A"/>
    <w:rsid w:val="0031608E"/>
    <w:rsid w:val="0032251A"/>
    <w:rsid w:val="00324A69"/>
    <w:rsid w:val="00324F6E"/>
    <w:rsid w:val="00325A2B"/>
    <w:rsid w:val="003267D0"/>
    <w:rsid w:val="00326FD7"/>
    <w:rsid w:val="003324A8"/>
    <w:rsid w:val="00336A0C"/>
    <w:rsid w:val="00337508"/>
    <w:rsid w:val="00337541"/>
    <w:rsid w:val="00337CFE"/>
    <w:rsid w:val="00340028"/>
    <w:rsid w:val="0034292F"/>
    <w:rsid w:val="0034769B"/>
    <w:rsid w:val="00347E40"/>
    <w:rsid w:val="00350DE0"/>
    <w:rsid w:val="00351978"/>
    <w:rsid w:val="00352D06"/>
    <w:rsid w:val="00353474"/>
    <w:rsid w:val="00356B27"/>
    <w:rsid w:val="00356CA5"/>
    <w:rsid w:val="003604C2"/>
    <w:rsid w:val="00361B85"/>
    <w:rsid w:val="00365B07"/>
    <w:rsid w:val="00373476"/>
    <w:rsid w:val="00374F92"/>
    <w:rsid w:val="003853C9"/>
    <w:rsid w:val="003863DC"/>
    <w:rsid w:val="00393AE6"/>
    <w:rsid w:val="0039777E"/>
    <w:rsid w:val="003A24E7"/>
    <w:rsid w:val="003A4A9C"/>
    <w:rsid w:val="003A5348"/>
    <w:rsid w:val="003A6528"/>
    <w:rsid w:val="003B0790"/>
    <w:rsid w:val="003B09D7"/>
    <w:rsid w:val="003B0D77"/>
    <w:rsid w:val="003B2880"/>
    <w:rsid w:val="003B3001"/>
    <w:rsid w:val="003B398E"/>
    <w:rsid w:val="003B5DAA"/>
    <w:rsid w:val="003C3334"/>
    <w:rsid w:val="003C4389"/>
    <w:rsid w:val="003D0FFF"/>
    <w:rsid w:val="003D1A4C"/>
    <w:rsid w:val="003D3494"/>
    <w:rsid w:val="003D3577"/>
    <w:rsid w:val="003D7B38"/>
    <w:rsid w:val="003D7E43"/>
    <w:rsid w:val="003E3AC9"/>
    <w:rsid w:val="003E4204"/>
    <w:rsid w:val="003E574C"/>
    <w:rsid w:val="003E6842"/>
    <w:rsid w:val="003F0BC0"/>
    <w:rsid w:val="003F1BD8"/>
    <w:rsid w:val="003F1D76"/>
    <w:rsid w:val="003F3A3A"/>
    <w:rsid w:val="003F4191"/>
    <w:rsid w:val="003F4840"/>
    <w:rsid w:val="003F486A"/>
    <w:rsid w:val="003F563A"/>
    <w:rsid w:val="00400649"/>
    <w:rsid w:val="00400BB6"/>
    <w:rsid w:val="00401182"/>
    <w:rsid w:val="00402B31"/>
    <w:rsid w:val="00405884"/>
    <w:rsid w:val="00405886"/>
    <w:rsid w:val="004078EA"/>
    <w:rsid w:val="00411073"/>
    <w:rsid w:val="00420362"/>
    <w:rsid w:val="0042200B"/>
    <w:rsid w:val="00422757"/>
    <w:rsid w:val="0043091D"/>
    <w:rsid w:val="004319E4"/>
    <w:rsid w:val="0043485D"/>
    <w:rsid w:val="00437485"/>
    <w:rsid w:val="004409D2"/>
    <w:rsid w:val="004444C7"/>
    <w:rsid w:val="0044573A"/>
    <w:rsid w:val="00446EAE"/>
    <w:rsid w:val="00447FE8"/>
    <w:rsid w:val="004500B4"/>
    <w:rsid w:val="00450719"/>
    <w:rsid w:val="00452DF3"/>
    <w:rsid w:val="00454F20"/>
    <w:rsid w:val="0045700D"/>
    <w:rsid w:val="00462ED4"/>
    <w:rsid w:val="00467948"/>
    <w:rsid w:val="00473838"/>
    <w:rsid w:val="00474FEC"/>
    <w:rsid w:val="004774E0"/>
    <w:rsid w:val="00484CEE"/>
    <w:rsid w:val="004915DA"/>
    <w:rsid w:val="00493F4E"/>
    <w:rsid w:val="004943D0"/>
    <w:rsid w:val="004961F4"/>
    <w:rsid w:val="004A150B"/>
    <w:rsid w:val="004A184F"/>
    <w:rsid w:val="004A1921"/>
    <w:rsid w:val="004B092B"/>
    <w:rsid w:val="004B1986"/>
    <w:rsid w:val="004B2A84"/>
    <w:rsid w:val="004C0E1B"/>
    <w:rsid w:val="004C1955"/>
    <w:rsid w:val="004C2338"/>
    <w:rsid w:val="004C7709"/>
    <w:rsid w:val="004D1A9C"/>
    <w:rsid w:val="004D1D1D"/>
    <w:rsid w:val="004D2AF9"/>
    <w:rsid w:val="004D2D1D"/>
    <w:rsid w:val="004D40C1"/>
    <w:rsid w:val="004D5798"/>
    <w:rsid w:val="004D61E7"/>
    <w:rsid w:val="004D6FDC"/>
    <w:rsid w:val="004E4A04"/>
    <w:rsid w:val="004E65DB"/>
    <w:rsid w:val="004E7965"/>
    <w:rsid w:val="004F38C3"/>
    <w:rsid w:val="004F3C77"/>
    <w:rsid w:val="004F42C6"/>
    <w:rsid w:val="004F4DDE"/>
    <w:rsid w:val="004F55C6"/>
    <w:rsid w:val="004F5970"/>
    <w:rsid w:val="00500735"/>
    <w:rsid w:val="005024FD"/>
    <w:rsid w:val="00512973"/>
    <w:rsid w:val="005179E1"/>
    <w:rsid w:val="005216BF"/>
    <w:rsid w:val="0052375E"/>
    <w:rsid w:val="005254E8"/>
    <w:rsid w:val="00532AED"/>
    <w:rsid w:val="005333EF"/>
    <w:rsid w:val="00533723"/>
    <w:rsid w:val="00533797"/>
    <w:rsid w:val="00542244"/>
    <w:rsid w:val="0054295B"/>
    <w:rsid w:val="005434D6"/>
    <w:rsid w:val="00545566"/>
    <w:rsid w:val="005546E8"/>
    <w:rsid w:val="00556BC3"/>
    <w:rsid w:val="00561DC5"/>
    <w:rsid w:val="00565154"/>
    <w:rsid w:val="005677AE"/>
    <w:rsid w:val="00571F54"/>
    <w:rsid w:val="0057258B"/>
    <w:rsid w:val="00572675"/>
    <w:rsid w:val="00573497"/>
    <w:rsid w:val="0057475A"/>
    <w:rsid w:val="00574D44"/>
    <w:rsid w:val="00576576"/>
    <w:rsid w:val="00577351"/>
    <w:rsid w:val="00580FF9"/>
    <w:rsid w:val="00581434"/>
    <w:rsid w:val="00581D94"/>
    <w:rsid w:val="00582E60"/>
    <w:rsid w:val="00592468"/>
    <w:rsid w:val="00592B59"/>
    <w:rsid w:val="005931B9"/>
    <w:rsid w:val="00597BE5"/>
    <w:rsid w:val="005A2345"/>
    <w:rsid w:val="005A3F41"/>
    <w:rsid w:val="005B336E"/>
    <w:rsid w:val="005B6066"/>
    <w:rsid w:val="005B6814"/>
    <w:rsid w:val="005B7CD1"/>
    <w:rsid w:val="005C31CF"/>
    <w:rsid w:val="005C3767"/>
    <w:rsid w:val="005C38DF"/>
    <w:rsid w:val="005C3DDC"/>
    <w:rsid w:val="005C4A54"/>
    <w:rsid w:val="005C72B5"/>
    <w:rsid w:val="005D15B4"/>
    <w:rsid w:val="005D4AC1"/>
    <w:rsid w:val="005D5409"/>
    <w:rsid w:val="005E0469"/>
    <w:rsid w:val="005E7202"/>
    <w:rsid w:val="005F0BD8"/>
    <w:rsid w:val="005F2900"/>
    <w:rsid w:val="00601E45"/>
    <w:rsid w:val="006044BB"/>
    <w:rsid w:val="00610FD7"/>
    <w:rsid w:val="00612654"/>
    <w:rsid w:val="0061362B"/>
    <w:rsid w:val="00620B42"/>
    <w:rsid w:val="00623FE3"/>
    <w:rsid w:val="00625BC7"/>
    <w:rsid w:val="00625FD4"/>
    <w:rsid w:val="006327CE"/>
    <w:rsid w:val="006435A5"/>
    <w:rsid w:val="0064562D"/>
    <w:rsid w:val="0064590F"/>
    <w:rsid w:val="00645D25"/>
    <w:rsid w:val="00645FC5"/>
    <w:rsid w:val="00646D3F"/>
    <w:rsid w:val="00647026"/>
    <w:rsid w:val="006507C4"/>
    <w:rsid w:val="00655088"/>
    <w:rsid w:val="00657AA4"/>
    <w:rsid w:val="00657E02"/>
    <w:rsid w:val="006618FF"/>
    <w:rsid w:val="0066244B"/>
    <w:rsid w:val="00663032"/>
    <w:rsid w:val="00664C7F"/>
    <w:rsid w:val="00665632"/>
    <w:rsid w:val="00670B10"/>
    <w:rsid w:val="00673FB0"/>
    <w:rsid w:val="006751D4"/>
    <w:rsid w:val="00676F8B"/>
    <w:rsid w:val="00682BDA"/>
    <w:rsid w:val="00683D81"/>
    <w:rsid w:val="00686249"/>
    <w:rsid w:val="00687A74"/>
    <w:rsid w:val="00694722"/>
    <w:rsid w:val="0069580C"/>
    <w:rsid w:val="006A0CB3"/>
    <w:rsid w:val="006A132D"/>
    <w:rsid w:val="006A1DFB"/>
    <w:rsid w:val="006A4FCB"/>
    <w:rsid w:val="006A6B6A"/>
    <w:rsid w:val="006B2DDE"/>
    <w:rsid w:val="006B3826"/>
    <w:rsid w:val="006B3CB4"/>
    <w:rsid w:val="006B5C32"/>
    <w:rsid w:val="006B6311"/>
    <w:rsid w:val="006B78F6"/>
    <w:rsid w:val="006C06B6"/>
    <w:rsid w:val="006C583A"/>
    <w:rsid w:val="006C5B85"/>
    <w:rsid w:val="006C757F"/>
    <w:rsid w:val="006D3B7F"/>
    <w:rsid w:val="006D3D54"/>
    <w:rsid w:val="006D555F"/>
    <w:rsid w:val="006D620A"/>
    <w:rsid w:val="006E1AF8"/>
    <w:rsid w:val="006E583B"/>
    <w:rsid w:val="006E59F4"/>
    <w:rsid w:val="006E7420"/>
    <w:rsid w:val="006F39C4"/>
    <w:rsid w:val="006F5259"/>
    <w:rsid w:val="006F64C2"/>
    <w:rsid w:val="006F66D9"/>
    <w:rsid w:val="00700E67"/>
    <w:rsid w:val="0070217F"/>
    <w:rsid w:val="0070243B"/>
    <w:rsid w:val="007039AF"/>
    <w:rsid w:val="00711CCE"/>
    <w:rsid w:val="007151F9"/>
    <w:rsid w:val="0071528D"/>
    <w:rsid w:val="0071745C"/>
    <w:rsid w:val="00721A12"/>
    <w:rsid w:val="007313CC"/>
    <w:rsid w:val="00732DC2"/>
    <w:rsid w:val="00742B65"/>
    <w:rsid w:val="00744BBE"/>
    <w:rsid w:val="00746462"/>
    <w:rsid w:val="00747DF6"/>
    <w:rsid w:val="0075191E"/>
    <w:rsid w:val="007524FA"/>
    <w:rsid w:val="00753BE1"/>
    <w:rsid w:val="00754F02"/>
    <w:rsid w:val="0075599C"/>
    <w:rsid w:val="007566EF"/>
    <w:rsid w:val="0076652A"/>
    <w:rsid w:val="00771066"/>
    <w:rsid w:val="0077290B"/>
    <w:rsid w:val="0077613E"/>
    <w:rsid w:val="00782D00"/>
    <w:rsid w:val="00785AFF"/>
    <w:rsid w:val="00786B77"/>
    <w:rsid w:val="0078780C"/>
    <w:rsid w:val="0078780F"/>
    <w:rsid w:val="00790CAD"/>
    <w:rsid w:val="0079189B"/>
    <w:rsid w:val="00794227"/>
    <w:rsid w:val="007A0E59"/>
    <w:rsid w:val="007A1236"/>
    <w:rsid w:val="007A1F27"/>
    <w:rsid w:val="007A7868"/>
    <w:rsid w:val="007B29FC"/>
    <w:rsid w:val="007B4C92"/>
    <w:rsid w:val="007C0919"/>
    <w:rsid w:val="007C0B7B"/>
    <w:rsid w:val="007C1D37"/>
    <w:rsid w:val="007C2806"/>
    <w:rsid w:val="007C2B94"/>
    <w:rsid w:val="007C6AD1"/>
    <w:rsid w:val="007D0E4A"/>
    <w:rsid w:val="007D2769"/>
    <w:rsid w:val="007D3C2B"/>
    <w:rsid w:val="007D6666"/>
    <w:rsid w:val="007E3C0C"/>
    <w:rsid w:val="007E3E33"/>
    <w:rsid w:val="007E43BA"/>
    <w:rsid w:val="007F112A"/>
    <w:rsid w:val="007F20AD"/>
    <w:rsid w:val="007F3ABA"/>
    <w:rsid w:val="007F3C99"/>
    <w:rsid w:val="00800507"/>
    <w:rsid w:val="00800E9D"/>
    <w:rsid w:val="00803845"/>
    <w:rsid w:val="008042CF"/>
    <w:rsid w:val="008044EF"/>
    <w:rsid w:val="0080590A"/>
    <w:rsid w:val="00805D47"/>
    <w:rsid w:val="008066CF"/>
    <w:rsid w:val="00810AD5"/>
    <w:rsid w:val="00811712"/>
    <w:rsid w:val="00812805"/>
    <w:rsid w:val="00820F19"/>
    <w:rsid w:val="008220A1"/>
    <w:rsid w:val="00825E11"/>
    <w:rsid w:val="00826252"/>
    <w:rsid w:val="00831C7A"/>
    <w:rsid w:val="00836CC6"/>
    <w:rsid w:val="00837996"/>
    <w:rsid w:val="008409B5"/>
    <w:rsid w:val="00840B99"/>
    <w:rsid w:val="00841335"/>
    <w:rsid w:val="00842EE7"/>
    <w:rsid w:val="00843F9E"/>
    <w:rsid w:val="00844863"/>
    <w:rsid w:val="00844AFD"/>
    <w:rsid w:val="00844CCB"/>
    <w:rsid w:val="00847054"/>
    <w:rsid w:val="00847335"/>
    <w:rsid w:val="0085358B"/>
    <w:rsid w:val="00856C78"/>
    <w:rsid w:val="00863080"/>
    <w:rsid w:val="0086420D"/>
    <w:rsid w:val="00865A96"/>
    <w:rsid w:val="008665B6"/>
    <w:rsid w:val="008708A7"/>
    <w:rsid w:val="00870AD9"/>
    <w:rsid w:val="00871826"/>
    <w:rsid w:val="00871D7A"/>
    <w:rsid w:val="00873332"/>
    <w:rsid w:val="0087370B"/>
    <w:rsid w:val="0088485A"/>
    <w:rsid w:val="00884A8A"/>
    <w:rsid w:val="008871A7"/>
    <w:rsid w:val="0089068F"/>
    <w:rsid w:val="008931E5"/>
    <w:rsid w:val="0089468F"/>
    <w:rsid w:val="00894816"/>
    <w:rsid w:val="0089497E"/>
    <w:rsid w:val="008A1351"/>
    <w:rsid w:val="008A4048"/>
    <w:rsid w:val="008B1AFA"/>
    <w:rsid w:val="008B1E83"/>
    <w:rsid w:val="008B67F9"/>
    <w:rsid w:val="008B692B"/>
    <w:rsid w:val="008B7A51"/>
    <w:rsid w:val="008C046D"/>
    <w:rsid w:val="008C437E"/>
    <w:rsid w:val="008C4D33"/>
    <w:rsid w:val="008C6BDA"/>
    <w:rsid w:val="008D031C"/>
    <w:rsid w:val="008D35E4"/>
    <w:rsid w:val="008D48C9"/>
    <w:rsid w:val="008D58C4"/>
    <w:rsid w:val="008D5CDF"/>
    <w:rsid w:val="008D6A15"/>
    <w:rsid w:val="008D76E2"/>
    <w:rsid w:val="008D7F88"/>
    <w:rsid w:val="008E4100"/>
    <w:rsid w:val="008E564A"/>
    <w:rsid w:val="008E5BDD"/>
    <w:rsid w:val="008E6945"/>
    <w:rsid w:val="008E6CB4"/>
    <w:rsid w:val="008E78D9"/>
    <w:rsid w:val="008F0B51"/>
    <w:rsid w:val="008F4C4B"/>
    <w:rsid w:val="008F57F2"/>
    <w:rsid w:val="008F7CA0"/>
    <w:rsid w:val="009016EF"/>
    <w:rsid w:val="0090380F"/>
    <w:rsid w:val="0090711C"/>
    <w:rsid w:val="009104B5"/>
    <w:rsid w:val="00911765"/>
    <w:rsid w:val="00911EA0"/>
    <w:rsid w:val="00913E17"/>
    <w:rsid w:val="00923AEA"/>
    <w:rsid w:val="00924213"/>
    <w:rsid w:val="009244A4"/>
    <w:rsid w:val="00925CAD"/>
    <w:rsid w:val="00926255"/>
    <w:rsid w:val="00927715"/>
    <w:rsid w:val="009300BB"/>
    <w:rsid w:val="00933DFB"/>
    <w:rsid w:val="0093539F"/>
    <w:rsid w:val="00940F9C"/>
    <w:rsid w:val="009418CA"/>
    <w:rsid w:val="00942C70"/>
    <w:rsid w:val="00942CF5"/>
    <w:rsid w:val="009530B5"/>
    <w:rsid w:val="009542F4"/>
    <w:rsid w:val="00964D5B"/>
    <w:rsid w:val="0096718A"/>
    <w:rsid w:val="009710D5"/>
    <w:rsid w:val="0097197A"/>
    <w:rsid w:val="009747B9"/>
    <w:rsid w:val="00980E01"/>
    <w:rsid w:val="00980FC2"/>
    <w:rsid w:val="0098351C"/>
    <w:rsid w:val="009856EC"/>
    <w:rsid w:val="009865D2"/>
    <w:rsid w:val="00986CDE"/>
    <w:rsid w:val="0098726A"/>
    <w:rsid w:val="0098742E"/>
    <w:rsid w:val="00993A3F"/>
    <w:rsid w:val="00995081"/>
    <w:rsid w:val="00997611"/>
    <w:rsid w:val="009A1797"/>
    <w:rsid w:val="009A26CE"/>
    <w:rsid w:val="009A2E50"/>
    <w:rsid w:val="009A6996"/>
    <w:rsid w:val="009C09A6"/>
    <w:rsid w:val="009C1818"/>
    <w:rsid w:val="009D5F3C"/>
    <w:rsid w:val="009E07D6"/>
    <w:rsid w:val="009E1FFF"/>
    <w:rsid w:val="009E34E4"/>
    <w:rsid w:val="009E3874"/>
    <w:rsid w:val="009E5EEE"/>
    <w:rsid w:val="009F1A15"/>
    <w:rsid w:val="00A019D5"/>
    <w:rsid w:val="00A01F1D"/>
    <w:rsid w:val="00A06739"/>
    <w:rsid w:val="00A0749E"/>
    <w:rsid w:val="00A07695"/>
    <w:rsid w:val="00A11262"/>
    <w:rsid w:val="00A12111"/>
    <w:rsid w:val="00A13543"/>
    <w:rsid w:val="00A14F09"/>
    <w:rsid w:val="00A2263B"/>
    <w:rsid w:val="00A23940"/>
    <w:rsid w:val="00A25397"/>
    <w:rsid w:val="00A27628"/>
    <w:rsid w:val="00A357B2"/>
    <w:rsid w:val="00A35D41"/>
    <w:rsid w:val="00A36F85"/>
    <w:rsid w:val="00A40A99"/>
    <w:rsid w:val="00A42444"/>
    <w:rsid w:val="00A46A3F"/>
    <w:rsid w:val="00A47A5C"/>
    <w:rsid w:val="00A47A85"/>
    <w:rsid w:val="00A555CB"/>
    <w:rsid w:val="00A55758"/>
    <w:rsid w:val="00A5748D"/>
    <w:rsid w:val="00A6559F"/>
    <w:rsid w:val="00A67F3F"/>
    <w:rsid w:val="00A76E15"/>
    <w:rsid w:val="00A771CC"/>
    <w:rsid w:val="00A7795C"/>
    <w:rsid w:val="00A86026"/>
    <w:rsid w:val="00A91A25"/>
    <w:rsid w:val="00A95A00"/>
    <w:rsid w:val="00A96902"/>
    <w:rsid w:val="00A96926"/>
    <w:rsid w:val="00A96D65"/>
    <w:rsid w:val="00A97A3E"/>
    <w:rsid w:val="00AA39E8"/>
    <w:rsid w:val="00AA715F"/>
    <w:rsid w:val="00AB1368"/>
    <w:rsid w:val="00AB5F1F"/>
    <w:rsid w:val="00AB6060"/>
    <w:rsid w:val="00AB6A23"/>
    <w:rsid w:val="00AC2B03"/>
    <w:rsid w:val="00AC6D73"/>
    <w:rsid w:val="00AD02B8"/>
    <w:rsid w:val="00AD1C1E"/>
    <w:rsid w:val="00AD45DD"/>
    <w:rsid w:val="00AD54E5"/>
    <w:rsid w:val="00AD622C"/>
    <w:rsid w:val="00AE0119"/>
    <w:rsid w:val="00AE3AE1"/>
    <w:rsid w:val="00AE70BA"/>
    <w:rsid w:val="00AF3231"/>
    <w:rsid w:val="00AF344E"/>
    <w:rsid w:val="00AF3617"/>
    <w:rsid w:val="00AF376D"/>
    <w:rsid w:val="00AF6EE3"/>
    <w:rsid w:val="00B01B75"/>
    <w:rsid w:val="00B022A0"/>
    <w:rsid w:val="00B04C60"/>
    <w:rsid w:val="00B068CD"/>
    <w:rsid w:val="00B07BAF"/>
    <w:rsid w:val="00B10BBB"/>
    <w:rsid w:val="00B137CF"/>
    <w:rsid w:val="00B2284A"/>
    <w:rsid w:val="00B26BF9"/>
    <w:rsid w:val="00B26E3E"/>
    <w:rsid w:val="00B2781F"/>
    <w:rsid w:val="00B42FFA"/>
    <w:rsid w:val="00B43580"/>
    <w:rsid w:val="00B4734F"/>
    <w:rsid w:val="00B47542"/>
    <w:rsid w:val="00B504AD"/>
    <w:rsid w:val="00B5249C"/>
    <w:rsid w:val="00B531B8"/>
    <w:rsid w:val="00B56174"/>
    <w:rsid w:val="00B57430"/>
    <w:rsid w:val="00B57B0D"/>
    <w:rsid w:val="00B61987"/>
    <w:rsid w:val="00B641F8"/>
    <w:rsid w:val="00B7007A"/>
    <w:rsid w:val="00B70BC2"/>
    <w:rsid w:val="00B72C0B"/>
    <w:rsid w:val="00B75562"/>
    <w:rsid w:val="00B757C8"/>
    <w:rsid w:val="00B80874"/>
    <w:rsid w:val="00B83A5C"/>
    <w:rsid w:val="00B90E95"/>
    <w:rsid w:val="00B941DF"/>
    <w:rsid w:val="00BA42A7"/>
    <w:rsid w:val="00BA4B43"/>
    <w:rsid w:val="00BB07A6"/>
    <w:rsid w:val="00BB265E"/>
    <w:rsid w:val="00BC2911"/>
    <w:rsid w:val="00BC3389"/>
    <w:rsid w:val="00BC5B87"/>
    <w:rsid w:val="00BC7A9E"/>
    <w:rsid w:val="00BD24FE"/>
    <w:rsid w:val="00BD2683"/>
    <w:rsid w:val="00BD3B08"/>
    <w:rsid w:val="00BD5611"/>
    <w:rsid w:val="00BD5884"/>
    <w:rsid w:val="00BE6651"/>
    <w:rsid w:val="00BF6CCC"/>
    <w:rsid w:val="00BF6FD3"/>
    <w:rsid w:val="00BF7F2F"/>
    <w:rsid w:val="00C00873"/>
    <w:rsid w:val="00C02EE3"/>
    <w:rsid w:val="00C0502B"/>
    <w:rsid w:val="00C06422"/>
    <w:rsid w:val="00C06D74"/>
    <w:rsid w:val="00C078E3"/>
    <w:rsid w:val="00C12384"/>
    <w:rsid w:val="00C16EEE"/>
    <w:rsid w:val="00C20FC8"/>
    <w:rsid w:val="00C226D2"/>
    <w:rsid w:val="00C236C5"/>
    <w:rsid w:val="00C35633"/>
    <w:rsid w:val="00C35C77"/>
    <w:rsid w:val="00C45242"/>
    <w:rsid w:val="00C57B59"/>
    <w:rsid w:val="00C57F47"/>
    <w:rsid w:val="00C61554"/>
    <w:rsid w:val="00C61E74"/>
    <w:rsid w:val="00C62886"/>
    <w:rsid w:val="00C62A4E"/>
    <w:rsid w:val="00C638EA"/>
    <w:rsid w:val="00C6390C"/>
    <w:rsid w:val="00C65DA2"/>
    <w:rsid w:val="00C70DEE"/>
    <w:rsid w:val="00C725DF"/>
    <w:rsid w:val="00C74B05"/>
    <w:rsid w:val="00C75A9C"/>
    <w:rsid w:val="00C827DE"/>
    <w:rsid w:val="00C90444"/>
    <w:rsid w:val="00C904CD"/>
    <w:rsid w:val="00C9180F"/>
    <w:rsid w:val="00C9553E"/>
    <w:rsid w:val="00C9557F"/>
    <w:rsid w:val="00C97CFB"/>
    <w:rsid w:val="00CA002A"/>
    <w:rsid w:val="00CA0B3A"/>
    <w:rsid w:val="00CA1FF9"/>
    <w:rsid w:val="00CA6AB6"/>
    <w:rsid w:val="00CB0B0E"/>
    <w:rsid w:val="00CB1A3E"/>
    <w:rsid w:val="00CC1105"/>
    <w:rsid w:val="00CC1523"/>
    <w:rsid w:val="00CC6112"/>
    <w:rsid w:val="00CC6B96"/>
    <w:rsid w:val="00CD0D2E"/>
    <w:rsid w:val="00CD3333"/>
    <w:rsid w:val="00CD5A6A"/>
    <w:rsid w:val="00CD61C1"/>
    <w:rsid w:val="00CE09A7"/>
    <w:rsid w:val="00CE3FC7"/>
    <w:rsid w:val="00CE5BBF"/>
    <w:rsid w:val="00CE6928"/>
    <w:rsid w:val="00CF3BE9"/>
    <w:rsid w:val="00D049C3"/>
    <w:rsid w:val="00D06902"/>
    <w:rsid w:val="00D07AA3"/>
    <w:rsid w:val="00D10679"/>
    <w:rsid w:val="00D11CA0"/>
    <w:rsid w:val="00D12D23"/>
    <w:rsid w:val="00D13EE2"/>
    <w:rsid w:val="00D213C5"/>
    <w:rsid w:val="00D245EA"/>
    <w:rsid w:val="00D26543"/>
    <w:rsid w:val="00D30879"/>
    <w:rsid w:val="00D3090C"/>
    <w:rsid w:val="00D31A30"/>
    <w:rsid w:val="00D34772"/>
    <w:rsid w:val="00D378E0"/>
    <w:rsid w:val="00D37AF4"/>
    <w:rsid w:val="00D37C0B"/>
    <w:rsid w:val="00D40354"/>
    <w:rsid w:val="00D4382D"/>
    <w:rsid w:val="00D44574"/>
    <w:rsid w:val="00D51D76"/>
    <w:rsid w:val="00D51EC2"/>
    <w:rsid w:val="00D545F5"/>
    <w:rsid w:val="00D54882"/>
    <w:rsid w:val="00D6107D"/>
    <w:rsid w:val="00D6391C"/>
    <w:rsid w:val="00D64AE3"/>
    <w:rsid w:val="00D66D01"/>
    <w:rsid w:val="00D70322"/>
    <w:rsid w:val="00D7300C"/>
    <w:rsid w:val="00D823E0"/>
    <w:rsid w:val="00D952C7"/>
    <w:rsid w:val="00DA10E2"/>
    <w:rsid w:val="00DB5C77"/>
    <w:rsid w:val="00DB7F62"/>
    <w:rsid w:val="00DC35D3"/>
    <w:rsid w:val="00DC7025"/>
    <w:rsid w:val="00DC762D"/>
    <w:rsid w:val="00DD0AEB"/>
    <w:rsid w:val="00DD534F"/>
    <w:rsid w:val="00DE0CFF"/>
    <w:rsid w:val="00DE0D31"/>
    <w:rsid w:val="00DE16A6"/>
    <w:rsid w:val="00DE2B8D"/>
    <w:rsid w:val="00DE55B1"/>
    <w:rsid w:val="00DE7C66"/>
    <w:rsid w:val="00DF0874"/>
    <w:rsid w:val="00DF098C"/>
    <w:rsid w:val="00DF1418"/>
    <w:rsid w:val="00DF49D2"/>
    <w:rsid w:val="00E01CE0"/>
    <w:rsid w:val="00E06A52"/>
    <w:rsid w:val="00E117BF"/>
    <w:rsid w:val="00E12175"/>
    <w:rsid w:val="00E14114"/>
    <w:rsid w:val="00E14772"/>
    <w:rsid w:val="00E16028"/>
    <w:rsid w:val="00E163AD"/>
    <w:rsid w:val="00E17A29"/>
    <w:rsid w:val="00E24F25"/>
    <w:rsid w:val="00E26A68"/>
    <w:rsid w:val="00E3191F"/>
    <w:rsid w:val="00E368CA"/>
    <w:rsid w:val="00E42EE3"/>
    <w:rsid w:val="00E431BC"/>
    <w:rsid w:val="00E4452C"/>
    <w:rsid w:val="00E447BE"/>
    <w:rsid w:val="00E504F1"/>
    <w:rsid w:val="00E50F30"/>
    <w:rsid w:val="00E53C47"/>
    <w:rsid w:val="00E57241"/>
    <w:rsid w:val="00E62F85"/>
    <w:rsid w:val="00E65912"/>
    <w:rsid w:val="00E661D5"/>
    <w:rsid w:val="00E72F52"/>
    <w:rsid w:val="00E804A0"/>
    <w:rsid w:val="00E83850"/>
    <w:rsid w:val="00E85121"/>
    <w:rsid w:val="00E8698B"/>
    <w:rsid w:val="00E96B4D"/>
    <w:rsid w:val="00E97641"/>
    <w:rsid w:val="00EA0369"/>
    <w:rsid w:val="00EA37EC"/>
    <w:rsid w:val="00EB2E29"/>
    <w:rsid w:val="00EB4491"/>
    <w:rsid w:val="00EB4C99"/>
    <w:rsid w:val="00EB58AD"/>
    <w:rsid w:val="00ED2FF9"/>
    <w:rsid w:val="00ED6A1A"/>
    <w:rsid w:val="00EE09B7"/>
    <w:rsid w:val="00EE264E"/>
    <w:rsid w:val="00EE2E6A"/>
    <w:rsid w:val="00EE355B"/>
    <w:rsid w:val="00EE35AE"/>
    <w:rsid w:val="00EE4A7A"/>
    <w:rsid w:val="00EE53A4"/>
    <w:rsid w:val="00EE72A4"/>
    <w:rsid w:val="00EE7E7E"/>
    <w:rsid w:val="00EF30B4"/>
    <w:rsid w:val="00F03189"/>
    <w:rsid w:val="00F045C1"/>
    <w:rsid w:val="00F04D08"/>
    <w:rsid w:val="00F1004B"/>
    <w:rsid w:val="00F11EC1"/>
    <w:rsid w:val="00F14815"/>
    <w:rsid w:val="00F15407"/>
    <w:rsid w:val="00F16C4B"/>
    <w:rsid w:val="00F2161C"/>
    <w:rsid w:val="00F21FE9"/>
    <w:rsid w:val="00F25775"/>
    <w:rsid w:val="00F259DA"/>
    <w:rsid w:val="00F25AA6"/>
    <w:rsid w:val="00F264AE"/>
    <w:rsid w:val="00F35EDF"/>
    <w:rsid w:val="00F4477D"/>
    <w:rsid w:val="00F53C26"/>
    <w:rsid w:val="00F53EC3"/>
    <w:rsid w:val="00F56D36"/>
    <w:rsid w:val="00F5772C"/>
    <w:rsid w:val="00F6494F"/>
    <w:rsid w:val="00F64F1A"/>
    <w:rsid w:val="00F65A5E"/>
    <w:rsid w:val="00F73ADA"/>
    <w:rsid w:val="00F76AE7"/>
    <w:rsid w:val="00F82712"/>
    <w:rsid w:val="00F82790"/>
    <w:rsid w:val="00F84144"/>
    <w:rsid w:val="00F86F23"/>
    <w:rsid w:val="00F91FF9"/>
    <w:rsid w:val="00F94015"/>
    <w:rsid w:val="00FA4351"/>
    <w:rsid w:val="00FA5D07"/>
    <w:rsid w:val="00FA5D1D"/>
    <w:rsid w:val="00FA7A32"/>
    <w:rsid w:val="00FB0A48"/>
    <w:rsid w:val="00FB222F"/>
    <w:rsid w:val="00FB4AE0"/>
    <w:rsid w:val="00FB572E"/>
    <w:rsid w:val="00FB5817"/>
    <w:rsid w:val="00FB584D"/>
    <w:rsid w:val="00FB7CBD"/>
    <w:rsid w:val="00FC73ED"/>
    <w:rsid w:val="00FC77D0"/>
    <w:rsid w:val="00FC7AF0"/>
    <w:rsid w:val="00FD619B"/>
    <w:rsid w:val="00FD6C29"/>
    <w:rsid w:val="00FE0029"/>
    <w:rsid w:val="00FE494B"/>
    <w:rsid w:val="00FE5863"/>
    <w:rsid w:val="00FE5F03"/>
    <w:rsid w:val="00FF36DA"/>
    <w:rsid w:val="00FF47DE"/>
    <w:rsid w:val="00FF517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85A"/>
    <w:rPr>
      <w:rFonts w:ascii="Times New Roman" w:hAnsi="Times New Roman"/>
    </w:rPr>
  </w:style>
  <w:style w:type="paragraph" w:styleId="1">
    <w:name w:val="heading 1"/>
    <w:aliases w:val="Знак"/>
    <w:basedOn w:val="a"/>
    <w:next w:val="a"/>
    <w:link w:val="10"/>
    <w:qFormat/>
    <w:rsid w:val="0088485A"/>
    <w:pPr>
      <w:keepNext/>
      <w:tabs>
        <w:tab w:val="left" w:pos="0"/>
      </w:tabs>
      <w:suppressAutoHyphens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locked/>
    <w:rsid w:val="0088485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88485A"/>
    <w:pPr>
      <w:ind w:firstLine="567"/>
      <w:jc w:val="both"/>
    </w:pPr>
    <w:rPr>
      <w:spacing w:val="-4"/>
      <w:lang w:val="x-none"/>
    </w:rPr>
  </w:style>
  <w:style w:type="character" w:customStyle="1" w:styleId="a4">
    <w:name w:val="Основной текст с отступом Знак"/>
    <w:aliases w:val="текст Знак"/>
    <w:link w:val="a3"/>
    <w:locked/>
    <w:rsid w:val="0088485A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a5">
    <w:name w:val="Body Text"/>
    <w:basedOn w:val="a"/>
    <w:link w:val="11"/>
    <w:rsid w:val="0088485A"/>
    <w:pPr>
      <w:jc w:val="center"/>
    </w:pPr>
    <w:rPr>
      <w:lang w:val="x-none"/>
    </w:rPr>
  </w:style>
  <w:style w:type="character" w:customStyle="1" w:styleId="a6">
    <w:name w:val="Основной текст Знак"/>
    <w:semiHidden/>
    <w:locked/>
    <w:rsid w:val="008848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5"/>
    <w:locked/>
    <w:rsid w:val="0088485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8485A"/>
    <w:pPr>
      <w:widowControl w:val="0"/>
      <w:autoSpaceDE w:val="0"/>
      <w:autoSpaceDN w:val="0"/>
      <w:adjustRightInd w:val="0"/>
      <w:jc w:val="both"/>
    </w:pPr>
    <w:rPr>
      <w:i/>
      <w:lang w:val="en-US"/>
    </w:rPr>
  </w:style>
  <w:style w:type="character" w:customStyle="1" w:styleId="20">
    <w:name w:val="Основной текст 2 Знак"/>
    <w:link w:val="2"/>
    <w:locked/>
    <w:rsid w:val="0088485A"/>
    <w:rPr>
      <w:rFonts w:ascii="Times New Roman" w:hAnsi="Times New Roman" w:cs="Times New Roman"/>
      <w:i/>
      <w:sz w:val="20"/>
      <w:szCs w:val="20"/>
      <w:lang w:val="en-US" w:eastAsia="ru-RU"/>
    </w:rPr>
  </w:style>
  <w:style w:type="paragraph" w:customStyle="1" w:styleId="21">
    <w:name w:val="Основной текст 21"/>
    <w:basedOn w:val="a"/>
    <w:rsid w:val="0088485A"/>
    <w:pPr>
      <w:widowControl w:val="0"/>
      <w:suppressAutoHyphens/>
      <w:autoSpaceDE w:val="0"/>
      <w:jc w:val="both"/>
    </w:pPr>
    <w:rPr>
      <w:i/>
      <w:sz w:val="22"/>
      <w:lang w:val="en-US" w:eastAsia="ar-SA"/>
    </w:rPr>
  </w:style>
  <w:style w:type="paragraph" w:customStyle="1" w:styleId="22">
    <w:name w:val="Основной текст 22"/>
    <w:basedOn w:val="a"/>
    <w:rsid w:val="0088485A"/>
    <w:pPr>
      <w:suppressAutoHyphens/>
      <w:spacing w:after="120" w:line="480" w:lineRule="auto"/>
    </w:pPr>
    <w:rPr>
      <w:lang w:eastAsia="ar-SA"/>
    </w:rPr>
  </w:style>
  <w:style w:type="paragraph" w:customStyle="1" w:styleId="210">
    <w:name w:val="Список 21"/>
    <w:basedOn w:val="a"/>
    <w:rsid w:val="0088485A"/>
    <w:pPr>
      <w:tabs>
        <w:tab w:val="left" w:pos="360"/>
      </w:tabs>
      <w:suppressAutoHyphens/>
      <w:spacing w:after="120"/>
      <w:ind w:left="360" w:hanging="360"/>
    </w:pPr>
    <w:rPr>
      <w:sz w:val="24"/>
      <w:lang w:eastAsia="ar-SA"/>
    </w:rPr>
  </w:style>
  <w:style w:type="paragraph" w:customStyle="1" w:styleId="31">
    <w:name w:val="Основной текст 31"/>
    <w:basedOn w:val="a"/>
    <w:rsid w:val="0088485A"/>
    <w:pPr>
      <w:widowControl w:val="0"/>
      <w:suppressAutoHyphens/>
      <w:autoSpaceDE w:val="0"/>
      <w:jc w:val="both"/>
    </w:pPr>
    <w:rPr>
      <w:color w:val="FF0000"/>
      <w:sz w:val="22"/>
      <w:lang w:eastAsia="ar-SA"/>
    </w:rPr>
  </w:style>
  <w:style w:type="paragraph" w:customStyle="1" w:styleId="12">
    <w:name w:val="Абзац списка1"/>
    <w:basedOn w:val="a"/>
    <w:rsid w:val="00462ED4"/>
    <w:pPr>
      <w:ind w:left="720"/>
      <w:contextualSpacing/>
    </w:pPr>
  </w:style>
  <w:style w:type="paragraph" w:styleId="a7">
    <w:name w:val="Balloon Text"/>
    <w:basedOn w:val="a"/>
    <w:link w:val="a8"/>
    <w:semiHidden/>
    <w:rsid w:val="004943D0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4943D0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semiHidden/>
    <w:rsid w:val="0017188F"/>
    <w:rPr>
      <w:sz w:val="16"/>
      <w:szCs w:val="16"/>
    </w:rPr>
  </w:style>
  <w:style w:type="paragraph" w:styleId="aa">
    <w:name w:val="annotation text"/>
    <w:basedOn w:val="a"/>
    <w:semiHidden/>
    <w:rsid w:val="0017188F"/>
  </w:style>
  <w:style w:type="paragraph" w:styleId="ab">
    <w:name w:val="annotation subject"/>
    <w:basedOn w:val="aa"/>
    <w:next w:val="aa"/>
    <w:semiHidden/>
    <w:rsid w:val="0017188F"/>
    <w:rPr>
      <w:b/>
      <w:bCs/>
    </w:rPr>
  </w:style>
  <w:style w:type="paragraph" w:styleId="ac">
    <w:name w:val="header"/>
    <w:basedOn w:val="a"/>
    <w:link w:val="ad"/>
    <w:rsid w:val="005D54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5D5409"/>
    <w:rPr>
      <w:rFonts w:ascii="Times New Roman" w:hAnsi="Times New Roman"/>
    </w:rPr>
  </w:style>
  <w:style w:type="paragraph" w:styleId="ae">
    <w:name w:val="footer"/>
    <w:basedOn w:val="a"/>
    <w:link w:val="af"/>
    <w:uiPriority w:val="99"/>
    <w:rsid w:val="005D54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5D5409"/>
    <w:rPr>
      <w:rFonts w:ascii="Times New Roman" w:hAnsi="Times New Roman"/>
    </w:rPr>
  </w:style>
  <w:style w:type="character" w:customStyle="1" w:styleId="insert1">
    <w:name w:val="insert1"/>
    <w:rsid w:val="004B2A84"/>
    <w:rPr>
      <w:i/>
      <w:iCs/>
      <w:u w:val="single"/>
    </w:rPr>
  </w:style>
  <w:style w:type="paragraph" w:styleId="af0">
    <w:name w:val="Normal (Web)"/>
    <w:basedOn w:val="a"/>
    <w:rsid w:val="00533797"/>
    <w:pPr>
      <w:ind w:firstLine="567"/>
      <w:jc w:val="both"/>
    </w:pPr>
    <w:rPr>
      <w:rFonts w:eastAsia="Times New Roman"/>
      <w:sz w:val="24"/>
      <w:szCs w:val="24"/>
    </w:rPr>
  </w:style>
  <w:style w:type="character" w:customStyle="1" w:styleId="Heading1Char">
    <w:name w:val="Heading 1 Char"/>
    <w:aliases w:val="Знак Char"/>
    <w:locked/>
    <w:rsid w:val="00C236C5"/>
    <w:rPr>
      <w:b/>
      <w:lang w:val="ru-RU" w:eastAsia="ru-RU" w:bidi="ar-SA"/>
    </w:rPr>
  </w:style>
  <w:style w:type="paragraph" w:styleId="af1">
    <w:name w:val="footnote text"/>
    <w:basedOn w:val="a"/>
    <w:semiHidden/>
    <w:rsid w:val="00C236C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2">
    <w:name w:val="footnote reference"/>
    <w:semiHidden/>
    <w:rsid w:val="00C236C5"/>
    <w:rPr>
      <w:vertAlign w:val="superscript"/>
    </w:rPr>
  </w:style>
  <w:style w:type="table" w:styleId="af3">
    <w:name w:val="Table Grid"/>
    <w:basedOn w:val="a1"/>
    <w:locked/>
    <w:rsid w:val="000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8C046D"/>
    <w:pPr>
      <w:ind w:left="720"/>
      <w:contextualSpacing/>
    </w:pPr>
    <w:rPr>
      <w:rFonts w:eastAsia="Times New Roman"/>
    </w:rPr>
  </w:style>
  <w:style w:type="character" w:styleId="af4">
    <w:name w:val="page number"/>
    <w:basedOn w:val="a0"/>
    <w:rsid w:val="0029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85A"/>
    <w:rPr>
      <w:rFonts w:ascii="Times New Roman" w:hAnsi="Times New Roman"/>
    </w:rPr>
  </w:style>
  <w:style w:type="paragraph" w:styleId="1">
    <w:name w:val="heading 1"/>
    <w:aliases w:val="Знак"/>
    <w:basedOn w:val="a"/>
    <w:next w:val="a"/>
    <w:link w:val="10"/>
    <w:qFormat/>
    <w:rsid w:val="0088485A"/>
    <w:pPr>
      <w:keepNext/>
      <w:tabs>
        <w:tab w:val="left" w:pos="0"/>
      </w:tabs>
      <w:suppressAutoHyphens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locked/>
    <w:rsid w:val="0088485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88485A"/>
    <w:pPr>
      <w:ind w:firstLine="567"/>
      <w:jc w:val="both"/>
    </w:pPr>
    <w:rPr>
      <w:spacing w:val="-4"/>
      <w:lang w:val="x-none"/>
    </w:rPr>
  </w:style>
  <w:style w:type="character" w:customStyle="1" w:styleId="a4">
    <w:name w:val="Основной текст с отступом Знак"/>
    <w:aliases w:val="текст Знак"/>
    <w:link w:val="a3"/>
    <w:locked/>
    <w:rsid w:val="0088485A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a5">
    <w:name w:val="Body Text"/>
    <w:basedOn w:val="a"/>
    <w:link w:val="11"/>
    <w:rsid w:val="0088485A"/>
    <w:pPr>
      <w:jc w:val="center"/>
    </w:pPr>
    <w:rPr>
      <w:lang w:val="x-none"/>
    </w:rPr>
  </w:style>
  <w:style w:type="character" w:customStyle="1" w:styleId="a6">
    <w:name w:val="Основной текст Знак"/>
    <w:semiHidden/>
    <w:locked/>
    <w:rsid w:val="008848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5"/>
    <w:locked/>
    <w:rsid w:val="0088485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8485A"/>
    <w:pPr>
      <w:widowControl w:val="0"/>
      <w:autoSpaceDE w:val="0"/>
      <w:autoSpaceDN w:val="0"/>
      <w:adjustRightInd w:val="0"/>
      <w:jc w:val="both"/>
    </w:pPr>
    <w:rPr>
      <w:i/>
      <w:lang w:val="en-US"/>
    </w:rPr>
  </w:style>
  <w:style w:type="character" w:customStyle="1" w:styleId="20">
    <w:name w:val="Основной текст 2 Знак"/>
    <w:link w:val="2"/>
    <w:locked/>
    <w:rsid w:val="0088485A"/>
    <w:rPr>
      <w:rFonts w:ascii="Times New Roman" w:hAnsi="Times New Roman" w:cs="Times New Roman"/>
      <w:i/>
      <w:sz w:val="20"/>
      <w:szCs w:val="20"/>
      <w:lang w:val="en-US" w:eastAsia="ru-RU"/>
    </w:rPr>
  </w:style>
  <w:style w:type="paragraph" w:customStyle="1" w:styleId="21">
    <w:name w:val="Основной текст 21"/>
    <w:basedOn w:val="a"/>
    <w:rsid w:val="0088485A"/>
    <w:pPr>
      <w:widowControl w:val="0"/>
      <w:suppressAutoHyphens/>
      <w:autoSpaceDE w:val="0"/>
      <w:jc w:val="both"/>
    </w:pPr>
    <w:rPr>
      <w:i/>
      <w:sz w:val="22"/>
      <w:lang w:val="en-US" w:eastAsia="ar-SA"/>
    </w:rPr>
  </w:style>
  <w:style w:type="paragraph" w:customStyle="1" w:styleId="22">
    <w:name w:val="Основной текст 22"/>
    <w:basedOn w:val="a"/>
    <w:rsid w:val="0088485A"/>
    <w:pPr>
      <w:suppressAutoHyphens/>
      <w:spacing w:after="120" w:line="480" w:lineRule="auto"/>
    </w:pPr>
    <w:rPr>
      <w:lang w:eastAsia="ar-SA"/>
    </w:rPr>
  </w:style>
  <w:style w:type="paragraph" w:customStyle="1" w:styleId="210">
    <w:name w:val="Список 21"/>
    <w:basedOn w:val="a"/>
    <w:rsid w:val="0088485A"/>
    <w:pPr>
      <w:tabs>
        <w:tab w:val="left" w:pos="360"/>
      </w:tabs>
      <w:suppressAutoHyphens/>
      <w:spacing w:after="120"/>
      <w:ind w:left="360" w:hanging="360"/>
    </w:pPr>
    <w:rPr>
      <w:sz w:val="24"/>
      <w:lang w:eastAsia="ar-SA"/>
    </w:rPr>
  </w:style>
  <w:style w:type="paragraph" w:customStyle="1" w:styleId="31">
    <w:name w:val="Основной текст 31"/>
    <w:basedOn w:val="a"/>
    <w:rsid w:val="0088485A"/>
    <w:pPr>
      <w:widowControl w:val="0"/>
      <w:suppressAutoHyphens/>
      <w:autoSpaceDE w:val="0"/>
      <w:jc w:val="both"/>
    </w:pPr>
    <w:rPr>
      <w:color w:val="FF0000"/>
      <w:sz w:val="22"/>
      <w:lang w:eastAsia="ar-SA"/>
    </w:rPr>
  </w:style>
  <w:style w:type="paragraph" w:customStyle="1" w:styleId="12">
    <w:name w:val="Абзац списка1"/>
    <w:basedOn w:val="a"/>
    <w:rsid w:val="00462ED4"/>
    <w:pPr>
      <w:ind w:left="720"/>
      <w:contextualSpacing/>
    </w:pPr>
  </w:style>
  <w:style w:type="paragraph" w:styleId="a7">
    <w:name w:val="Balloon Text"/>
    <w:basedOn w:val="a"/>
    <w:link w:val="a8"/>
    <w:semiHidden/>
    <w:rsid w:val="004943D0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4943D0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semiHidden/>
    <w:rsid w:val="0017188F"/>
    <w:rPr>
      <w:sz w:val="16"/>
      <w:szCs w:val="16"/>
    </w:rPr>
  </w:style>
  <w:style w:type="paragraph" w:styleId="aa">
    <w:name w:val="annotation text"/>
    <w:basedOn w:val="a"/>
    <w:semiHidden/>
    <w:rsid w:val="0017188F"/>
  </w:style>
  <w:style w:type="paragraph" w:styleId="ab">
    <w:name w:val="annotation subject"/>
    <w:basedOn w:val="aa"/>
    <w:next w:val="aa"/>
    <w:semiHidden/>
    <w:rsid w:val="0017188F"/>
    <w:rPr>
      <w:b/>
      <w:bCs/>
    </w:rPr>
  </w:style>
  <w:style w:type="paragraph" w:styleId="ac">
    <w:name w:val="header"/>
    <w:basedOn w:val="a"/>
    <w:link w:val="ad"/>
    <w:rsid w:val="005D54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5D5409"/>
    <w:rPr>
      <w:rFonts w:ascii="Times New Roman" w:hAnsi="Times New Roman"/>
    </w:rPr>
  </w:style>
  <w:style w:type="paragraph" w:styleId="ae">
    <w:name w:val="footer"/>
    <w:basedOn w:val="a"/>
    <w:link w:val="af"/>
    <w:uiPriority w:val="99"/>
    <w:rsid w:val="005D54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5D5409"/>
    <w:rPr>
      <w:rFonts w:ascii="Times New Roman" w:hAnsi="Times New Roman"/>
    </w:rPr>
  </w:style>
  <w:style w:type="character" w:customStyle="1" w:styleId="insert1">
    <w:name w:val="insert1"/>
    <w:rsid w:val="004B2A84"/>
    <w:rPr>
      <w:i/>
      <w:iCs/>
      <w:u w:val="single"/>
    </w:rPr>
  </w:style>
  <w:style w:type="paragraph" w:styleId="af0">
    <w:name w:val="Normal (Web)"/>
    <w:basedOn w:val="a"/>
    <w:rsid w:val="00533797"/>
    <w:pPr>
      <w:ind w:firstLine="567"/>
      <w:jc w:val="both"/>
    </w:pPr>
    <w:rPr>
      <w:rFonts w:eastAsia="Times New Roman"/>
      <w:sz w:val="24"/>
      <w:szCs w:val="24"/>
    </w:rPr>
  </w:style>
  <w:style w:type="character" w:customStyle="1" w:styleId="Heading1Char">
    <w:name w:val="Heading 1 Char"/>
    <w:aliases w:val="Знак Char"/>
    <w:locked/>
    <w:rsid w:val="00C236C5"/>
    <w:rPr>
      <w:b/>
      <w:lang w:val="ru-RU" w:eastAsia="ru-RU" w:bidi="ar-SA"/>
    </w:rPr>
  </w:style>
  <w:style w:type="paragraph" w:styleId="af1">
    <w:name w:val="footnote text"/>
    <w:basedOn w:val="a"/>
    <w:semiHidden/>
    <w:rsid w:val="00C236C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2">
    <w:name w:val="footnote reference"/>
    <w:semiHidden/>
    <w:rsid w:val="00C236C5"/>
    <w:rPr>
      <w:vertAlign w:val="superscript"/>
    </w:rPr>
  </w:style>
  <w:style w:type="table" w:styleId="af3">
    <w:name w:val="Table Grid"/>
    <w:basedOn w:val="a1"/>
    <w:locked/>
    <w:rsid w:val="000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8C046D"/>
    <w:pPr>
      <w:ind w:left="720"/>
      <w:contextualSpacing/>
    </w:pPr>
    <w:rPr>
      <w:rFonts w:eastAsia="Times New Roman"/>
    </w:rPr>
  </w:style>
  <w:style w:type="character" w:styleId="af4">
    <w:name w:val="page number"/>
    <w:basedOn w:val="a0"/>
    <w:rsid w:val="0029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5648</Words>
  <Characters>32199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СОЗДАНИЯ И РАЗВИТИЯ НИЯУ МИФИ</vt:lpstr>
    </vt:vector>
  </TitlesOfParts>
  <Company>MEPHI</Company>
  <LinksUpToDate>false</LinksUpToDate>
  <CharactersWithSpaces>37772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СОЗДАНИЯ И РАЗВИТИЯ НИЯУ МИФИ</dc:title>
  <dc:creator>Installer</dc:creator>
  <cp:lastModifiedBy>User</cp:lastModifiedBy>
  <cp:revision>2</cp:revision>
  <cp:lastPrinted>2012-05-21T09:23:00Z</cp:lastPrinted>
  <dcterms:created xsi:type="dcterms:W3CDTF">2022-04-08T12:12:00Z</dcterms:created>
  <dcterms:modified xsi:type="dcterms:W3CDTF">2022-04-08T12:12:00Z</dcterms:modified>
</cp:coreProperties>
</file>