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2B6" w:rsidRDefault="00FC12B6" w:rsidP="00354F54">
      <w:pPr>
        <w:pBdr>
          <w:top w:val="single" w:sz="4" w:space="0" w:color="auto"/>
          <w:left w:val="single" w:sz="4" w:space="4" w:color="auto"/>
          <w:bottom w:val="single" w:sz="4" w:space="1" w:color="auto"/>
          <w:right w:val="single" w:sz="4" w:space="4" w:color="auto"/>
        </w:pBdr>
        <w:jc w:val="center"/>
        <w:rPr>
          <w:sz w:val="28"/>
          <w:szCs w:val="28"/>
        </w:rPr>
      </w:pPr>
    </w:p>
    <w:p w:rsidR="00354F54" w:rsidRPr="00DA0DA7" w:rsidRDefault="009C1090" w:rsidP="00354F54">
      <w:pPr>
        <w:pBdr>
          <w:top w:val="single" w:sz="4" w:space="0" w:color="auto"/>
          <w:left w:val="single" w:sz="4" w:space="4" w:color="auto"/>
          <w:bottom w:val="single" w:sz="4" w:space="1" w:color="auto"/>
          <w:right w:val="single" w:sz="4" w:space="4" w:color="auto"/>
        </w:pBdr>
        <w:jc w:val="center"/>
        <w:rPr>
          <w:sz w:val="28"/>
          <w:szCs w:val="28"/>
        </w:rPr>
      </w:pPr>
      <w:r w:rsidRPr="007C4B19">
        <w:rPr>
          <w:sz w:val="28"/>
          <w:szCs w:val="28"/>
        </w:rPr>
        <w:t xml:space="preserve"> </w:t>
      </w:r>
      <w:r w:rsidR="00354F54" w:rsidRPr="00DA0DA7">
        <w:rPr>
          <w:sz w:val="28"/>
          <w:szCs w:val="28"/>
        </w:rPr>
        <w:t>федеральное государственное автономное образовательное учреждение</w:t>
      </w:r>
    </w:p>
    <w:p w:rsidR="00354F54" w:rsidRPr="00DA0DA7" w:rsidRDefault="00354F54" w:rsidP="00354F54">
      <w:pPr>
        <w:pBdr>
          <w:top w:val="single" w:sz="4" w:space="0" w:color="auto"/>
          <w:left w:val="single" w:sz="4" w:space="4" w:color="auto"/>
          <w:bottom w:val="single" w:sz="4" w:space="1" w:color="auto"/>
          <w:right w:val="single" w:sz="4" w:space="4" w:color="auto"/>
        </w:pBdr>
        <w:jc w:val="center"/>
        <w:rPr>
          <w:sz w:val="28"/>
          <w:szCs w:val="28"/>
        </w:rPr>
      </w:pPr>
      <w:r w:rsidRPr="00DA0DA7">
        <w:rPr>
          <w:sz w:val="28"/>
          <w:szCs w:val="28"/>
        </w:rPr>
        <w:t>высшего  образования</w:t>
      </w:r>
    </w:p>
    <w:p w:rsidR="00354F54" w:rsidRPr="00DA0DA7" w:rsidRDefault="00354F54" w:rsidP="00354F54">
      <w:pPr>
        <w:pBdr>
          <w:top w:val="single" w:sz="4" w:space="0" w:color="auto"/>
          <w:left w:val="single" w:sz="4" w:space="4" w:color="auto"/>
          <w:bottom w:val="single" w:sz="4" w:space="1" w:color="auto"/>
          <w:right w:val="single" w:sz="4" w:space="4" w:color="auto"/>
        </w:pBdr>
        <w:jc w:val="center"/>
        <w:rPr>
          <w:sz w:val="30"/>
          <w:szCs w:val="30"/>
        </w:rPr>
      </w:pPr>
      <w:r w:rsidRPr="00DA0DA7">
        <w:rPr>
          <w:sz w:val="30"/>
          <w:szCs w:val="30"/>
        </w:rPr>
        <w:t>«Национальный исследовательский ядерный университет «МИФИ»</w:t>
      </w:r>
    </w:p>
    <w:p w:rsidR="00354F54" w:rsidRPr="00DA0DA7" w:rsidRDefault="00354F54" w:rsidP="00354F54">
      <w:pPr>
        <w:pBdr>
          <w:top w:val="single" w:sz="4" w:space="0" w:color="auto"/>
          <w:left w:val="single" w:sz="4" w:space="4" w:color="auto"/>
          <w:bottom w:val="single" w:sz="4" w:space="1" w:color="auto"/>
          <w:right w:val="single" w:sz="4" w:space="4" w:color="auto"/>
        </w:pBdr>
        <w:jc w:val="center"/>
        <w:rPr>
          <w:sz w:val="32"/>
          <w:szCs w:val="32"/>
        </w:rPr>
      </w:pPr>
      <w:r w:rsidRPr="00DA0DA7">
        <w:rPr>
          <w:sz w:val="32"/>
          <w:szCs w:val="32"/>
        </w:rPr>
        <w:t>(НИЯУ МИФИ)</w:t>
      </w:r>
    </w:p>
    <w:p w:rsidR="00354F54" w:rsidRPr="00DA0DA7" w:rsidRDefault="00354F54" w:rsidP="00354F54">
      <w:pPr>
        <w:pBdr>
          <w:top w:val="single" w:sz="4" w:space="0" w:color="auto"/>
          <w:left w:val="single" w:sz="4" w:space="4" w:color="auto"/>
          <w:bottom w:val="single" w:sz="4" w:space="1" w:color="auto"/>
          <w:right w:val="single" w:sz="4" w:space="4" w:color="auto"/>
        </w:pBdr>
        <w:jc w:val="center"/>
        <w:rPr>
          <w:sz w:val="28"/>
          <w:szCs w:val="28"/>
        </w:rPr>
      </w:pPr>
    </w:p>
    <w:p w:rsidR="00354F54" w:rsidRPr="00DA0DA7" w:rsidRDefault="00354F54" w:rsidP="00354F54">
      <w:pPr>
        <w:pBdr>
          <w:top w:val="single" w:sz="4" w:space="0" w:color="auto"/>
          <w:left w:val="single" w:sz="4" w:space="4" w:color="auto"/>
          <w:bottom w:val="single" w:sz="4" w:space="1" w:color="auto"/>
          <w:right w:val="single" w:sz="4" w:space="4" w:color="auto"/>
        </w:pBdr>
        <w:jc w:val="center"/>
        <w:rPr>
          <w:sz w:val="28"/>
          <w:szCs w:val="28"/>
        </w:rPr>
      </w:pPr>
    </w:p>
    <w:p w:rsidR="00354F54" w:rsidRPr="00DA0DA7" w:rsidRDefault="00354F54" w:rsidP="00354F54">
      <w:pPr>
        <w:pBdr>
          <w:top w:val="single" w:sz="4" w:space="0" w:color="auto"/>
          <w:left w:val="single" w:sz="4" w:space="4" w:color="auto"/>
          <w:bottom w:val="single" w:sz="4" w:space="1" w:color="auto"/>
          <w:right w:val="single" w:sz="4" w:space="4" w:color="auto"/>
        </w:pBdr>
        <w:jc w:val="center"/>
        <w:rPr>
          <w:sz w:val="28"/>
          <w:szCs w:val="28"/>
        </w:rPr>
      </w:pPr>
    </w:p>
    <w:p w:rsidR="00354F54" w:rsidRPr="00DA0DA7" w:rsidRDefault="00354F54" w:rsidP="00354F54">
      <w:pPr>
        <w:pBdr>
          <w:top w:val="single" w:sz="4" w:space="0" w:color="auto"/>
          <w:left w:val="single" w:sz="4" w:space="4" w:color="auto"/>
          <w:bottom w:val="single" w:sz="4" w:space="1" w:color="auto"/>
          <w:right w:val="single" w:sz="4" w:space="4" w:color="auto"/>
        </w:pBdr>
        <w:jc w:val="right"/>
        <w:rPr>
          <w:sz w:val="28"/>
          <w:szCs w:val="28"/>
        </w:rPr>
      </w:pPr>
      <w:r w:rsidRPr="00DA0DA7">
        <w:rPr>
          <w:sz w:val="28"/>
          <w:szCs w:val="28"/>
        </w:rPr>
        <w:t xml:space="preserve">                                 УТВЕРЖДАЮ</w:t>
      </w:r>
    </w:p>
    <w:p w:rsidR="00354F54" w:rsidRPr="00DA0DA7" w:rsidRDefault="00354F54" w:rsidP="00354F54">
      <w:pPr>
        <w:pBdr>
          <w:top w:val="single" w:sz="4" w:space="0" w:color="auto"/>
          <w:left w:val="single" w:sz="4" w:space="4" w:color="auto"/>
          <w:bottom w:val="single" w:sz="4" w:space="1" w:color="auto"/>
          <w:right w:val="single" w:sz="4" w:space="4" w:color="auto"/>
        </w:pBdr>
        <w:jc w:val="right"/>
        <w:rPr>
          <w:i/>
          <w:sz w:val="28"/>
          <w:szCs w:val="28"/>
        </w:rPr>
      </w:pPr>
      <w:r w:rsidRPr="00DA0DA7">
        <w:rPr>
          <w:i/>
          <w:sz w:val="28"/>
          <w:szCs w:val="28"/>
        </w:rPr>
        <w:t>Должность руководителя филиала</w:t>
      </w:r>
    </w:p>
    <w:p w:rsidR="00354F54" w:rsidRPr="00DA0DA7" w:rsidRDefault="00354F54" w:rsidP="00354F54">
      <w:pPr>
        <w:pBdr>
          <w:top w:val="single" w:sz="4" w:space="0" w:color="auto"/>
          <w:left w:val="single" w:sz="4" w:space="4" w:color="auto"/>
          <w:bottom w:val="single" w:sz="4" w:space="1" w:color="auto"/>
          <w:right w:val="single" w:sz="4" w:space="4" w:color="auto"/>
        </w:pBdr>
        <w:jc w:val="right"/>
        <w:rPr>
          <w:i/>
          <w:sz w:val="28"/>
          <w:szCs w:val="28"/>
        </w:rPr>
      </w:pPr>
    </w:p>
    <w:p w:rsidR="00354F54" w:rsidRPr="00DA0DA7" w:rsidRDefault="00354F54" w:rsidP="00354F54">
      <w:pPr>
        <w:pBdr>
          <w:top w:val="single" w:sz="4" w:space="0" w:color="auto"/>
          <w:left w:val="single" w:sz="4" w:space="4" w:color="auto"/>
          <w:bottom w:val="single" w:sz="4" w:space="1" w:color="auto"/>
          <w:right w:val="single" w:sz="4" w:space="4" w:color="auto"/>
        </w:pBdr>
        <w:jc w:val="right"/>
        <w:rPr>
          <w:i/>
          <w:sz w:val="28"/>
          <w:szCs w:val="28"/>
        </w:rPr>
      </w:pPr>
      <w:r w:rsidRPr="00DA0DA7">
        <w:rPr>
          <w:i/>
          <w:sz w:val="28"/>
          <w:szCs w:val="28"/>
        </w:rPr>
        <w:t xml:space="preserve">_________________ </w:t>
      </w:r>
      <w:r w:rsidRPr="00DA0DA7">
        <w:rPr>
          <w:i/>
          <w:sz w:val="28"/>
          <w:szCs w:val="28"/>
        </w:rPr>
        <w:tab/>
        <w:t>И.О.Ф.</w:t>
      </w:r>
    </w:p>
    <w:p w:rsidR="00354F54" w:rsidRPr="00DA0DA7" w:rsidRDefault="00354F54" w:rsidP="00354F54">
      <w:pPr>
        <w:pBdr>
          <w:top w:val="single" w:sz="4" w:space="0" w:color="auto"/>
          <w:left w:val="single" w:sz="4" w:space="4" w:color="auto"/>
          <w:bottom w:val="single" w:sz="4" w:space="1" w:color="auto"/>
          <w:right w:val="single" w:sz="4" w:space="4" w:color="auto"/>
        </w:pBdr>
        <w:tabs>
          <w:tab w:val="left" w:pos="6135"/>
          <w:tab w:val="right" w:pos="9921"/>
        </w:tabs>
        <w:jc w:val="right"/>
        <w:rPr>
          <w:sz w:val="28"/>
          <w:szCs w:val="28"/>
        </w:rPr>
      </w:pPr>
    </w:p>
    <w:p w:rsidR="00354F54" w:rsidRPr="00DA0DA7" w:rsidRDefault="00354F54" w:rsidP="00354F54">
      <w:pPr>
        <w:pBdr>
          <w:top w:val="single" w:sz="4" w:space="0" w:color="auto"/>
          <w:left w:val="single" w:sz="4" w:space="4" w:color="auto"/>
          <w:bottom w:val="single" w:sz="4" w:space="1" w:color="auto"/>
          <w:right w:val="single" w:sz="4" w:space="4" w:color="auto"/>
        </w:pBdr>
        <w:tabs>
          <w:tab w:val="left" w:pos="6135"/>
          <w:tab w:val="right" w:pos="9921"/>
        </w:tabs>
        <w:jc w:val="right"/>
        <w:rPr>
          <w:sz w:val="28"/>
          <w:szCs w:val="28"/>
        </w:rPr>
      </w:pPr>
      <w:r w:rsidRPr="00DA0DA7">
        <w:rPr>
          <w:sz w:val="28"/>
          <w:szCs w:val="28"/>
        </w:rPr>
        <w:t>«___»____________ 20    г.</w:t>
      </w:r>
    </w:p>
    <w:p w:rsidR="00354F54" w:rsidRPr="00DA0DA7" w:rsidRDefault="00354F54" w:rsidP="00354F54">
      <w:pPr>
        <w:pBdr>
          <w:top w:val="single" w:sz="4" w:space="0" w:color="auto"/>
          <w:left w:val="single" w:sz="4" w:space="4" w:color="auto"/>
          <w:bottom w:val="single" w:sz="4" w:space="1" w:color="auto"/>
          <w:right w:val="single" w:sz="4" w:space="4" w:color="auto"/>
        </w:pBdr>
        <w:jc w:val="center"/>
        <w:rPr>
          <w:sz w:val="28"/>
          <w:szCs w:val="28"/>
        </w:rPr>
      </w:pPr>
      <w:r w:rsidRPr="00DA0DA7">
        <w:rPr>
          <w:sz w:val="28"/>
          <w:szCs w:val="28"/>
        </w:rPr>
        <w:t xml:space="preserve">                                </w:t>
      </w:r>
    </w:p>
    <w:p w:rsidR="00354F54" w:rsidRPr="00DA0DA7" w:rsidRDefault="00354F54" w:rsidP="00354F54">
      <w:pPr>
        <w:pBdr>
          <w:top w:val="single" w:sz="4" w:space="0" w:color="auto"/>
          <w:left w:val="single" w:sz="4" w:space="4" w:color="auto"/>
          <w:bottom w:val="single" w:sz="4" w:space="1" w:color="auto"/>
          <w:right w:val="single" w:sz="4" w:space="4" w:color="auto"/>
        </w:pBdr>
        <w:jc w:val="right"/>
        <w:rPr>
          <w:sz w:val="28"/>
          <w:szCs w:val="28"/>
        </w:rPr>
      </w:pPr>
    </w:p>
    <w:p w:rsidR="00354F54" w:rsidRPr="00DA0DA7" w:rsidRDefault="00354F54" w:rsidP="00354F54">
      <w:pPr>
        <w:pBdr>
          <w:top w:val="single" w:sz="4" w:space="0" w:color="auto"/>
          <w:left w:val="single" w:sz="4" w:space="4" w:color="auto"/>
          <w:bottom w:val="single" w:sz="4" w:space="1" w:color="auto"/>
          <w:right w:val="single" w:sz="4" w:space="4" w:color="auto"/>
        </w:pBdr>
        <w:rPr>
          <w:sz w:val="28"/>
          <w:szCs w:val="28"/>
        </w:rPr>
      </w:pPr>
      <w:r w:rsidRPr="00DA0DA7">
        <w:rPr>
          <w:sz w:val="28"/>
          <w:szCs w:val="28"/>
        </w:rPr>
        <w:t xml:space="preserve"> </w:t>
      </w:r>
    </w:p>
    <w:p w:rsidR="00354F54" w:rsidRPr="00DA0DA7" w:rsidRDefault="00354F54" w:rsidP="00354F54">
      <w:pPr>
        <w:pBdr>
          <w:top w:val="single" w:sz="4" w:space="0" w:color="auto"/>
          <w:left w:val="single" w:sz="4" w:space="4" w:color="auto"/>
          <w:bottom w:val="single" w:sz="4" w:space="1" w:color="auto"/>
          <w:right w:val="single" w:sz="4" w:space="4" w:color="auto"/>
        </w:pBdr>
        <w:jc w:val="center"/>
        <w:rPr>
          <w:sz w:val="28"/>
          <w:szCs w:val="28"/>
        </w:rPr>
      </w:pPr>
    </w:p>
    <w:p w:rsidR="00354F54" w:rsidRPr="00DA0DA7" w:rsidRDefault="00354F54" w:rsidP="00354F54">
      <w:pPr>
        <w:pStyle w:val="2"/>
        <w:pBdr>
          <w:top w:val="single" w:sz="4" w:space="0" w:color="auto"/>
          <w:left w:val="single" w:sz="4" w:space="4" w:color="auto"/>
          <w:bottom w:val="single" w:sz="4" w:space="1" w:color="auto"/>
          <w:right w:val="single" w:sz="4" w:space="4" w:color="auto"/>
        </w:pBdr>
        <w:rPr>
          <w:b w:val="0"/>
          <w:sz w:val="40"/>
        </w:rPr>
      </w:pPr>
      <w:bookmarkStart w:id="0" w:name="_Toc112942835"/>
      <w:bookmarkStart w:id="1" w:name="_Toc112945019"/>
      <w:r w:rsidRPr="00DA0DA7">
        <w:rPr>
          <w:b w:val="0"/>
          <w:sz w:val="40"/>
        </w:rPr>
        <w:t>Документация о закрытом аукционе</w:t>
      </w:r>
      <w:bookmarkEnd w:id="0"/>
      <w:bookmarkEnd w:id="1"/>
      <w:r w:rsidRPr="00DA0DA7">
        <w:rPr>
          <w:b w:val="0"/>
          <w:sz w:val="40"/>
        </w:rPr>
        <w:t xml:space="preserve"> </w:t>
      </w:r>
    </w:p>
    <w:p w:rsidR="00354F54" w:rsidRPr="00DA0DA7" w:rsidRDefault="00354F54" w:rsidP="00354F54">
      <w:pPr>
        <w:pStyle w:val="2"/>
        <w:pBdr>
          <w:top w:val="single" w:sz="4" w:space="0" w:color="auto"/>
          <w:left w:val="single" w:sz="4" w:space="4" w:color="auto"/>
          <w:bottom w:val="single" w:sz="4" w:space="1" w:color="auto"/>
          <w:right w:val="single" w:sz="4" w:space="4" w:color="auto"/>
        </w:pBdr>
        <w:rPr>
          <w:b w:val="0"/>
          <w:sz w:val="40"/>
        </w:rPr>
      </w:pPr>
      <w:bookmarkStart w:id="2" w:name="_Toc112942836"/>
      <w:bookmarkStart w:id="3" w:name="_Toc112945020"/>
      <w:r w:rsidRPr="00DA0DA7">
        <w:rPr>
          <w:b w:val="0"/>
          <w:sz w:val="40"/>
        </w:rPr>
        <w:t>в электронной форме</w:t>
      </w:r>
      <w:bookmarkEnd w:id="2"/>
      <w:bookmarkEnd w:id="3"/>
      <w:r w:rsidRPr="00DA0DA7">
        <w:rPr>
          <w:b w:val="0"/>
          <w:sz w:val="40"/>
        </w:rPr>
        <w:t xml:space="preserve"> </w:t>
      </w:r>
    </w:p>
    <w:p w:rsidR="00354F54" w:rsidRPr="00DA0DA7" w:rsidRDefault="00354F54" w:rsidP="00354F54">
      <w:pPr>
        <w:pBdr>
          <w:top w:val="single" w:sz="4" w:space="0" w:color="auto"/>
          <w:left w:val="single" w:sz="4" w:space="4" w:color="auto"/>
          <w:bottom w:val="single" w:sz="4" w:space="1" w:color="auto"/>
          <w:right w:val="single" w:sz="4" w:space="4" w:color="auto"/>
        </w:pBdr>
        <w:rPr>
          <w:sz w:val="28"/>
          <w:szCs w:val="28"/>
        </w:rPr>
      </w:pPr>
      <w:r w:rsidRPr="00DA0DA7">
        <w:rPr>
          <w:sz w:val="28"/>
          <w:szCs w:val="28"/>
        </w:rPr>
        <w:t xml:space="preserve">                         н</w:t>
      </w:r>
      <w:r w:rsidR="0070296D" w:rsidRPr="00DA0DA7">
        <w:rPr>
          <w:sz w:val="28"/>
          <w:szCs w:val="28"/>
        </w:rPr>
        <w:t>а право заключения договора на поставку товаров</w:t>
      </w:r>
      <w:r w:rsidRPr="00DA0DA7">
        <w:rPr>
          <w:sz w:val="28"/>
          <w:szCs w:val="28"/>
        </w:rPr>
        <w:t xml:space="preserve">                   </w:t>
      </w:r>
    </w:p>
    <w:p w:rsidR="00354F54" w:rsidRPr="00DA0DA7" w:rsidRDefault="00354F54" w:rsidP="00354F54">
      <w:pPr>
        <w:pBdr>
          <w:top w:val="single" w:sz="4" w:space="0" w:color="auto"/>
          <w:left w:val="single" w:sz="4" w:space="4" w:color="auto"/>
          <w:bottom w:val="single" w:sz="4" w:space="1" w:color="auto"/>
          <w:right w:val="single" w:sz="4" w:space="4" w:color="auto"/>
        </w:pBdr>
        <w:tabs>
          <w:tab w:val="left" w:pos="1764"/>
        </w:tabs>
        <w:rPr>
          <w:sz w:val="28"/>
          <w:szCs w:val="28"/>
        </w:rPr>
      </w:pPr>
      <w:r w:rsidRPr="00DA0DA7">
        <w:rPr>
          <w:sz w:val="28"/>
          <w:szCs w:val="28"/>
        </w:rPr>
        <w:tab/>
        <w:t>_______________________________________________</w:t>
      </w:r>
    </w:p>
    <w:p w:rsidR="00354F54" w:rsidRPr="00DA0DA7" w:rsidRDefault="00354F54" w:rsidP="00354F54">
      <w:pPr>
        <w:pBdr>
          <w:top w:val="single" w:sz="4" w:space="0" w:color="auto"/>
          <w:left w:val="single" w:sz="4" w:space="4" w:color="auto"/>
          <w:bottom w:val="single" w:sz="4" w:space="1" w:color="auto"/>
          <w:right w:val="single" w:sz="4" w:space="4" w:color="auto"/>
        </w:pBdr>
        <w:jc w:val="center"/>
        <w:rPr>
          <w:sz w:val="28"/>
          <w:szCs w:val="28"/>
        </w:rPr>
      </w:pPr>
    </w:p>
    <w:p w:rsidR="00354F54" w:rsidRPr="00DA0DA7" w:rsidRDefault="00354F54" w:rsidP="00354F54">
      <w:pPr>
        <w:pBdr>
          <w:top w:val="single" w:sz="4" w:space="0" w:color="auto"/>
          <w:left w:val="single" w:sz="4" w:space="4" w:color="auto"/>
          <w:bottom w:val="single" w:sz="4" w:space="1" w:color="auto"/>
          <w:right w:val="single" w:sz="4" w:space="4" w:color="auto"/>
        </w:pBdr>
        <w:jc w:val="center"/>
        <w:rPr>
          <w:sz w:val="28"/>
          <w:szCs w:val="28"/>
        </w:rPr>
      </w:pPr>
    </w:p>
    <w:p w:rsidR="00354F54" w:rsidRPr="00DA0DA7" w:rsidRDefault="00354F54" w:rsidP="00354F54">
      <w:pPr>
        <w:pBdr>
          <w:top w:val="single" w:sz="4" w:space="0" w:color="auto"/>
          <w:left w:val="single" w:sz="4" w:space="4" w:color="auto"/>
          <w:bottom w:val="single" w:sz="4" w:space="1" w:color="auto"/>
          <w:right w:val="single" w:sz="4" w:space="4" w:color="auto"/>
        </w:pBdr>
        <w:rPr>
          <w:sz w:val="28"/>
          <w:szCs w:val="28"/>
        </w:rPr>
      </w:pPr>
    </w:p>
    <w:p w:rsidR="00354F54" w:rsidRPr="00DA0DA7" w:rsidRDefault="00354F54" w:rsidP="00354F54">
      <w:pPr>
        <w:pBdr>
          <w:top w:val="single" w:sz="4" w:space="0" w:color="auto"/>
          <w:left w:val="single" w:sz="4" w:space="4" w:color="auto"/>
          <w:bottom w:val="single" w:sz="4" w:space="1" w:color="auto"/>
          <w:right w:val="single" w:sz="4" w:space="4" w:color="auto"/>
        </w:pBdr>
        <w:jc w:val="center"/>
        <w:rPr>
          <w:sz w:val="28"/>
          <w:szCs w:val="28"/>
        </w:rPr>
      </w:pPr>
      <w:r w:rsidRPr="00DA0DA7">
        <w:rPr>
          <w:sz w:val="28"/>
          <w:szCs w:val="28"/>
        </w:rPr>
        <w:t xml:space="preserve"> </w:t>
      </w:r>
    </w:p>
    <w:p w:rsidR="00354F54" w:rsidRPr="00DA0DA7" w:rsidRDefault="00354F54" w:rsidP="00354F54">
      <w:pPr>
        <w:pBdr>
          <w:top w:val="single" w:sz="4" w:space="0" w:color="auto"/>
          <w:left w:val="single" w:sz="4" w:space="4" w:color="auto"/>
          <w:bottom w:val="single" w:sz="4" w:space="1" w:color="auto"/>
          <w:right w:val="single" w:sz="4" w:space="4" w:color="auto"/>
        </w:pBdr>
        <w:jc w:val="center"/>
        <w:rPr>
          <w:sz w:val="28"/>
          <w:szCs w:val="28"/>
        </w:rPr>
      </w:pPr>
    </w:p>
    <w:p w:rsidR="00354F54" w:rsidRPr="00DA0DA7" w:rsidRDefault="00354F54" w:rsidP="00354F54">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r w:rsidRPr="00DA0DA7">
        <w:rPr>
          <w:sz w:val="28"/>
          <w:szCs w:val="28"/>
        </w:rPr>
        <w:t xml:space="preserve">                                           Номер закрытого аукциона</w:t>
      </w:r>
    </w:p>
    <w:p w:rsidR="00354F54" w:rsidRPr="00DA0DA7" w:rsidRDefault="00057416" w:rsidP="00354F54">
      <w:pPr>
        <w:pBdr>
          <w:top w:val="single" w:sz="4" w:space="0" w:color="auto"/>
          <w:left w:val="single" w:sz="4" w:space="4" w:color="auto"/>
          <w:bottom w:val="single" w:sz="4" w:space="1" w:color="auto"/>
          <w:right w:val="single" w:sz="4" w:space="4" w:color="auto"/>
        </w:pBdr>
        <w:tabs>
          <w:tab w:val="left" w:pos="3012"/>
        </w:tabs>
        <w:rPr>
          <w:sz w:val="28"/>
          <w:szCs w:val="28"/>
        </w:rPr>
      </w:pPr>
      <w:r w:rsidRPr="00DA0DA7">
        <w:rPr>
          <w:noProof/>
          <w:sz w:val="28"/>
          <w:szCs w:val="28"/>
        </w:rPr>
        <mc:AlternateContent>
          <mc:Choice Requires="wps">
            <w:drawing>
              <wp:anchor distT="0" distB="0" distL="114300" distR="114300" simplePos="0" relativeHeight="251657216" behindDoc="0" locked="0" layoutInCell="1" allowOverlap="1" wp14:anchorId="768C06B0" wp14:editId="74E985AC">
                <wp:simplePos x="0" y="0"/>
                <wp:positionH relativeFrom="column">
                  <wp:posOffset>4219575</wp:posOffset>
                </wp:positionH>
                <wp:positionV relativeFrom="paragraph">
                  <wp:posOffset>163830</wp:posOffset>
                </wp:positionV>
                <wp:extent cx="800100" cy="0"/>
                <wp:effectExtent l="0" t="0" r="0" b="0"/>
                <wp:wrapNone/>
                <wp:docPr id="2"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25pt,12.9pt" to="395.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VjH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"/>
            </w:pict>
          </mc:Fallback>
        </mc:AlternateContent>
      </w:r>
      <w:r w:rsidR="00354F54" w:rsidRPr="00DA0DA7">
        <w:rPr>
          <w:sz w:val="28"/>
          <w:szCs w:val="28"/>
        </w:rPr>
        <w:tab/>
        <w:t>в электронной форме:</w:t>
      </w:r>
    </w:p>
    <w:p w:rsidR="00354F54" w:rsidRPr="00DA0DA7" w:rsidRDefault="00354F54" w:rsidP="00354F54">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354F54" w:rsidRPr="00DA0DA7" w:rsidRDefault="00354F54" w:rsidP="00354F54">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354F54" w:rsidRPr="00DA0DA7" w:rsidRDefault="00354F54" w:rsidP="00354F54">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354F54" w:rsidRPr="00DA0DA7" w:rsidRDefault="00354F54" w:rsidP="00354F54">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354F54" w:rsidRPr="00DA0DA7" w:rsidRDefault="00354F54" w:rsidP="00354F54">
      <w:pPr>
        <w:pBdr>
          <w:top w:val="single" w:sz="4" w:space="0" w:color="auto"/>
          <w:left w:val="single" w:sz="4" w:space="4" w:color="auto"/>
          <w:bottom w:val="single" w:sz="4" w:space="1" w:color="auto"/>
          <w:right w:val="single" w:sz="4" w:space="4" w:color="auto"/>
        </w:pBdr>
        <w:ind w:firstLine="5103"/>
        <w:rPr>
          <w:sz w:val="24"/>
          <w:szCs w:val="24"/>
        </w:rPr>
      </w:pPr>
      <w:r w:rsidRPr="00DA0DA7">
        <w:rPr>
          <w:sz w:val="24"/>
          <w:szCs w:val="24"/>
        </w:rPr>
        <w:t>СОГЛАСОВАНО</w:t>
      </w:r>
    </w:p>
    <w:p w:rsidR="00354F54" w:rsidRPr="00DA0DA7" w:rsidRDefault="00354F54" w:rsidP="00354F54">
      <w:pPr>
        <w:pBdr>
          <w:top w:val="single" w:sz="4" w:space="0" w:color="auto"/>
          <w:left w:val="single" w:sz="4" w:space="4" w:color="auto"/>
          <w:bottom w:val="single" w:sz="4" w:space="1" w:color="auto"/>
          <w:right w:val="single" w:sz="4" w:space="4" w:color="auto"/>
        </w:pBdr>
        <w:ind w:firstLine="5103"/>
        <w:jc w:val="center"/>
        <w:rPr>
          <w:sz w:val="24"/>
          <w:szCs w:val="24"/>
        </w:rPr>
      </w:pPr>
    </w:p>
    <w:p w:rsidR="00354F54" w:rsidRPr="00DA0DA7" w:rsidRDefault="00354F54" w:rsidP="00354F54">
      <w:pPr>
        <w:pBdr>
          <w:top w:val="single" w:sz="4" w:space="0" w:color="auto"/>
          <w:left w:val="single" w:sz="4" w:space="4" w:color="auto"/>
          <w:bottom w:val="single" w:sz="4" w:space="1" w:color="auto"/>
          <w:right w:val="single" w:sz="4" w:space="4" w:color="auto"/>
        </w:pBdr>
        <w:ind w:firstLine="5103"/>
        <w:rPr>
          <w:sz w:val="24"/>
          <w:szCs w:val="24"/>
        </w:rPr>
      </w:pPr>
      <w:r w:rsidRPr="00DA0DA7">
        <w:rPr>
          <w:sz w:val="24"/>
          <w:szCs w:val="24"/>
        </w:rPr>
        <w:t>Председатель</w:t>
      </w:r>
    </w:p>
    <w:p w:rsidR="00354F54" w:rsidRPr="00DA0DA7" w:rsidRDefault="00057416" w:rsidP="00354F54">
      <w:pPr>
        <w:pBdr>
          <w:top w:val="single" w:sz="4" w:space="0" w:color="auto"/>
          <w:left w:val="single" w:sz="4" w:space="4" w:color="auto"/>
          <w:bottom w:val="single" w:sz="4" w:space="1" w:color="auto"/>
          <w:right w:val="single" w:sz="4" w:space="4" w:color="auto"/>
        </w:pBdr>
        <w:ind w:firstLine="5103"/>
        <w:rPr>
          <w:sz w:val="24"/>
          <w:szCs w:val="24"/>
        </w:rPr>
      </w:pPr>
      <w:r w:rsidRPr="00DA0DA7">
        <w:rPr>
          <w:noProof/>
          <w:sz w:val="24"/>
          <w:szCs w:val="24"/>
        </w:rPr>
        <mc:AlternateContent>
          <mc:Choice Requires="wps">
            <w:drawing>
              <wp:anchor distT="0" distB="0" distL="114300" distR="114300" simplePos="0" relativeHeight="251658240" behindDoc="0" locked="0" layoutInCell="1" allowOverlap="1" wp14:anchorId="3DB9FB84" wp14:editId="22F2BD50">
                <wp:simplePos x="0" y="0"/>
                <wp:positionH relativeFrom="column">
                  <wp:posOffset>4779645</wp:posOffset>
                </wp:positionH>
                <wp:positionV relativeFrom="paragraph">
                  <wp:posOffset>156845</wp:posOffset>
                </wp:positionV>
                <wp:extent cx="914400" cy="0"/>
                <wp:effectExtent l="0" t="0" r="0" b="0"/>
                <wp:wrapNone/>
                <wp:docPr id="1"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35pt,12.35pt" to="448.3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d+Eg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"/>
            </w:pict>
          </mc:Fallback>
        </mc:AlternateContent>
      </w:r>
      <w:r w:rsidR="00354F54" w:rsidRPr="00DA0DA7">
        <w:rPr>
          <w:sz w:val="24"/>
          <w:szCs w:val="24"/>
        </w:rPr>
        <w:t xml:space="preserve">Единой комиссии </w:t>
      </w:r>
    </w:p>
    <w:p w:rsidR="00354F54" w:rsidRPr="00DA0DA7" w:rsidRDefault="00354F54" w:rsidP="00354F54">
      <w:pPr>
        <w:pBdr>
          <w:top w:val="single" w:sz="4" w:space="0" w:color="auto"/>
          <w:left w:val="single" w:sz="4" w:space="4" w:color="auto"/>
          <w:bottom w:val="single" w:sz="4" w:space="1" w:color="auto"/>
          <w:right w:val="single" w:sz="4" w:space="4" w:color="auto"/>
        </w:pBdr>
        <w:tabs>
          <w:tab w:val="left" w:pos="6135"/>
          <w:tab w:val="right" w:pos="9921"/>
        </w:tabs>
        <w:ind w:firstLine="5103"/>
        <w:rPr>
          <w:sz w:val="24"/>
          <w:szCs w:val="24"/>
        </w:rPr>
      </w:pPr>
      <w:r w:rsidRPr="00DA0DA7">
        <w:rPr>
          <w:sz w:val="24"/>
          <w:szCs w:val="24"/>
        </w:rPr>
        <w:t>«___»___________202  г.</w:t>
      </w:r>
    </w:p>
    <w:p w:rsidR="00354F54" w:rsidRPr="00DA0DA7" w:rsidRDefault="00354F54" w:rsidP="00354F54">
      <w:pPr>
        <w:pBdr>
          <w:top w:val="single" w:sz="4" w:space="0" w:color="auto"/>
          <w:left w:val="single" w:sz="4" w:space="4" w:color="auto"/>
          <w:bottom w:val="single" w:sz="4" w:space="1" w:color="auto"/>
          <w:right w:val="single" w:sz="4" w:space="4" w:color="auto"/>
        </w:pBdr>
        <w:tabs>
          <w:tab w:val="left" w:pos="3060"/>
        </w:tabs>
        <w:rPr>
          <w:sz w:val="24"/>
          <w:szCs w:val="24"/>
        </w:rPr>
      </w:pPr>
    </w:p>
    <w:p w:rsidR="00354F54" w:rsidRPr="00DA0DA7" w:rsidRDefault="00354F54" w:rsidP="00354F54">
      <w:pPr>
        <w:pBdr>
          <w:top w:val="single" w:sz="4" w:space="0" w:color="auto"/>
          <w:left w:val="single" w:sz="4" w:space="4" w:color="auto"/>
          <w:bottom w:val="single" w:sz="4" w:space="1" w:color="auto"/>
          <w:right w:val="single" w:sz="4" w:space="4" w:color="auto"/>
        </w:pBdr>
        <w:tabs>
          <w:tab w:val="left" w:pos="3105"/>
          <w:tab w:val="left" w:pos="6105"/>
        </w:tabs>
        <w:rPr>
          <w:sz w:val="24"/>
          <w:szCs w:val="24"/>
        </w:rPr>
      </w:pPr>
    </w:p>
    <w:p w:rsidR="00354F54" w:rsidRPr="00DA0DA7" w:rsidRDefault="00354F54" w:rsidP="00354F54">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354F54" w:rsidRPr="00DA0DA7" w:rsidRDefault="00354F54" w:rsidP="00354F54">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354F54" w:rsidRPr="00DA0DA7" w:rsidRDefault="00354F54" w:rsidP="00354F54">
      <w:pPr>
        <w:pBdr>
          <w:top w:val="single" w:sz="4" w:space="0" w:color="auto"/>
          <w:left w:val="single" w:sz="4" w:space="4" w:color="auto"/>
          <w:bottom w:val="single" w:sz="4" w:space="1" w:color="auto"/>
          <w:right w:val="single" w:sz="4" w:space="4" w:color="auto"/>
        </w:pBdr>
        <w:tabs>
          <w:tab w:val="center" w:pos="4677"/>
          <w:tab w:val="left" w:pos="8070"/>
        </w:tabs>
        <w:jc w:val="center"/>
        <w:rPr>
          <w:sz w:val="28"/>
          <w:szCs w:val="28"/>
        </w:rPr>
      </w:pPr>
      <w:r w:rsidRPr="00DA0DA7">
        <w:rPr>
          <w:sz w:val="28"/>
          <w:szCs w:val="28"/>
        </w:rPr>
        <w:t xml:space="preserve">Россия, </w:t>
      </w:r>
    </w:p>
    <w:p w:rsidR="00354F54" w:rsidRPr="00DA0DA7" w:rsidRDefault="00354F54" w:rsidP="00354F54">
      <w:pPr>
        <w:pBdr>
          <w:top w:val="single" w:sz="4" w:space="0" w:color="auto"/>
          <w:left w:val="single" w:sz="4" w:space="4" w:color="auto"/>
          <w:bottom w:val="single" w:sz="4" w:space="1" w:color="auto"/>
          <w:right w:val="single" w:sz="4" w:space="4" w:color="auto"/>
        </w:pBdr>
        <w:tabs>
          <w:tab w:val="center" w:pos="4677"/>
          <w:tab w:val="left" w:pos="8070"/>
        </w:tabs>
        <w:jc w:val="center"/>
        <w:rPr>
          <w:i/>
          <w:sz w:val="28"/>
          <w:szCs w:val="28"/>
          <w:lang w:val="en-US"/>
        </w:rPr>
      </w:pPr>
      <w:r w:rsidRPr="00DA0DA7">
        <w:rPr>
          <w:i/>
          <w:sz w:val="28"/>
          <w:szCs w:val="28"/>
        </w:rPr>
        <w:t>субъект федерации, город</w:t>
      </w:r>
    </w:p>
    <w:p w:rsidR="00354F54" w:rsidRPr="00DA0DA7" w:rsidRDefault="00354F54" w:rsidP="00354F54">
      <w:pPr>
        <w:pBdr>
          <w:top w:val="single" w:sz="4" w:space="0" w:color="auto"/>
          <w:left w:val="single" w:sz="4" w:space="4" w:color="auto"/>
          <w:bottom w:val="single" w:sz="4" w:space="1" w:color="auto"/>
          <w:right w:val="single" w:sz="4" w:space="4" w:color="auto"/>
        </w:pBdr>
        <w:tabs>
          <w:tab w:val="center" w:pos="4677"/>
          <w:tab w:val="left" w:pos="8070"/>
        </w:tabs>
        <w:jc w:val="center"/>
        <w:rPr>
          <w:i/>
          <w:sz w:val="28"/>
          <w:szCs w:val="28"/>
          <w:lang w:val="en-US"/>
        </w:rPr>
      </w:pPr>
    </w:p>
    <w:p w:rsidR="00D75F8E" w:rsidRPr="00DA0DA7" w:rsidRDefault="009C1090" w:rsidP="00071522">
      <w:pPr>
        <w:tabs>
          <w:tab w:val="left" w:pos="6636"/>
          <w:tab w:val="right" w:pos="9921"/>
        </w:tabs>
        <w:rPr>
          <w:sz w:val="24"/>
          <w:szCs w:val="24"/>
        </w:rPr>
      </w:pPr>
      <w:r w:rsidRPr="00DA0DA7">
        <w:rPr>
          <w:sz w:val="28"/>
          <w:szCs w:val="28"/>
        </w:rPr>
        <w:t xml:space="preserve">                                                                                       </w:t>
      </w:r>
      <w:r w:rsidR="00071522" w:rsidRPr="00DA0DA7">
        <w:rPr>
          <w:sz w:val="28"/>
          <w:szCs w:val="28"/>
        </w:rPr>
        <w:tab/>
      </w:r>
    </w:p>
    <w:p w:rsidR="007C4B19" w:rsidRPr="00DA0DA7" w:rsidRDefault="00354F54" w:rsidP="00C96279">
      <w:pPr>
        <w:tabs>
          <w:tab w:val="center" w:pos="4677"/>
          <w:tab w:val="left" w:pos="8070"/>
        </w:tabs>
        <w:spacing w:line="360" w:lineRule="auto"/>
        <w:rPr>
          <w:b/>
          <w:sz w:val="28"/>
          <w:szCs w:val="28"/>
        </w:rPr>
      </w:pPr>
      <w:bookmarkStart w:id="4" w:name="_Toc533172631"/>
      <w:bookmarkStart w:id="5" w:name="_Toc533590171"/>
      <w:bookmarkStart w:id="6" w:name="_Toc533605434"/>
      <w:r w:rsidRPr="00DA0DA7">
        <w:rPr>
          <w:sz w:val="28"/>
          <w:szCs w:val="28"/>
        </w:rPr>
        <w:br w:type="page"/>
      </w:r>
      <w:r w:rsidR="007C4B19" w:rsidRPr="00DA0DA7">
        <w:rPr>
          <w:b/>
          <w:sz w:val="28"/>
          <w:szCs w:val="28"/>
        </w:rPr>
        <w:lastRenderedPageBreak/>
        <w:t>Оглавление</w:t>
      </w:r>
    </w:p>
    <w:p w:rsidR="00C96279" w:rsidRPr="00DA0DA7" w:rsidRDefault="007C4B19" w:rsidP="00C96279">
      <w:pPr>
        <w:pStyle w:val="24"/>
        <w:rPr>
          <w:rFonts w:ascii="Calibri" w:hAnsi="Calibri"/>
        </w:rPr>
      </w:pPr>
      <w:r w:rsidRPr="00DA0DA7">
        <w:fldChar w:fldCharType="begin"/>
      </w:r>
      <w:r w:rsidRPr="00DA0DA7">
        <w:instrText xml:space="preserve"> TOC \o "1-3" \h \z \u </w:instrText>
      </w:r>
      <w:r w:rsidRPr="00DA0DA7">
        <w:fldChar w:fldCharType="separate"/>
      </w:r>
    </w:p>
    <w:p w:rsidR="00C96279" w:rsidRPr="00DA0DA7" w:rsidRDefault="00333BC7" w:rsidP="00C96279">
      <w:pPr>
        <w:pStyle w:val="13"/>
        <w:tabs>
          <w:tab w:val="right" w:leader="dot" w:pos="9912"/>
        </w:tabs>
        <w:spacing w:line="360" w:lineRule="auto"/>
        <w:rPr>
          <w:rFonts w:ascii="Calibri" w:hAnsi="Calibri"/>
          <w:noProof/>
          <w:sz w:val="26"/>
          <w:szCs w:val="26"/>
        </w:rPr>
      </w:pPr>
      <w:hyperlink w:anchor="_Toc112945021" w:history="1">
        <w:r w:rsidR="00C96279" w:rsidRPr="00DA0DA7">
          <w:rPr>
            <w:rStyle w:val="ad"/>
            <w:b/>
            <w:caps/>
            <w:noProof/>
            <w:sz w:val="26"/>
            <w:szCs w:val="26"/>
            <w:lang w:val="en-US"/>
          </w:rPr>
          <w:t>I</w:t>
        </w:r>
        <w:r w:rsidR="00C96279" w:rsidRPr="00DA0DA7">
          <w:rPr>
            <w:rStyle w:val="ad"/>
            <w:b/>
            <w:caps/>
            <w:noProof/>
            <w:sz w:val="26"/>
            <w:szCs w:val="26"/>
          </w:rPr>
          <w:t xml:space="preserve">. </w:t>
        </w:r>
        <w:r w:rsidR="00C96279" w:rsidRPr="00DA0DA7">
          <w:rPr>
            <w:rStyle w:val="ad"/>
            <w:b/>
            <w:noProof/>
            <w:sz w:val="26"/>
            <w:szCs w:val="26"/>
          </w:rPr>
          <w:t>Общие условия проведения закрытого аукциона в электронной форме</w:t>
        </w:r>
        <w:r w:rsidR="00C96279" w:rsidRPr="00DA0DA7">
          <w:rPr>
            <w:noProof/>
            <w:webHidden/>
            <w:sz w:val="26"/>
            <w:szCs w:val="26"/>
          </w:rPr>
          <w:tab/>
        </w:r>
        <w:r w:rsidR="00C96279" w:rsidRPr="00DA0DA7">
          <w:rPr>
            <w:noProof/>
            <w:webHidden/>
            <w:sz w:val="26"/>
            <w:szCs w:val="26"/>
          </w:rPr>
          <w:fldChar w:fldCharType="begin"/>
        </w:r>
        <w:r w:rsidR="00C96279" w:rsidRPr="00DA0DA7">
          <w:rPr>
            <w:noProof/>
            <w:webHidden/>
            <w:sz w:val="26"/>
            <w:szCs w:val="26"/>
          </w:rPr>
          <w:instrText xml:space="preserve"> PAGEREF _Toc112945021 \h </w:instrText>
        </w:r>
        <w:r w:rsidR="00C96279" w:rsidRPr="00DA0DA7">
          <w:rPr>
            <w:noProof/>
            <w:webHidden/>
            <w:sz w:val="26"/>
            <w:szCs w:val="26"/>
          </w:rPr>
        </w:r>
        <w:r w:rsidR="00C96279" w:rsidRPr="00DA0DA7">
          <w:rPr>
            <w:noProof/>
            <w:webHidden/>
            <w:sz w:val="26"/>
            <w:szCs w:val="26"/>
          </w:rPr>
          <w:fldChar w:fldCharType="separate"/>
        </w:r>
        <w:r w:rsidR="003E55B4">
          <w:rPr>
            <w:noProof/>
            <w:webHidden/>
            <w:sz w:val="26"/>
            <w:szCs w:val="26"/>
          </w:rPr>
          <w:t>4</w:t>
        </w:r>
        <w:r w:rsidR="00C96279" w:rsidRPr="00DA0DA7">
          <w:rPr>
            <w:noProof/>
            <w:webHidden/>
            <w:sz w:val="26"/>
            <w:szCs w:val="26"/>
          </w:rPr>
          <w:fldChar w:fldCharType="end"/>
        </w:r>
      </w:hyperlink>
    </w:p>
    <w:p w:rsidR="00C96279" w:rsidRPr="00DA0DA7" w:rsidRDefault="00333BC7" w:rsidP="00C96279">
      <w:pPr>
        <w:pStyle w:val="24"/>
        <w:rPr>
          <w:rFonts w:ascii="Calibri" w:hAnsi="Calibri"/>
          <w:b w:val="0"/>
        </w:rPr>
      </w:pPr>
      <w:hyperlink w:anchor="_Toc112945022" w:history="1">
        <w:r w:rsidR="00C96279" w:rsidRPr="00DA0DA7">
          <w:rPr>
            <w:rStyle w:val="ad"/>
            <w:b w:val="0"/>
          </w:rPr>
          <w:t>1. Общие сведения</w:t>
        </w:r>
        <w:r w:rsidR="00C96279" w:rsidRPr="00DA0DA7">
          <w:rPr>
            <w:b w:val="0"/>
            <w:webHidden/>
          </w:rPr>
          <w:tab/>
        </w:r>
        <w:r w:rsidR="00C96279" w:rsidRPr="00DA0DA7">
          <w:rPr>
            <w:b w:val="0"/>
            <w:webHidden/>
          </w:rPr>
          <w:fldChar w:fldCharType="begin"/>
        </w:r>
        <w:r w:rsidR="00C96279" w:rsidRPr="00DA0DA7">
          <w:rPr>
            <w:b w:val="0"/>
            <w:webHidden/>
          </w:rPr>
          <w:instrText xml:space="preserve"> PAGEREF _Toc112945022 \h </w:instrText>
        </w:r>
        <w:r w:rsidR="00C96279" w:rsidRPr="00DA0DA7">
          <w:rPr>
            <w:b w:val="0"/>
            <w:webHidden/>
          </w:rPr>
        </w:r>
        <w:r w:rsidR="00C96279" w:rsidRPr="00DA0DA7">
          <w:rPr>
            <w:b w:val="0"/>
            <w:webHidden/>
          </w:rPr>
          <w:fldChar w:fldCharType="separate"/>
        </w:r>
        <w:r w:rsidR="003E55B4">
          <w:rPr>
            <w:b w:val="0"/>
            <w:webHidden/>
          </w:rPr>
          <w:t>4</w:t>
        </w:r>
        <w:r w:rsidR="00C96279" w:rsidRPr="00DA0DA7">
          <w:rPr>
            <w:b w:val="0"/>
            <w:webHidden/>
          </w:rPr>
          <w:fldChar w:fldCharType="end"/>
        </w:r>
      </w:hyperlink>
    </w:p>
    <w:p w:rsidR="00C96279" w:rsidRPr="00DA0DA7" w:rsidRDefault="00333BC7" w:rsidP="00C96279">
      <w:pPr>
        <w:pStyle w:val="24"/>
        <w:rPr>
          <w:rFonts w:ascii="Calibri" w:hAnsi="Calibri"/>
          <w:b w:val="0"/>
        </w:rPr>
      </w:pPr>
      <w:hyperlink w:anchor="_Toc112945023" w:history="1">
        <w:r w:rsidR="00C96279" w:rsidRPr="00DA0DA7">
          <w:rPr>
            <w:rStyle w:val="ad"/>
            <w:b w:val="0"/>
          </w:rPr>
          <w:t>2. Право Заказчика отменить закрытый аукцион в электронной форме</w:t>
        </w:r>
        <w:r w:rsidR="00C96279" w:rsidRPr="00DA0DA7">
          <w:rPr>
            <w:b w:val="0"/>
            <w:webHidden/>
          </w:rPr>
          <w:tab/>
        </w:r>
        <w:r w:rsidR="00C96279" w:rsidRPr="00DA0DA7">
          <w:rPr>
            <w:b w:val="0"/>
            <w:webHidden/>
          </w:rPr>
          <w:fldChar w:fldCharType="begin"/>
        </w:r>
        <w:r w:rsidR="00C96279" w:rsidRPr="00DA0DA7">
          <w:rPr>
            <w:b w:val="0"/>
            <w:webHidden/>
          </w:rPr>
          <w:instrText xml:space="preserve"> PAGEREF _Toc112945023 \h </w:instrText>
        </w:r>
        <w:r w:rsidR="00C96279" w:rsidRPr="00DA0DA7">
          <w:rPr>
            <w:b w:val="0"/>
            <w:webHidden/>
          </w:rPr>
        </w:r>
        <w:r w:rsidR="00C96279" w:rsidRPr="00DA0DA7">
          <w:rPr>
            <w:b w:val="0"/>
            <w:webHidden/>
          </w:rPr>
          <w:fldChar w:fldCharType="separate"/>
        </w:r>
        <w:r w:rsidR="003E55B4">
          <w:rPr>
            <w:b w:val="0"/>
            <w:webHidden/>
          </w:rPr>
          <w:t>5</w:t>
        </w:r>
        <w:r w:rsidR="00C96279" w:rsidRPr="00DA0DA7">
          <w:rPr>
            <w:b w:val="0"/>
            <w:webHidden/>
          </w:rPr>
          <w:fldChar w:fldCharType="end"/>
        </w:r>
      </w:hyperlink>
    </w:p>
    <w:p w:rsidR="00C96279" w:rsidRPr="00DA0DA7" w:rsidRDefault="00333BC7" w:rsidP="00C96279">
      <w:pPr>
        <w:pStyle w:val="24"/>
        <w:rPr>
          <w:rFonts w:ascii="Calibri" w:hAnsi="Calibri"/>
          <w:b w:val="0"/>
        </w:rPr>
      </w:pPr>
      <w:hyperlink w:anchor="_Toc112945024" w:history="1">
        <w:r w:rsidR="00C96279" w:rsidRPr="00DA0DA7">
          <w:rPr>
            <w:rStyle w:val="ad"/>
            <w:b w:val="0"/>
          </w:rPr>
          <w:t>3. Разъяснение положений документации о закрытом аукционе в электронной форме  и внесение изменений в извещение о проведении закрытого аукциона в электронной форме и документацию о закрытом аукционе в электронной форме</w:t>
        </w:r>
        <w:r w:rsidR="00C96279" w:rsidRPr="00DA0DA7">
          <w:rPr>
            <w:b w:val="0"/>
            <w:webHidden/>
          </w:rPr>
          <w:tab/>
        </w:r>
        <w:r w:rsidR="00C96279" w:rsidRPr="00DA0DA7">
          <w:rPr>
            <w:b w:val="0"/>
            <w:webHidden/>
          </w:rPr>
          <w:fldChar w:fldCharType="begin"/>
        </w:r>
        <w:r w:rsidR="00C96279" w:rsidRPr="00DA0DA7">
          <w:rPr>
            <w:b w:val="0"/>
            <w:webHidden/>
          </w:rPr>
          <w:instrText xml:space="preserve"> PAGEREF _Toc112945024 \h </w:instrText>
        </w:r>
        <w:r w:rsidR="00C96279" w:rsidRPr="00DA0DA7">
          <w:rPr>
            <w:b w:val="0"/>
            <w:webHidden/>
          </w:rPr>
        </w:r>
        <w:r w:rsidR="00C96279" w:rsidRPr="00DA0DA7">
          <w:rPr>
            <w:b w:val="0"/>
            <w:webHidden/>
          </w:rPr>
          <w:fldChar w:fldCharType="separate"/>
        </w:r>
        <w:r w:rsidR="003E55B4">
          <w:rPr>
            <w:b w:val="0"/>
            <w:webHidden/>
          </w:rPr>
          <w:t>6</w:t>
        </w:r>
        <w:r w:rsidR="00C96279" w:rsidRPr="00DA0DA7">
          <w:rPr>
            <w:b w:val="0"/>
            <w:webHidden/>
          </w:rPr>
          <w:fldChar w:fldCharType="end"/>
        </w:r>
      </w:hyperlink>
    </w:p>
    <w:p w:rsidR="00C96279" w:rsidRPr="00DA0DA7" w:rsidRDefault="00333BC7" w:rsidP="00C96279">
      <w:pPr>
        <w:pStyle w:val="24"/>
        <w:rPr>
          <w:rFonts w:ascii="Calibri" w:hAnsi="Calibri"/>
          <w:b w:val="0"/>
        </w:rPr>
      </w:pPr>
      <w:hyperlink w:anchor="_Toc112945025" w:history="1">
        <w:r w:rsidR="00C96279" w:rsidRPr="00DA0DA7">
          <w:rPr>
            <w:rStyle w:val="ad"/>
            <w:b w:val="0"/>
          </w:rPr>
          <w:t>4. Порядок подачи заявок на участие в закрытом аукционе в электронной форме</w:t>
        </w:r>
        <w:r w:rsidR="00C96279" w:rsidRPr="00DA0DA7">
          <w:rPr>
            <w:b w:val="0"/>
            <w:webHidden/>
          </w:rPr>
          <w:tab/>
        </w:r>
        <w:r w:rsidR="00C96279" w:rsidRPr="00DA0DA7">
          <w:rPr>
            <w:b w:val="0"/>
            <w:webHidden/>
          </w:rPr>
          <w:fldChar w:fldCharType="begin"/>
        </w:r>
        <w:r w:rsidR="00C96279" w:rsidRPr="00DA0DA7">
          <w:rPr>
            <w:b w:val="0"/>
            <w:webHidden/>
          </w:rPr>
          <w:instrText xml:space="preserve"> PAGEREF _Toc112945025 \h </w:instrText>
        </w:r>
        <w:r w:rsidR="00C96279" w:rsidRPr="00DA0DA7">
          <w:rPr>
            <w:b w:val="0"/>
            <w:webHidden/>
          </w:rPr>
        </w:r>
        <w:r w:rsidR="00C96279" w:rsidRPr="00DA0DA7">
          <w:rPr>
            <w:b w:val="0"/>
            <w:webHidden/>
          </w:rPr>
          <w:fldChar w:fldCharType="separate"/>
        </w:r>
        <w:r w:rsidR="003E55B4">
          <w:rPr>
            <w:b w:val="0"/>
            <w:webHidden/>
          </w:rPr>
          <w:t>7</w:t>
        </w:r>
        <w:r w:rsidR="00C96279" w:rsidRPr="00DA0DA7">
          <w:rPr>
            <w:b w:val="0"/>
            <w:webHidden/>
          </w:rPr>
          <w:fldChar w:fldCharType="end"/>
        </w:r>
      </w:hyperlink>
    </w:p>
    <w:p w:rsidR="00C96279" w:rsidRPr="00DA0DA7" w:rsidRDefault="00333BC7" w:rsidP="00C96279">
      <w:pPr>
        <w:pStyle w:val="24"/>
        <w:rPr>
          <w:rFonts w:ascii="Calibri" w:hAnsi="Calibri"/>
          <w:b w:val="0"/>
        </w:rPr>
      </w:pPr>
      <w:hyperlink w:anchor="_Toc112945026" w:history="1">
        <w:r w:rsidR="00C96279" w:rsidRPr="00DA0DA7">
          <w:rPr>
            <w:rStyle w:val="ad"/>
            <w:b w:val="0"/>
          </w:rPr>
          <w:t>5. Язык заявки на участие в закрытом аукционе в электронной форме</w:t>
        </w:r>
        <w:r w:rsidR="00C96279" w:rsidRPr="00DA0DA7">
          <w:rPr>
            <w:b w:val="0"/>
            <w:webHidden/>
          </w:rPr>
          <w:tab/>
        </w:r>
        <w:r w:rsidR="00C96279" w:rsidRPr="00DA0DA7">
          <w:rPr>
            <w:b w:val="0"/>
            <w:webHidden/>
          </w:rPr>
          <w:fldChar w:fldCharType="begin"/>
        </w:r>
        <w:r w:rsidR="00C96279" w:rsidRPr="00DA0DA7">
          <w:rPr>
            <w:b w:val="0"/>
            <w:webHidden/>
          </w:rPr>
          <w:instrText xml:space="preserve"> PAGEREF _Toc112945026 \h </w:instrText>
        </w:r>
        <w:r w:rsidR="00C96279" w:rsidRPr="00DA0DA7">
          <w:rPr>
            <w:b w:val="0"/>
            <w:webHidden/>
          </w:rPr>
        </w:r>
        <w:r w:rsidR="00C96279" w:rsidRPr="00DA0DA7">
          <w:rPr>
            <w:b w:val="0"/>
            <w:webHidden/>
          </w:rPr>
          <w:fldChar w:fldCharType="separate"/>
        </w:r>
        <w:r w:rsidR="003E55B4">
          <w:rPr>
            <w:b w:val="0"/>
            <w:webHidden/>
          </w:rPr>
          <w:t>9</w:t>
        </w:r>
        <w:r w:rsidR="00C96279" w:rsidRPr="00DA0DA7">
          <w:rPr>
            <w:b w:val="0"/>
            <w:webHidden/>
          </w:rPr>
          <w:fldChar w:fldCharType="end"/>
        </w:r>
      </w:hyperlink>
    </w:p>
    <w:p w:rsidR="00C96279" w:rsidRPr="00DA0DA7" w:rsidRDefault="00333BC7" w:rsidP="00C96279">
      <w:pPr>
        <w:pStyle w:val="24"/>
        <w:rPr>
          <w:rFonts w:ascii="Calibri" w:hAnsi="Calibri"/>
          <w:b w:val="0"/>
        </w:rPr>
      </w:pPr>
      <w:hyperlink w:anchor="_Toc112945027" w:history="1">
        <w:r w:rsidR="00C96279" w:rsidRPr="00DA0DA7">
          <w:rPr>
            <w:rStyle w:val="ad"/>
            <w:b w:val="0"/>
          </w:rPr>
          <w:t>6. Валюта заявки на участие в закрытом аукционе в электронной форме</w:t>
        </w:r>
        <w:r w:rsidR="00C96279" w:rsidRPr="00DA0DA7">
          <w:rPr>
            <w:b w:val="0"/>
            <w:webHidden/>
          </w:rPr>
          <w:tab/>
        </w:r>
        <w:r w:rsidR="00C96279" w:rsidRPr="00DA0DA7">
          <w:rPr>
            <w:b w:val="0"/>
            <w:webHidden/>
          </w:rPr>
          <w:fldChar w:fldCharType="begin"/>
        </w:r>
        <w:r w:rsidR="00C96279" w:rsidRPr="00DA0DA7">
          <w:rPr>
            <w:b w:val="0"/>
            <w:webHidden/>
          </w:rPr>
          <w:instrText xml:space="preserve"> PAGEREF _Toc112945027 \h </w:instrText>
        </w:r>
        <w:r w:rsidR="00C96279" w:rsidRPr="00DA0DA7">
          <w:rPr>
            <w:b w:val="0"/>
            <w:webHidden/>
          </w:rPr>
        </w:r>
        <w:r w:rsidR="00C96279" w:rsidRPr="00DA0DA7">
          <w:rPr>
            <w:b w:val="0"/>
            <w:webHidden/>
          </w:rPr>
          <w:fldChar w:fldCharType="separate"/>
        </w:r>
        <w:r w:rsidR="003E55B4">
          <w:rPr>
            <w:b w:val="0"/>
            <w:webHidden/>
          </w:rPr>
          <w:t>9</w:t>
        </w:r>
        <w:r w:rsidR="00C96279" w:rsidRPr="00DA0DA7">
          <w:rPr>
            <w:b w:val="0"/>
            <w:webHidden/>
          </w:rPr>
          <w:fldChar w:fldCharType="end"/>
        </w:r>
      </w:hyperlink>
    </w:p>
    <w:p w:rsidR="00C96279" w:rsidRPr="00DA0DA7" w:rsidRDefault="00333BC7" w:rsidP="00C96279">
      <w:pPr>
        <w:pStyle w:val="24"/>
        <w:rPr>
          <w:rFonts w:ascii="Calibri" w:hAnsi="Calibri"/>
          <w:b w:val="0"/>
        </w:rPr>
      </w:pPr>
      <w:hyperlink w:anchor="_Toc112945028" w:history="1">
        <w:r w:rsidR="00C96279" w:rsidRPr="00DA0DA7">
          <w:rPr>
            <w:rStyle w:val="ad"/>
            <w:b w:val="0"/>
          </w:rPr>
          <w:t>7. Требования к участникам  закупки</w:t>
        </w:r>
        <w:r w:rsidR="00C96279" w:rsidRPr="00DA0DA7">
          <w:rPr>
            <w:b w:val="0"/>
            <w:webHidden/>
          </w:rPr>
          <w:tab/>
        </w:r>
        <w:r w:rsidR="00C96279" w:rsidRPr="00DA0DA7">
          <w:rPr>
            <w:b w:val="0"/>
            <w:webHidden/>
          </w:rPr>
          <w:fldChar w:fldCharType="begin"/>
        </w:r>
        <w:r w:rsidR="00C96279" w:rsidRPr="00DA0DA7">
          <w:rPr>
            <w:b w:val="0"/>
            <w:webHidden/>
          </w:rPr>
          <w:instrText xml:space="preserve"> PAGEREF _Toc112945028 \h </w:instrText>
        </w:r>
        <w:r w:rsidR="00C96279" w:rsidRPr="00DA0DA7">
          <w:rPr>
            <w:b w:val="0"/>
            <w:webHidden/>
          </w:rPr>
        </w:r>
        <w:r w:rsidR="00C96279" w:rsidRPr="00DA0DA7">
          <w:rPr>
            <w:b w:val="0"/>
            <w:webHidden/>
          </w:rPr>
          <w:fldChar w:fldCharType="separate"/>
        </w:r>
        <w:r w:rsidR="003E55B4">
          <w:rPr>
            <w:b w:val="0"/>
            <w:webHidden/>
          </w:rPr>
          <w:t>10</w:t>
        </w:r>
        <w:r w:rsidR="00C96279" w:rsidRPr="00DA0DA7">
          <w:rPr>
            <w:b w:val="0"/>
            <w:webHidden/>
          </w:rPr>
          <w:fldChar w:fldCharType="end"/>
        </w:r>
      </w:hyperlink>
    </w:p>
    <w:p w:rsidR="00C96279" w:rsidRPr="00DA0DA7" w:rsidRDefault="00333BC7" w:rsidP="00C96279">
      <w:pPr>
        <w:pStyle w:val="24"/>
        <w:rPr>
          <w:rFonts w:ascii="Calibri" w:hAnsi="Calibri"/>
          <w:b w:val="0"/>
        </w:rPr>
      </w:pPr>
      <w:hyperlink w:anchor="_Toc112945029" w:history="1">
        <w:r w:rsidR="00C96279" w:rsidRPr="00DA0DA7">
          <w:rPr>
            <w:rStyle w:val="ad"/>
            <w:b w:val="0"/>
          </w:rPr>
          <w:t>8. Представление предложения о функциональных и качественных</w:t>
        </w:r>
        <w:r w:rsidR="00C96279" w:rsidRPr="00DA0DA7">
          <w:rPr>
            <w:b w:val="0"/>
            <w:webHidden/>
          </w:rPr>
          <w:tab/>
        </w:r>
        <w:r w:rsidR="00C96279" w:rsidRPr="00DA0DA7">
          <w:rPr>
            <w:b w:val="0"/>
            <w:webHidden/>
          </w:rPr>
          <w:fldChar w:fldCharType="begin"/>
        </w:r>
        <w:r w:rsidR="00C96279" w:rsidRPr="00DA0DA7">
          <w:rPr>
            <w:b w:val="0"/>
            <w:webHidden/>
          </w:rPr>
          <w:instrText xml:space="preserve"> PAGEREF _Toc112945029 \h </w:instrText>
        </w:r>
        <w:r w:rsidR="00C96279" w:rsidRPr="00DA0DA7">
          <w:rPr>
            <w:b w:val="0"/>
            <w:webHidden/>
          </w:rPr>
        </w:r>
        <w:r w:rsidR="00C96279" w:rsidRPr="00DA0DA7">
          <w:rPr>
            <w:b w:val="0"/>
            <w:webHidden/>
          </w:rPr>
          <w:fldChar w:fldCharType="separate"/>
        </w:r>
        <w:r w:rsidR="003E55B4">
          <w:rPr>
            <w:b w:val="0"/>
            <w:webHidden/>
          </w:rPr>
          <w:t>10</w:t>
        </w:r>
        <w:r w:rsidR="00C96279" w:rsidRPr="00DA0DA7">
          <w:rPr>
            <w:b w:val="0"/>
            <w:webHidden/>
          </w:rPr>
          <w:fldChar w:fldCharType="end"/>
        </w:r>
      </w:hyperlink>
    </w:p>
    <w:p w:rsidR="00C96279" w:rsidRPr="00DA0DA7" w:rsidRDefault="00333BC7" w:rsidP="00C96279">
      <w:pPr>
        <w:pStyle w:val="24"/>
        <w:rPr>
          <w:rFonts w:ascii="Calibri" w:hAnsi="Calibri"/>
          <w:b w:val="0"/>
        </w:rPr>
      </w:pPr>
      <w:hyperlink w:anchor="_Toc112945030" w:history="1">
        <w:r w:rsidR="00C96279" w:rsidRPr="00DA0DA7">
          <w:rPr>
            <w:rStyle w:val="ad"/>
            <w:b w:val="0"/>
          </w:rPr>
          <w:t>характеристиках товаров</w:t>
        </w:r>
        <w:r w:rsidR="00C96279" w:rsidRPr="00DA0DA7">
          <w:rPr>
            <w:b w:val="0"/>
            <w:webHidden/>
          </w:rPr>
          <w:tab/>
        </w:r>
        <w:r w:rsidR="00C96279" w:rsidRPr="00DA0DA7">
          <w:rPr>
            <w:b w:val="0"/>
            <w:webHidden/>
          </w:rPr>
          <w:fldChar w:fldCharType="begin"/>
        </w:r>
        <w:r w:rsidR="00C96279" w:rsidRPr="00DA0DA7">
          <w:rPr>
            <w:b w:val="0"/>
            <w:webHidden/>
          </w:rPr>
          <w:instrText xml:space="preserve"> PAGEREF _Toc112945030 \h </w:instrText>
        </w:r>
        <w:r w:rsidR="00C96279" w:rsidRPr="00DA0DA7">
          <w:rPr>
            <w:b w:val="0"/>
            <w:webHidden/>
          </w:rPr>
        </w:r>
        <w:r w:rsidR="00C96279" w:rsidRPr="00DA0DA7">
          <w:rPr>
            <w:b w:val="0"/>
            <w:webHidden/>
          </w:rPr>
          <w:fldChar w:fldCharType="separate"/>
        </w:r>
        <w:r w:rsidR="003E55B4">
          <w:rPr>
            <w:b w:val="0"/>
            <w:webHidden/>
          </w:rPr>
          <w:t>10</w:t>
        </w:r>
        <w:r w:rsidR="00C96279" w:rsidRPr="00DA0DA7">
          <w:rPr>
            <w:b w:val="0"/>
            <w:webHidden/>
          </w:rPr>
          <w:fldChar w:fldCharType="end"/>
        </w:r>
      </w:hyperlink>
    </w:p>
    <w:p w:rsidR="00C96279" w:rsidRPr="00DA0DA7" w:rsidRDefault="00333BC7" w:rsidP="00C96279">
      <w:pPr>
        <w:pStyle w:val="24"/>
        <w:rPr>
          <w:rFonts w:ascii="Calibri" w:hAnsi="Calibri"/>
          <w:b w:val="0"/>
        </w:rPr>
      </w:pPr>
      <w:hyperlink w:anchor="_Toc112945031" w:history="1">
        <w:r w:rsidR="00C96279" w:rsidRPr="00DA0DA7">
          <w:rPr>
            <w:rStyle w:val="ad"/>
            <w:b w:val="0"/>
          </w:rPr>
          <w:t>9. Ценовое предложение</w:t>
        </w:r>
        <w:r w:rsidR="00C96279" w:rsidRPr="00DA0DA7">
          <w:rPr>
            <w:b w:val="0"/>
            <w:webHidden/>
          </w:rPr>
          <w:tab/>
        </w:r>
        <w:r w:rsidR="00C96279" w:rsidRPr="00DA0DA7">
          <w:rPr>
            <w:b w:val="0"/>
            <w:webHidden/>
          </w:rPr>
          <w:fldChar w:fldCharType="begin"/>
        </w:r>
        <w:r w:rsidR="00C96279" w:rsidRPr="00DA0DA7">
          <w:rPr>
            <w:b w:val="0"/>
            <w:webHidden/>
          </w:rPr>
          <w:instrText xml:space="preserve"> PAGEREF _Toc112945031 \h </w:instrText>
        </w:r>
        <w:r w:rsidR="00C96279" w:rsidRPr="00DA0DA7">
          <w:rPr>
            <w:b w:val="0"/>
            <w:webHidden/>
          </w:rPr>
        </w:r>
        <w:r w:rsidR="00C96279" w:rsidRPr="00DA0DA7">
          <w:rPr>
            <w:b w:val="0"/>
            <w:webHidden/>
          </w:rPr>
          <w:fldChar w:fldCharType="separate"/>
        </w:r>
        <w:r w:rsidR="003E55B4">
          <w:rPr>
            <w:b w:val="0"/>
            <w:webHidden/>
          </w:rPr>
          <w:t>11</w:t>
        </w:r>
        <w:r w:rsidR="00C96279" w:rsidRPr="00DA0DA7">
          <w:rPr>
            <w:b w:val="0"/>
            <w:webHidden/>
          </w:rPr>
          <w:fldChar w:fldCharType="end"/>
        </w:r>
      </w:hyperlink>
    </w:p>
    <w:p w:rsidR="00C96279" w:rsidRPr="00DA0DA7" w:rsidRDefault="00333BC7" w:rsidP="00C96279">
      <w:pPr>
        <w:pStyle w:val="24"/>
        <w:rPr>
          <w:rFonts w:ascii="Calibri" w:hAnsi="Calibri"/>
          <w:b w:val="0"/>
        </w:rPr>
      </w:pPr>
      <w:hyperlink w:anchor="_Toc112945032" w:history="1">
        <w:r w:rsidR="00C96279" w:rsidRPr="00DA0DA7">
          <w:rPr>
            <w:rStyle w:val="ad"/>
            <w:b w:val="0"/>
          </w:rPr>
          <w:t>10. Представление графика поставки товаров</w:t>
        </w:r>
        <w:r w:rsidR="00C96279" w:rsidRPr="00DA0DA7">
          <w:rPr>
            <w:b w:val="0"/>
            <w:webHidden/>
          </w:rPr>
          <w:tab/>
        </w:r>
        <w:r w:rsidR="00C96279" w:rsidRPr="00DA0DA7">
          <w:rPr>
            <w:b w:val="0"/>
            <w:webHidden/>
          </w:rPr>
          <w:fldChar w:fldCharType="begin"/>
        </w:r>
        <w:r w:rsidR="00C96279" w:rsidRPr="00DA0DA7">
          <w:rPr>
            <w:b w:val="0"/>
            <w:webHidden/>
          </w:rPr>
          <w:instrText xml:space="preserve"> PAGEREF _Toc112945032 \h </w:instrText>
        </w:r>
        <w:r w:rsidR="00C96279" w:rsidRPr="00DA0DA7">
          <w:rPr>
            <w:b w:val="0"/>
            <w:webHidden/>
          </w:rPr>
        </w:r>
        <w:r w:rsidR="00C96279" w:rsidRPr="00DA0DA7">
          <w:rPr>
            <w:b w:val="0"/>
            <w:webHidden/>
          </w:rPr>
          <w:fldChar w:fldCharType="separate"/>
        </w:r>
        <w:r w:rsidR="003E55B4">
          <w:rPr>
            <w:b w:val="0"/>
            <w:webHidden/>
          </w:rPr>
          <w:t>11</w:t>
        </w:r>
        <w:r w:rsidR="00C96279" w:rsidRPr="00DA0DA7">
          <w:rPr>
            <w:b w:val="0"/>
            <w:webHidden/>
          </w:rPr>
          <w:fldChar w:fldCharType="end"/>
        </w:r>
      </w:hyperlink>
    </w:p>
    <w:p w:rsidR="00C96279" w:rsidRPr="00DA0DA7" w:rsidRDefault="00333BC7" w:rsidP="00C96279">
      <w:pPr>
        <w:pStyle w:val="24"/>
        <w:rPr>
          <w:rFonts w:ascii="Calibri" w:hAnsi="Calibri"/>
          <w:b w:val="0"/>
        </w:rPr>
      </w:pPr>
      <w:hyperlink w:anchor="_Toc112945033" w:history="1">
        <w:r w:rsidR="00C96279" w:rsidRPr="00DA0DA7">
          <w:rPr>
            <w:rStyle w:val="ad"/>
            <w:b w:val="0"/>
          </w:rPr>
          <w:t xml:space="preserve">11. Порядок направления </w:t>
        </w:r>
        <w:r w:rsidR="00C96279" w:rsidRPr="00DA0DA7">
          <w:rPr>
            <w:rStyle w:val="ad"/>
            <w:rFonts w:eastAsia="Calibri"/>
            <w:b w:val="0"/>
            <w:lang w:eastAsia="en-US"/>
          </w:rPr>
          <w:t>оператором электронной площадки заявок Заказчику</w:t>
        </w:r>
        <w:r w:rsidR="00C96279" w:rsidRPr="00DA0DA7">
          <w:rPr>
            <w:b w:val="0"/>
            <w:webHidden/>
          </w:rPr>
          <w:tab/>
        </w:r>
        <w:r w:rsidR="00C96279" w:rsidRPr="00DA0DA7">
          <w:rPr>
            <w:b w:val="0"/>
            <w:webHidden/>
          </w:rPr>
          <w:fldChar w:fldCharType="begin"/>
        </w:r>
        <w:r w:rsidR="00C96279" w:rsidRPr="00DA0DA7">
          <w:rPr>
            <w:b w:val="0"/>
            <w:webHidden/>
          </w:rPr>
          <w:instrText xml:space="preserve"> PAGEREF _Toc112945033 \h </w:instrText>
        </w:r>
        <w:r w:rsidR="00C96279" w:rsidRPr="00DA0DA7">
          <w:rPr>
            <w:b w:val="0"/>
            <w:webHidden/>
          </w:rPr>
        </w:r>
        <w:r w:rsidR="00C96279" w:rsidRPr="00DA0DA7">
          <w:rPr>
            <w:b w:val="0"/>
            <w:webHidden/>
          </w:rPr>
          <w:fldChar w:fldCharType="separate"/>
        </w:r>
        <w:r w:rsidR="003E55B4">
          <w:rPr>
            <w:b w:val="0"/>
            <w:webHidden/>
          </w:rPr>
          <w:t>11</w:t>
        </w:r>
        <w:r w:rsidR="00C96279" w:rsidRPr="00DA0DA7">
          <w:rPr>
            <w:b w:val="0"/>
            <w:webHidden/>
          </w:rPr>
          <w:fldChar w:fldCharType="end"/>
        </w:r>
      </w:hyperlink>
    </w:p>
    <w:p w:rsidR="00C96279" w:rsidRPr="00DA0DA7" w:rsidRDefault="00333BC7" w:rsidP="00C96279">
      <w:pPr>
        <w:pStyle w:val="24"/>
        <w:rPr>
          <w:rFonts w:ascii="Calibri" w:hAnsi="Calibri"/>
          <w:b w:val="0"/>
        </w:rPr>
      </w:pPr>
      <w:hyperlink w:anchor="_Toc112945034" w:history="1">
        <w:r w:rsidR="00C96279" w:rsidRPr="00DA0DA7">
          <w:rPr>
            <w:rStyle w:val="ad"/>
            <w:b w:val="0"/>
          </w:rPr>
          <w:t>12. Порядок рассмотрения первых частей заявок на участие в закрытом аукционе в электронной форме</w:t>
        </w:r>
        <w:r w:rsidR="00C96279" w:rsidRPr="00DA0DA7">
          <w:rPr>
            <w:b w:val="0"/>
            <w:webHidden/>
          </w:rPr>
          <w:tab/>
        </w:r>
        <w:r w:rsidR="00C96279" w:rsidRPr="00DA0DA7">
          <w:rPr>
            <w:b w:val="0"/>
            <w:webHidden/>
          </w:rPr>
          <w:fldChar w:fldCharType="begin"/>
        </w:r>
        <w:r w:rsidR="00C96279" w:rsidRPr="00DA0DA7">
          <w:rPr>
            <w:b w:val="0"/>
            <w:webHidden/>
          </w:rPr>
          <w:instrText xml:space="preserve"> PAGEREF _Toc112945034 \h </w:instrText>
        </w:r>
        <w:r w:rsidR="00C96279" w:rsidRPr="00DA0DA7">
          <w:rPr>
            <w:b w:val="0"/>
            <w:webHidden/>
          </w:rPr>
        </w:r>
        <w:r w:rsidR="00C96279" w:rsidRPr="00DA0DA7">
          <w:rPr>
            <w:b w:val="0"/>
            <w:webHidden/>
          </w:rPr>
          <w:fldChar w:fldCharType="separate"/>
        </w:r>
        <w:r w:rsidR="003E55B4">
          <w:rPr>
            <w:b w:val="0"/>
            <w:webHidden/>
          </w:rPr>
          <w:t>12</w:t>
        </w:r>
        <w:r w:rsidR="00C96279" w:rsidRPr="00DA0DA7">
          <w:rPr>
            <w:b w:val="0"/>
            <w:webHidden/>
          </w:rPr>
          <w:fldChar w:fldCharType="end"/>
        </w:r>
      </w:hyperlink>
    </w:p>
    <w:p w:rsidR="00C96279" w:rsidRPr="00DA0DA7" w:rsidRDefault="00333BC7" w:rsidP="00C96279">
      <w:pPr>
        <w:pStyle w:val="24"/>
        <w:rPr>
          <w:rFonts w:ascii="Calibri" w:hAnsi="Calibri"/>
          <w:b w:val="0"/>
        </w:rPr>
      </w:pPr>
      <w:hyperlink w:anchor="_Toc112945035" w:history="1">
        <w:r w:rsidR="00C96279" w:rsidRPr="00DA0DA7">
          <w:rPr>
            <w:rStyle w:val="ad"/>
            <w:b w:val="0"/>
          </w:rPr>
          <w:t>13. Проведение закрытого аукциона в электронной форме</w:t>
        </w:r>
        <w:r w:rsidR="00C96279" w:rsidRPr="00DA0DA7">
          <w:rPr>
            <w:b w:val="0"/>
            <w:webHidden/>
          </w:rPr>
          <w:tab/>
        </w:r>
        <w:r w:rsidR="00C96279" w:rsidRPr="00DA0DA7">
          <w:rPr>
            <w:b w:val="0"/>
            <w:webHidden/>
          </w:rPr>
          <w:fldChar w:fldCharType="begin"/>
        </w:r>
        <w:r w:rsidR="00C96279" w:rsidRPr="00DA0DA7">
          <w:rPr>
            <w:b w:val="0"/>
            <w:webHidden/>
          </w:rPr>
          <w:instrText xml:space="preserve"> PAGEREF _Toc112945035 \h </w:instrText>
        </w:r>
        <w:r w:rsidR="00C96279" w:rsidRPr="00DA0DA7">
          <w:rPr>
            <w:b w:val="0"/>
            <w:webHidden/>
          </w:rPr>
        </w:r>
        <w:r w:rsidR="00C96279" w:rsidRPr="00DA0DA7">
          <w:rPr>
            <w:b w:val="0"/>
            <w:webHidden/>
          </w:rPr>
          <w:fldChar w:fldCharType="separate"/>
        </w:r>
        <w:r w:rsidR="003E55B4">
          <w:rPr>
            <w:b w:val="0"/>
            <w:webHidden/>
          </w:rPr>
          <w:t>13</w:t>
        </w:r>
        <w:r w:rsidR="00C96279" w:rsidRPr="00DA0DA7">
          <w:rPr>
            <w:b w:val="0"/>
            <w:webHidden/>
          </w:rPr>
          <w:fldChar w:fldCharType="end"/>
        </w:r>
      </w:hyperlink>
    </w:p>
    <w:p w:rsidR="00C96279" w:rsidRPr="00DA0DA7" w:rsidRDefault="00333BC7" w:rsidP="00C96279">
      <w:pPr>
        <w:pStyle w:val="24"/>
        <w:rPr>
          <w:rFonts w:ascii="Calibri" w:hAnsi="Calibri"/>
        </w:rPr>
      </w:pPr>
      <w:hyperlink w:anchor="_Toc112945036" w:history="1">
        <w:r w:rsidR="00C96279" w:rsidRPr="00DA0DA7">
          <w:rPr>
            <w:rStyle w:val="ad"/>
            <w:b w:val="0"/>
          </w:rPr>
          <w:t>14. Порядок рассмотрения вторых частей заявок на участие в закрытом аукционе в электронной форме. Определение победителя закрытого аукциона в электронной форме</w:t>
        </w:r>
        <w:r w:rsidR="00C96279" w:rsidRPr="00DA0DA7">
          <w:rPr>
            <w:b w:val="0"/>
            <w:webHidden/>
          </w:rPr>
          <w:tab/>
        </w:r>
        <w:r w:rsidR="00C96279" w:rsidRPr="00DA0DA7">
          <w:rPr>
            <w:b w:val="0"/>
            <w:webHidden/>
          </w:rPr>
          <w:fldChar w:fldCharType="begin"/>
        </w:r>
        <w:r w:rsidR="00C96279" w:rsidRPr="00DA0DA7">
          <w:rPr>
            <w:b w:val="0"/>
            <w:webHidden/>
          </w:rPr>
          <w:instrText xml:space="preserve"> PAGEREF _Toc112945036 \h </w:instrText>
        </w:r>
        <w:r w:rsidR="00C96279" w:rsidRPr="00DA0DA7">
          <w:rPr>
            <w:b w:val="0"/>
            <w:webHidden/>
          </w:rPr>
        </w:r>
        <w:r w:rsidR="00C96279" w:rsidRPr="00DA0DA7">
          <w:rPr>
            <w:b w:val="0"/>
            <w:webHidden/>
          </w:rPr>
          <w:fldChar w:fldCharType="separate"/>
        </w:r>
        <w:r w:rsidR="003E55B4">
          <w:rPr>
            <w:b w:val="0"/>
            <w:webHidden/>
          </w:rPr>
          <w:t>15</w:t>
        </w:r>
        <w:r w:rsidR="00C96279" w:rsidRPr="00DA0DA7">
          <w:rPr>
            <w:b w:val="0"/>
            <w:webHidden/>
          </w:rPr>
          <w:fldChar w:fldCharType="end"/>
        </w:r>
      </w:hyperlink>
    </w:p>
    <w:p w:rsidR="00C96279" w:rsidRPr="00DA0DA7" w:rsidRDefault="00333BC7" w:rsidP="00C96279">
      <w:pPr>
        <w:pStyle w:val="24"/>
        <w:rPr>
          <w:rFonts w:ascii="Calibri" w:hAnsi="Calibri"/>
        </w:rPr>
      </w:pPr>
      <w:hyperlink w:anchor="_Toc112945037" w:history="1">
        <w:r w:rsidR="00C96279" w:rsidRPr="00DA0DA7">
          <w:rPr>
            <w:rStyle w:val="ad"/>
            <w:b w:val="0"/>
          </w:rPr>
          <w:t>15. Заключение договора</w:t>
        </w:r>
        <w:r w:rsidR="00C96279" w:rsidRPr="00DA0DA7">
          <w:rPr>
            <w:webHidden/>
          </w:rPr>
          <w:tab/>
        </w:r>
        <w:r w:rsidR="00C96279" w:rsidRPr="00DA0DA7">
          <w:rPr>
            <w:webHidden/>
          </w:rPr>
          <w:fldChar w:fldCharType="begin"/>
        </w:r>
        <w:r w:rsidR="00C96279" w:rsidRPr="00DA0DA7">
          <w:rPr>
            <w:webHidden/>
          </w:rPr>
          <w:instrText xml:space="preserve"> PAGEREF _Toc112945037 \h </w:instrText>
        </w:r>
        <w:r w:rsidR="00C96279" w:rsidRPr="00DA0DA7">
          <w:rPr>
            <w:webHidden/>
          </w:rPr>
        </w:r>
        <w:r w:rsidR="00C96279" w:rsidRPr="00DA0DA7">
          <w:rPr>
            <w:webHidden/>
          </w:rPr>
          <w:fldChar w:fldCharType="separate"/>
        </w:r>
        <w:r w:rsidR="003E55B4">
          <w:rPr>
            <w:webHidden/>
          </w:rPr>
          <w:t>18</w:t>
        </w:r>
        <w:r w:rsidR="00C96279" w:rsidRPr="00DA0DA7">
          <w:rPr>
            <w:webHidden/>
          </w:rPr>
          <w:fldChar w:fldCharType="end"/>
        </w:r>
      </w:hyperlink>
    </w:p>
    <w:p w:rsidR="00C96279" w:rsidRPr="00DA0DA7" w:rsidRDefault="00333BC7" w:rsidP="00C96279">
      <w:pPr>
        <w:pStyle w:val="13"/>
        <w:tabs>
          <w:tab w:val="right" w:leader="dot" w:pos="9912"/>
        </w:tabs>
        <w:spacing w:line="360" w:lineRule="auto"/>
        <w:rPr>
          <w:rFonts w:ascii="Calibri" w:hAnsi="Calibri"/>
          <w:noProof/>
          <w:sz w:val="26"/>
          <w:szCs w:val="26"/>
        </w:rPr>
      </w:pPr>
      <w:hyperlink w:anchor="_Toc112945038" w:history="1">
        <w:r w:rsidR="00C96279" w:rsidRPr="00DA0DA7">
          <w:rPr>
            <w:rStyle w:val="ad"/>
            <w:b/>
            <w:noProof/>
            <w:sz w:val="26"/>
            <w:szCs w:val="26"/>
            <w:lang w:val="en-US"/>
          </w:rPr>
          <w:t>II</w:t>
        </w:r>
        <w:r w:rsidR="00C96279" w:rsidRPr="00DA0DA7">
          <w:rPr>
            <w:rStyle w:val="ad"/>
            <w:b/>
            <w:noProof/>
            <w:sz w:val="26"/>
            <w:szCs w:val="26"/>
          </w:rPr>
          <w:t xml:space="preserve">. Информационная карта </w:t>
        </w:r>
        <w:r w:rsidR="0022216B" w:rsidRPr="00DA0DA7">
          <w:rPr>
            <w:rStyle w:val="ad"/>
            <w:b/>
            <w:noProof/>
            <w:sz w:val="26"/>
            <w:szCs w:val="26"/>
          </w:rPr>
          <w:t xml:space="preserve">закрытого </w:t>
        </w:r>
        <w:r w:rsidR="00C96279" w:rsidRPr="00DA0DA7">
          <w:rPr>
            <w:rStyle w:val="ad"/>
            <w:b/>
            <w:noProof/>
            <w:sz w:val="26"/>
            <w:szCs w:val="26"/>
          </w:rPr>
          <w:t>аукциона</w:t>
        </w:r>
        <w:r w:rsidR="00C96279" w:rsidRPr="00DA0DA7">
          <w:rPr>
            <w:noProof/>
            <w:webHidden/>
            <w:sz w:val="26"/>
            <w:szCs w:val="26"/>
          </w:rPr>
          <w:tab/>
        </w:r>
        <w:r w:rsidR="00C96279" w:rsidRPr="00DA0DA7">
          <w:rPr>
            <w:noProof/>
            <w:webHidden/>
            <w:sz w:val="26"/>
            <w:szCs w:val="26"/>
          </w:rPr>
          <w:fldChar w:fldCharType="begin"/>
        </w:r>
        <w:r w:rsidR="00C96279" w:rsidRPr="00DA0DA7">
          <w:rPr>
            <w:noProof/>
            <w:webHidden/>
            <w:sz w:val="26"/>
            <w:szCs w:val="26"/>
          </w:rPr>
          <w:instrText xml:space="preserve"> PAGEREF _Toc112945038 \h </w:instrText>
        </w:r>
        <w:r w:rsidR="00C96279" w:rsidRPr="00DA0DA7">
          <w:rPr>
            <w:noProof/>
            <w:webHidden/>
            <w:sz w:val="26"/>
            <w:szCs w:val="26"/>
          </w:rPr>
        </w:r>
        <w:r w:rsidR="00C96279" w:rsidRPr="00DA0DA7">
          <w:rPr>
            <w:noProof/>
            <w:webHidden/>
            <w:sz w:val="26"/>
            <w:szCs w:val="26"/>
          </w:rPr>
          <w:fldChar w:fldCharType="separate"/>
        </w:r>
        <w:r w:rsidR="003E55B4">
          <w:rPr>
            <w:noProof/>
            <w:webHidden/>
            <w:sz w:val="26"/>
            <w:szCs w:val="26"/>
          </w:rPr>
          <w:t>23</w:t>
        </w:r>
        <w:r w:rsidR="00C96279" w:rsidRPr="00DA0DA7">
          <w:rPr>
            <w:noProof/>
            <w:webHidden/>
            <w:sz w:val="26"/>
            <w:szCs w:val="26"/>
          </w:rPr>
          <w:fldChar w:fldCharType="end"/>
        </w:r>
      </w:hyperlink>
    </w:p>
    <w:p w:rsidR="00C96279" w:rsidRPr="00DA0DA7" w:rsidRDefault="00333BC7" w:rsidP="00C96279">
      <w:pPr>
        <w:pStyle w:val="13"/>
        <w:tabs>
          <w:tab w:val="right" w:leader="dot" w:pos="9912"/>
        </w:tabs>
        <w:spacing w:line="360" w:lineRule="auto"/>
        <w:rPr>
          <w:rFonts w:ascii="Calibri" w:hAnsi="Calibri"/>
          <w:noProof/>
          <w:sz w:val="26"/>
          <w:szCs w:val="26"/>
        </w:rPr>
      </w:pPr>
      <w:hyperlink w:anchor="_Toc112945040" w:history="1">
        <w:r w:rsidR="00C96279" w:rsidRPr="00DA0DA7">
          <w:rPr>
            <w:rStyle w:val="ad"/>
            <w:b/>
            <w:noProof/>
            <w:sz w:val="26"/>
            <w:szCs w:val="26"/>
            <w:lang w:val="en-US"/>
          </w:rPr>
          <w:t>III</w:t>
        </w:r>
        <w:r w:rsidR="00C96279" w:rsidRPr="00DA0DA7">
          <w:rPr>
            <w:rStyle w:val="ad"/>
            <w:b/>
            <w:noProof/>
            <w:sz w:val="26"/>
            <w:szCs w:val="26"/>
          </w:rPr>
          <w:t>. Техническое задание</w:t>
        </w:r>
        <w:r w:rsidR="00C96279" w:rsidRPr="00DA0DA7">
          <w:rPr>
            <w:noProof/>
            <w:webHidden/>
            <w:sz w:val="26"/>
            <w:szCs w:val="26"/>
          </w:rPr>
          <w:tab/>
        </w:r>
        <w:r w:rsidR="00C96279" w:rsidRPr="00DA0DA7">
          <w:rPr>
            <w:noProof/>
            <w:webHidden/>
            <w:sz w:val="26"/>
            <w:szCs w:val="26"/>
          </w:rPr>
          <w:fldChar w:fldCharType="begin"/>
        </w:r>
        <w:r w:rsidR="00C96279" w:rsidRPr="00DA0DA7">
          <w:rPr>
            <w:noProof/>
            <w:webHidden/>
            <w:sz w:val="26"/>
            <w:szCs w:val="26"/>
          </w:rPr>
          <w:instrText xml:space="preserve"> PAGEREF _Toc112945040 \h </w:instrText>
        </w:r>
        <w:r w:rsidR="00C96279" w:rsidRPr="00DA0DA7">
          <w:rPr>
            <w:noProof/>
            <w:webHidden/>
            <w:sz w:val="26"/>
            <w:szCs w:val="26"/>
          </w:rPr>
        </w:r>
        <w:r w:rsidR="00C96279" w:rsidRPr="00DA0DA7">
          <w:rPr>
            <w:noProof/>
            <w:webHidden/>
            <w:sz w:val="26"/>
            <w:szCs w:val="26"/>
          </w:rPr>
          <w:fldChar w:fldCharType="separate"/>
        </w:r>
        <w:r w:rsidR="003E55B4">
          <w:rPr>
            <w:noProof/>
            <w:webHidden/>
            <w:sz w:val="26"/>
            <w:szCs w:val="26"/>
          </w:rPr>
          <w:t>36</w:t>
        </w:r>
        <w:r w:rsidR="00C96279" w:rsidRPr="00DA0DA7">
          <w:rPr>
            <w:noProof/>
            <w:webHidden/>
            <w:sz w:val="26"/>
            <w:szCs w:val="26"/>
          </w:rPr>
          <w:fldChar w:fldCharType="end"/>
        </w:r>
      </w:hyperlink>
    </w:p>
    <w:p w:rsidR="00C96279" w:rsidRPr="00DA0DA7" w:rsidRDefault="00333BC7" w:rsidP="00C96279">
      <w:pPr>
        <w:pStyle w:val="13"/>
        <w:tabs>
          <w:tab w:val="right" w:leader="dot" w:pos="9912"/>
        </w:tabs>
        <w:spacing w:line="360" w:lineRule="auto"/>
        <w:rPr>
          <w:rFonts w:ascii="Calibri" w:hAnsi="Calibri"/>
          <w:noProof/>
          <w:sz w:val="26"/>
          <w:szCs w:val="26"/>
        </w:rPr>
      </w:pPr>
      <w:hyperlink w:anchor="_Toc112945041" w:history="1">
        <w:r w:rsidR="00C96279" w:rsidRPr="00DA0DA7">
          <w:rPr>
            <w:rStyle w:val="ad"/>
            <w:b/>
            <w:noProof/>
            <w:sz w:val="26"/>
            <w:szCs w:val="26"/>
            <w:lang w:val="en-US"/>
          </w:rPr>
          <w:t>IV</w:t>
        </w:r>
        <w:r w:rsidR="00C96279" w:rsidRPr="00DA0DA7">
          <w:rPr>
            <w:rStyle w:val="ad"/>
            <w:b/>
            <w:noProof/>
            <w:sz w:val="26"/>
            <w:szCs w:val="26"/>
          </w:rPr>
          <w:t>. Образцы форм и документов для заполнения участниками закупки</w:t>
        </w:r>
        <w:r w:rsidR="00C96279" w:rsidRPr="00DA0DA7">
          <w:rPr>
            <w:noProof/>
            <w:webHidden/>
            <w:sz w:val="26"/>
            <w:szCs w:val="26"/>
          </w:rPr>
          <w:tab/>
        </w:r>
        <w:r w:rsidR="00C96279" w:rsidRPr="00DA0DA7">
          <w:rPr>
            <w:noProof/>
            <w:webHidden/>
            <w:sz w:val="26"/>
            <w:szCs w:val="26"/>
          </w:rPr>
          <w:fldChar w:fldCharType="begin"/>
        </w:r>
        <w:r w:rsidR="00C96279" w:rsidRPr="00DA0DA7">
          <w:rPr>
            <w:noProof/>
            <w:webHidden/>
            <w:sz w:val="26"/>
            <w:szCs w:val="26"/>
          </w:rPr>
          <w:instrText xml:space="preserve"> PAGEREF _Toc112945041 \h </w:instrText>
        </w:r>
        <w:r w:rsidR="00C96279" w:rsidRPr="00DA0DA7">
          <w:rPr>
            <w:noProof/>
            <w:webHidden/>
            <w:sz w:val="26"/>
            <w:szCs w:val="26"/>
          </w:rPr>
        </w:r>
        <w:r w:rsidR="00C96279" w:rsidRPr="00DA0DA7">
          <w:rPr>
            <w:noProof/>
            <w:webHidden/>
            <w:sz w:val="26"/>
            <w:szCs w:val="26"/>
          </w:rPr>
          <w:fldChar w:fldCharType="separate"/>
        </w:r>
        <w:r w:rsidR="003E55B4">
          <w:rPr>
            <w:noProof/>
            <w:webHidden/>
            <w:sz w:val="26"/>
            <w:szCs w:val="26"/>
          </w:rPr>
          <w:t>43</w:t>
        </w:r>
        <w:r w:rsidR="00C96279" w:rsidRPr="00DA0DA7">
          <w:rPr>
            <w:noProof/>
            <w:webHidden/>
            <w:sz w:val="26"/>
            <w:szCs w:val="26"/>
          </w:rPr>
          <w:fldChar w:fldCharType="end"/>
        </w:r>
      </w:hyperlink>
    </w:p>
    <w:p w:rsidR="00C96279" w:rsidRPr="00DA0DA7" w:rsidRDefault="00333BC7" w:rsidP="00C96279">
      <w:pPr>
        <w:pStyle w:val="24"/>
        <w:rPr>
          <w:rFonts w:ascii="Calibri" w:hAnsi="Calibri"/>
          <w:b w:val="0"/>
        </w:rPr>
      </w:pPr>
      <w:hyperlink w:anchor="_Toc112945042" w:history="1">
        <w:r w:rsidR="00C96279" w:rsidRPr="00DA0DA7">
          <w:rPr>
            <w:rStyle w:val="ad"/>
            <w:b w:val="0"/>
          </w:rPr>
          <w:t>Форма 1</w:t>
        </w:r>
      </w:hyperlink>
      <w:r w:rsidR="00C96279" w:rsidRPr="00DA0DA7">
        <w:rPr>
          <w:rStyle w:val="ad"/>
          <w:b w:val="0"/>
          <w:u w:val="none"/>
          <w:lang w:val="en-US"/>
        </w:rPr>
        <w:t xml:space="preserve"> </w:t>
      </w:r>
      <w:hyperlink w:anchor="_Toc112945043" w:history="1">
        <w:r w:rsidR="00C96279" w:rsidRPr="00DA0DA7">
          <w:rPr>
            <w:rStyle w:val="ad"/>
            <w:b w:val="0"/>
          </w:rPr>
          <w:t>Первая часть заявки на участие в закрытом аукционе</w:t>
        </w:r>
      </w:hyperlink>
    </w:p>
    <w:p w:rsidR="00C96279" w:rsidRPr="00DA0DA7" w:rsidRDefault="00333BC7" w:rsidP="00C96279">
      <w:pPr>
        <w:pStyle w:val="24"/>
        <w:rPr>
          <w:rFonts w:ascii="Calibri" w:hAnsi="Calibri"/>
          <w:b w:val="0"/>
        </w:rPr>
      </w:pPr>
      <w:hyperlink w:anchor="_Toc112945044" w:history="1">
        <w:r w:rsidR="00C96279" w:rsidRPr="00DA0DA7">
          <w:rPr>
            <w:rStyle w:val="ad"/>
            <w:b w:val="0"/>
          </w:rPr>
          <w:t>в электронной форме</w:t>
        </w:r>
        <w:r w:rsidR="00C96279" w:rsidRPr="00DA0DA7">
          <w:rPr>
            <w:b w:val="0"/>
            <w:webHidden/>
          </w:rPr>
          <w:tab/>
        </w:r>
        <w:r w:rsidR="00C96279" w:rsidRPr="00DA0DA7">
          <w:rPr>
            <w:b w:val="0"/>
            <w:webHidden/>
          </w:rPr>
          <w:fldChar w:fldCharType="begin"/>
        </w:r>
        <w:r w:rsidR="00C96279" w:rsidRPr="00DA0DA7">
          <w:rPr>
            <w:b w:val="0"/>
            <w:webHidden/>
          </w:rPr>
          <w:instrText xml:space="preserve"> PAGEREF _Toc112945044 \h </w:instrText>
        </w:r>
        <w:r w:rsidR="00C96279" w:rsidRPr="00DA0DA7">
          <w:rPr>
            <w:b w:val="0"/>
            <w:webHidden/>
          </w:rPr>
        </w:r>
        <w:r w:rsidR="00C96279" w:rsidRPr="00DA0DA7">
          <w:rPr>
            <w:b w:val="0"/>
            <w:webHidden/>
          </w:rPr>
          <w:fldChar w:fldCharType="separate"/>
        </w:r>
        <w:r w:rsidR="003E55B4">
          <w:rPr>
            <w:b w:val="0"/>
            <w:webHidden/>
          </w:rPr>
          <w:t>43</w:t>
        </w:r>
        <w:r w:rsidR="00C96279" w:rsidRPr="00DA0DA7">
          <w:rPr>
            <w:b w:val="0"/>
            <w:webHidden/>
          </w:rPr>
          <w:fldChar w:fldCharType="end"/>
        </w:r>
      </w:hyperlink>
    </w:p>
    <w:p w:rsidR="00C96279" w:rsidRPr="00DA0DA7" w:rsidRDefault="00C96279" w:rsidP="00C96279">
      <w:pPr>
        <w:pStyle w:val="24"/>
        <w:rPr>
          <w:rFonts w:ascii="Calibri" w:hAnsi="Calibri"/>
          <w:b w:val="0"/>
        </w:rPr>
      </w:pPr>
      <w:r w:rsidRPr="00DA0DA7">
        <w:rPr>
          <w:rStyle w:val="ad"/>
          <w:b w:val="0"/>
          <w:color w:val="auto"/>
          <w:u w:val="none"/>
        </w:rPr>
        <w:t>Форма 2</w:t>
      </w:r>
      <w:r w:rsidRPr="00DA0DA7">
        <w:rPr>
          <w:rStyle w:val="ad"/>
          <w:b w:val="0"/>
          <w:u w:val="none"/>
        </w:rPr>
        <w:t xml:space="preserve"> </w:t>
      </w:r>
      <w:hyperlink w:anchor="_Toc112945045" w:history="1">
        <w:r w:rsidRPr="00DA0DA7">
          <w:rPr>
            <w:rStyle w:val="ad"/>
            <w:b w:val="0"/>
          </w:rPr>
          <w:t>Предложение о функциональных и качественных характеристиках товаров</w:t>
        </w:r>
        <w:r w:rsidRPr="00DA0DA7">
          <w:rPr>
            <w:b w:val="0"/>
            <w:webHidden/>
          </w:rPr>
          <w:tab/>
        </w:r>
        <w:r w:rsidRPr="00DA0DA7">
          <w:rPr>
            <w:b w:val="0"/>
            <w:webHidden/>
          </w:rPr>
          <w:fldChar w:fldCharType="begin"/>
        </w:r>
        <w:r w:rsidRPr="00DA0DA7">
          <w:rPr>
            <w:b w:val="0"/>
            <w:webHidden/>
          </w:rPr>
          <w:instrText xml:space="preserve"> PAGEREF _Toc112945045 \h </w:instrText>
        </w:r>
        <w:r w:rsidRPr="00DA0DA7">
          <w:rPr>
            <w:b w:val="0"/>
            <w:webHidden/>
          </w:rPr>
        </w:r>
        <w:r w:rsidRPr="00DA0DA7">
          <w:rPr>
            <w:b w:val="0"/>
            <w:webHidden/>
          </w:rPr>
          <w:fldChar w:fldCharType="separate"/>
        </w:r>
        <w:r w:rsidR="003E55B4">
          <w:rPr>
            <w:b w:val="0"/>
            <w:webHidden/>
          </w:rPr>
          <w:t>45</w:t>
        </w:r>
        <w:r w:rsidRPr="00DA0DA7">
          <w:rPr>
            <w:b w:val="0"/>
            <w:webHidden/>
          </w:rPr>
          <w:fldChar w:fldCharType="end"/>
        </w:r>
      </w:hyperlink>
    </w:p>
    <w:p w:rsidR="00C96279" w:rsidRPr="00DA0DA7" w:rsidRDefault="00333BC7" w:rsidP="00C96279">
      <w:pPr>
        <w:pStyle w:val="24"/>
        <w:rPr>
          <w:rFonts w:ascii="Calibri" w:hAnsi="Calibri"/>
          <w:b w:val="0"/>
        </w:rPr>
      </w:pPr>
      <w:hyperlink w:anchor="_Toc112945046" w:history="1">
        <w:r w:rsidR="00C96279" w:rsidRPr="00DA0DA7">
          <w:rPr>
            <w:rStyle w:val="ad"/>
            <w:b w:val="0"/>
          </w:rPr>
          <w:t>Форма 3</w:t>
        </w:r>
      </w:hyperlink>
      <w:r w:rsidR="00C96279" w:rsidRPr="00DA0DA7">
        <w:rPr>
          <w:rStyle w:val="ad"/>
          <w:b w:val="0"/>
          <w:u w:val="none"/>
        </w:rPr>
        <w:t xml:space="preserve"> </w:t>
      </w:r>
      <w:hyperlink w:anchor="_Toc112945047" w:history="1">
        <w:r w:rsidR="00C96279" w:rsidRPr="00DA0DA7">
          <w:rPr>
            <w:rStyle w:val="ad"/>
            <w:b w:val="0"/>
          </w:rPr>
          <w:t>Вторая часть заявки на участие в закрытом аукционе</w:t>
        </w:r>
      </w:hyperlink>
    </w:p>
    <w:p w:rsidR="00C96279" w:rsidRPr="00DA0DA7" w:rsidRDefault="00333BC7" w:rsidP="00C96279">
      <w:pPr>
        <w:pStyle w:val="24"/>
        <w:rPr>
          <w:rFonts w:ascii="Calibri" w:hAnsi="Calibri"/>
          <w:b w:val="0"/>
        </w:rPr>
      </w:pPr>
      <w:hyperlink w:anchor="_Toc112945048" w:history="1">
        <w:r w:rsidR="00C96279" w:rsidRPr="00DA0DA7">
          <w:rPr>
            <w:rStyle w:val="ad"/>
            <w:b w:val="0"/>
          </w:rPr>
          <w:t>в электронной форме</w:t>
        </w:r>
        <w:r w:rsidR="00C96279" w:rsidRPr="00DA0DA7">
          <w:rPr>
            <w:b w:val="0"/>
            <w:webHidden/>
          </w:rPr>
          <w:tab/>
        </w:r>
        <w:r w:rsidR="00C96279" w:rsidRPr="00DA0DA7">
          <w:rPr>
            <w:b w:val="0"/>
            <w:webHidden/>
          </w:rPr>
          <w:fldChar w:fldCharType="begin"/>
        </w:r>
        <w:r w:rsidR="00C96279" w:rsidRPr="00DA0DA7">
          <w:rPr>
            <w:b w:val="0"/>
            <w:webHidden/>
          </w:rPr>
          <w:instrText xml:space="preserve"> PAGEREF _Toc112945048 \h </w:instrText>
        </w:r>
        <w:r w:rsidR="00C96279" w:rsidRPr="00DA0DA7">
          <w:rPr>
            <w:b w:val="0"/>
            <w:webHidden/>
          </w:rPr>
        </w:r>
        <w:r w:rsidR="00C96279" w:rsidRPr="00DA0DA7">
          <w:rPr>
            <w:b w:val="0"/>
            <w:webHidden/>
          </w:rPr>
          <w:fldChar w:fldCharType="separate"/>
        </w:r>
        <w:r w:rsidR="003E55B4">
          <w:rPr>
            <w:b w:val="0"/>
            <w:webHidden/>
          </w:rPr>
          <w:t>47</w:t>
        </w:r>
        <w:r w:rsidR="00C96279" w:rsidRPr="00DA0DA7">
          <w:rPr>
            <w:b w:val="0"/>
            <w:webHidden/>
          </w:rPr>
          <w:fldChar w:fldCharType="end"/>
        </w:r>
      </w:hyperlink>
    </w:p>
    <w:p w:rsidR="00C96279" w:rsidRPr="00DA0DA7" w:rsidRDefault="00333BC7" w:rsidP="00C96279">
      <w:pPr>
        <w:pStyle w:val="24"/>
        <w:rPr>
          <w:rFonts w:ascii="Calibri" w:hAnsi="Calibri"/>
          <w:b w:val="0"/>
        </w:rPr>
      </w:pPr>
      <w:hyperlink w:anchor="_Toc112945052" w:history="1">
        <w:r w:rsidR="00C96279" w:rsidRPr="00DA0DA7">
          <w:rPr>
            <w:rStyle w:val="ad"/>
            <w:b w:val="0"/>
          </w:rPr>
          <w:t>Форма 4</w:t>
        </w:r>
      </w:hyperlink>
      <w:r w:rsidR="00C96279" w:rsidRPr="00DA0DA7">
        <w:rPr>
          <w:rStyle w:val="ad"/>
          <w:b w:val="0"/>
          <w:u w:val="none"/>
        </w:rPr>
        <w:t xml:space="preserve"> </w:t>
      </w:r>
      <w:hyperlink w:anchor="_Toc112945053" w:history="1">
        <w:r w:rsidR="00C96279" w:rsidRPr="00DA0DA7">
          <w:rPr>
            <w:rStyle w:val="ad"/>
            <w:b w:val="0"/>
          </w:rPr>
          <w:t>Декларация</w:t>
        </w:r>
        <w:r w:rsidR="00C96279" w:rsidRPr="00DA0DA7">
          <w:rPr>
            <w:b w:val="0"/>
            <w:webHidden/>
          </w:rPr>
          <w:tab/>
        </w:r>
        <w:r w:rsidR="00C96279" w:rsidRPr="00DA0DA7">
          <w:rPr>
            <w:b w:val="0"/>
            <w:webHidden/>
          </w:rPr>
          <w:fldChar w:fldCharType="begin"/>
        </w:r>
        <w:r w:rsidR="00C96279" w:rsidRPr="00DA0DA7">
          <w:rPr>
            <w:b w:val="0"/>
            <w:webHidden/>
          </w:rPr>
          <w:instrText xml:space="preserve"> PAGEREF _Toc112945053 \h </w:instrText>
        </w:r>
        <w:r w:rsidR="00C96279" w:rsidRPr="00DA0DA7">
          <w:rPr>
            <w:b w:val="0"/>
            <w:webHidden/>
          </w:rPr>
        </w:r>
        <w:r w:rsidR="00C96279" w:rsidRPr="00DA0DA7">
          <w:rPr>
            <w:b w:val="0"/>
            <w:webHidden/>
          </w:rPr>
          <w:fldChar w:fldCharType="separate"/>
        </w:r>
        <w:r w:rsidR="003E55B4">
          <w:rPr>
            <w:b w:val="0"/>
            <w:webHidden/>
          </w:rPr>
          <w:t>51</w:t>
        </w:r>
        <w:r w:rsidR="00C96279" w:rsidRPr="00DA0DA7">
          <w:rPr>
            <w:b w:val="0"/>
            <w:webHidden/>
          </w:rPr>
          <w:fldChar w:fldCharType="end"/>
        </w:r>
      </w:hyperlink>
    </w:p>
    <w:p w:rsidR="00C96279" w:rsidRPr="00DA0DA7" w:rsidRDefault="00333BC7" w:rsidP="00C96279">
      <w:pPr>
        <w:pStyle w:val="24"/>
        <w:rPr>
          <w:rFonts w:ascii="Calibri" w:hAnsi="Calibri"/>
          <w:b w:val="0"/>
        </w:rPr>
      </w:pPr>
      <w:hyperlink w:anchor="_Toc112945054" w:history="1">
        <w:r w:rsidR="00C96279" w:rsidRPr="00DA0DA7">
          <w:rPr>
            <w:rStyle w:val="ad"/>
            <w:b w:val="0"/>
          </w:rPr>
          <w:t>Форма 5</w:t>
        </w:r>
      </w:hyperlink>
      <w:r w:rsidR="00C96279" w:rsidRPr="00DA0DA7">
        <w:rPr>
          <w:rStyle w:val="ad"/>
          <w:b w:val="0"/>
          <w:u w:val="none"/>
        </w:rPr>
        <w:t xml:space="preserve"> </w:t>
      </w:r>
      <w:hyperlink w:anchor="_Toc112945055" w:history="1">
        <w:r w:rsidR="00C96279" w:rsidRPr="00DA0DA7">
          <w:rPr>
            <w:rStyle w:val="ad"/>
            <w:b w:val="0"/>
          </w:rPr>
          <w:t>Сведения о начальной (максимальной) цене единицы каждого товара, являющегося предметом закупки</w:t>
        </w:r>
        <w:r w:rsidR="00C96279" w:rsidRPr="00DA0DA7">
          <w:rPr>
            <w:b w:val="0"/>
            <w:webHidden/>
          </w:rPr>
          <w:tab/>
        </w:r>
        <w:r w:rsidR="00C96279" w:rsidRPr="00DA0DA7">
          <w:rPr>
            <w:b w:val="0"/>
            <w:webHidden/>
          </w:rPr>
          <w:fldChar w:fldCharType="begin"/>
        </w:r>
        <w:r w:rsidR="00C96279" w:rsidRPr="00DA0DA7">
          <w:rPr>
            <w:b w:val="0"/>
            <w:webHidden/>
          </w:rPr>
          <w:instrText xml:space="preserve"> PAGEREF _Toc112945055 \h </w:instrText>
        </w:r>
        <w:r w:rsidR="00C96279" w:rsidRPr="00DA0DA7">
          <w:rPr>
            <w:b w:val="0"/>
            <w:webHidden/>
          </w:rPr>
        </w:r>
        <w:r w:rsidR="00C96279" w:rsidRPr="00DA0DA7">
          <w:rPr>
            <w:b w:val="0"/>
            <w:webHidden/>
          </w:rPr>
          <w:fldChar w:fldCharType="separate"/>
        </w:r>
        <w:r w:rsidR="003E55B4">
          <w:rPr>
            <w:b w:val="0"/>
            <w:webHidden/>
          </w:rPr>
          <w:t>53</w:t>
        </w:r>
        <w:r w:rsidR="00C96279" w:rsidRPr="00DA0DA7">
          <w:rPr>
            <w:b w:val="0"/>
            <w:webHidden/>
          </w:rPr>
          <w:fldChar w:fldCharType="end"/>
        </w:r>
      </w:hyperlink>
    </w:p>
    <w:p w:rsidR="00C96279" w:rsidRPr="00DA0DA7" w:rsidRDefault="00333BC7" w:rsidP="00C96279">
      <w:pPr>
        <w:pStyle w:val="24"/>
        <w:rPr>
          <w:rFonts w:ascii="Calibri" w:hAnsi="Calibri"/>
          <w:b w:val="0"/>
        </w:rPr>
      </w:pPr>
      <w:hyperlink w:anchor="_Toc112945056" w:history="1">
        <w:r w:rsidR="00C96279" w:rsidRPr="00DA0DA7">
          <w:rPr>
            <w:rStyle w:val="ad"/>
            <w:b w:val="0"/>
          </w:rPr>
          <w:t>Форма 6</w:t>
        </w:r>
      </w:hyperlink>
      <w:r w:rsidR="00C96279" w:rsidRPr="00DA0DA7">
        <w:rPr>
          <w:rStyle w:val="ad"/>
          <w:b w:val="0"/>
          <w:u w:val="none"/>
        </w:rPr>
        <w:t xml:space="preserve"> </w:t>
      </w:r>
      <w:hyperlink w:anchor="_Toc112945057" w:history="1">
        <w:r w:rsidR="00C96279" w:rsidRPr="00DA0DA7">
          <w:rPr>
            <w:rStyle w:val="ad"/>
            <w:b w:val="0"/>
          </w:rPr>
          <w:t>Расчет начальной (максимальной) цены договора</w:t>
        </w:r>
        <w:r w:rsidR="00C96279" w:rsidRPr="00DA0DA7">
          <w:rPr>
            <w:b w:val="0"/>
            <w:webHidden/>
          </w:rPr>
          <w:tab/>
        </w:r>
        <w:r w:rsidR="00C96279" w:rsidRPr="00DA0DA7">
          <w:rPr>
            <w:b w:val="0"/>
            <w:webHidden/>
          </w:rPr>
          <w:fldChar w:fldCharType="begin"/>
        </w:r>
        <w:r w:rsidR="00C96279" w:rsidRPr="00DA0DA7">
          <w:rPr>
            <w:b w:val="0"/>
            <w:webHidden/>
          </w:rPr>
          <w:instrText xml:space="preserve"> PAGEREF _Toc112945057 \h </w:instrText>
        </w:r>
        <w:r w:rsidR="00C96279" w:rsidRPr="00DA0DA7">
          <w:rPr>
            <w:b w:val="0"/>
            <w:webHidden/>
          </w:rPr>
        </w:r>
        <w:r w:rsidR="00C96279" w:rsidRPr="00DA0DA7">
          <w:rPr>
            <w:b w:val="0"/>
            <w:webHidden/>
          </w:rPr>
          <w:fldChar w:fldCharType="separate"/>
        </w:r>
        <w:r w:rsidR="003E55B4">
          <w:rPr>
            <w:b w:val="0"/>
            <w:webHidden/>
          </w:rPr>
          <w:t>54</w:t>
        </w:r>
        <w:r w:rsidR="00C96279" w:rsidRPr="00DA0DA7">
          <w:rPr>
            <w:b w:val="0"/>
            <w:webHidden/>
          </w:rPr>
          <w:fldChar w:fldCharType="end"/>
        </w:r>
      </w:hyperlink>
    </w:p>
    <w:p w:rsidR="00C96279" w:rsidRPr="00DA0DA7" w:rsidRDefault="00333BC7" w:rsidP="00C96279">
      <w:pPr>
        <w:pStyle w:val="24"/>
        <w:rPr>
          <w:rFonts w:ascii="Calibri" w:hAnsi="Calibri"/>
          <w:b w:val="0"/>
        </w:rPr>
      </w:pPr>
      <w:hyperlink w:anchor="_Toc112945058" w:history="1">
        <w:r w:rsidR="00C96279" w:rsidRPr="00DA0DA7">
          <w:rPr>
            <w:rStyle w:val="ad"/>
            <w:b w:val="0"/>
          </w:rPr>
          <w:t>Форма 7</w:t>
        </w:r>
      </w:hyperlink>
      <w:r w:rsidR="00C96279" w:rsidRPr="00DA0DA7">
        <w:rPr>
          <w:rStyle w:val="ad"/>
          <w:b w:val="0"/>
          <w:u w:val="none"/>
        </w:rPr>
        <w:t xml:space="preserve"> </w:t>
      </w:r>
      <w:hyperlink w:anchor="_Toc112945059" w:history="1">
        <w:r w:rsidR="00C96279" w:rsidRPr="00DA0DA7">
          <w:rPr>
            <w:rStyle w:val="ad"/>
            <w:b w:val="0"/>
          </w:rPr>
          <w:t>Запрос о даче разъяснений положений документации</w:t>
        </w:r>
      </w:hyperlink>
    </w:p>
    <w:p w:rsidR="00C96279" w:rsidRPr="00DA0DA7" w:rsidRDefault="00333BC7" w:rsidP="00C96279">
      <w:pPr>
        <w:pStyle w:val="24"/>
        <w:rPr>
          <w:rFonts w:ascii="Calibri" w:hAnsi="Calibri"/>
          <w:b w:val="0"/>
        </w:rPr>
      </w:pPr>
      <w:hyperlink w:anchor="_Toc112945060" w:history="1">
        <w:r w:rsidR="00C96279" w:rsidRPr="00DA0DA7">
          <w:rPr>
            <w:rStyle w:val="ad"/>
            <w:b w:val="0"/>
          </w:rPr>
          <w:t>о закрытом аукционе в электронной форме</w:t>
        </w:r>
        <w:r w:rsidR="00C96279" w:rsidRPr="00DA0DA7">
          <w:rPr>
            <w:b w:val="0"/>
            <w:webHidden/>
          </w:rPr>
          <w:tab/>
        </w:r>
        <w:r w:rsidR="00C96279" w:rsidRPr="00DA0DA7">
          <w:rPr>
            <w:b w:val="0"/>
            <w:webHidden/>
          </w:rPr>
          <w:fldChar w:fldCharType="begin"/>
        </w:r>
        <w:r w:rsidR="00C96279" w:rsidRPr="00DA0DA7">
          <w:rPr>
            <w:b w:val="0"/>
            <w:webHidden/>
          </w:rPr>
          <w:instrText xml:space="preserve"> PAGEREF _Toc112945060 \h </w:instrText>
        </w:r>
        <w:r w:rsidR="00C96279" w:rsidRPr="00DA0DA7">
          <w:rPr>
            <w:b w:val="0"/>
            <w:webHidden/>
          </w:rPr>
        </w:r>
        <w:r w:rsidR="00C96279" w:rsidRPr="00DA0DA7">
          <w:rPr>
            <w:b w:val="0"/>
            <w:webHidden/>
          </w:rPr>
          <w:fldChar w:fldCharType="separate"/>
        </w:r>
        <w:r w:rsidR="003E55B4">
          <w:rPr>
            <w:b w:val="0"/>
            <w:webHidden/>
          </w:rPr>
          <w:t>55</w:t>
        </w:r>
        <w:r w:rsidR="00C96279" w:rsidRPr="00DA0DA7">
          <w:rPr>
            <w:b w:val="0"/>
            <w:webHidden/>
          </w:rPr>
          <w:fldChar w:fldCharType="end"/>
        </w:r>
      </w:hyperlink>
    </w:p>
    <w:p w:rsidR="00C96279" w:rsidRPr="00DA0DA7" w:rsidRDefault="00333BC7" w:rsidP="00C96279">
      <w:pPr>
        <w:pStyle w:val="13"/>
        <w:tabs>
          <w:tab w:val="right" w:leader="dot" w:pos="9912"/>
        </w:tabs>
        <w:spacing w:line="360" w:lineRule="auto"/>
        <w:rPr>
          <w:rFonts w:ascii="Calibri" w:hAnsi="Calibri"/>
          <w:noProof/>
          <w:sz w:val="26"/>
          <w:szCs w:val="26"/>
        </w:rPr>
      </w:pPr>
      <w:hyperlink w:anchor="_Toc112945076" w:history="1">
        <w:r w:rsidR="00C96279" w:rsidRPr="00DA0DA7">
          <w:rPr>
            <w:rStyle w:val="ad"/>
            <w:b/>
            <w:noProof/>
            <w:sz w:val="26"/>
            <w:szCs w:val="26"/>
            <w:lang w:val="en-US"/>
          </w:rPr>
          <w:t>V</w:t>
        </w:r>
        <w:r w:rsidR="00C96279" w:rsidRPr="00DA0DA7">
          <w:rPr>
            <w:rStyle w:val="ad"/>
            <w:b/>
            <w:noProof/>
            <w:sz w:val="26"/>
            <w:szCs w:val="26"/>
          </w:rPr>
          <w:t>. Проект договора</w:t>
        </w:r>
        <w:r w:rsidR="00C96279" w:rsidRPr="00DA0DA7">
          <w:rPr>
            <w:noProof/>
            <w:webHidden/>
            <w:sz w:val="26"/>
            <w:szCs w:val="26"/>
          </w:rPr>
          <w:tab/>
        </w:r>
        <w:r w:rsidR="00C96279" w:rsidRPr="00DA0DA7">
          <w:rPr>
            <w:noProof/>
            <w:webHidden/>
            <w:sz w:val="26"/>
            <w:szCs w:val="26"/>
          </w:rPr>
          <w:fldChar w:fldCharType="begin"/>
        </w:r>
        <w:r w:rsidR="00C96279" w:rsidRPr="00DA0DA7">
          <w:rPr>
            <w:noProof/>
            <w:webHidden/>
            <w:sz w:val="26"/>
            <w:szCs w:val="26"/>
          </w:rPr>
          <w:instrText xml:space="preserve"> PAGEREF _Toc112945076 \h </w:instrText>
        </w:r>
        <w:r w:rsidR="00C96279" w:rsidRPr="00DA0DA7">
          <w:rPr>
            <w:noProof/>
            <w:webHidden/>
            <w:sz w:val="26"/>
            <w:szCs w:val="26"/>
          </w:rPr>
        </w:r>
        <w:r w:rsidR="00C96279" w:rsidRPr="00DA0DA7">
          <w:rPr>
            <w:noProof/>
            <w:webHidden/>
            <w:sz w:val="26"/>
            <w:szCs w:val="26"/>
          </w:rPr>
          <w:fldChar w:fldCharType="separate"/>
        </w:r>
        <w:r w:rsidR="003E55B4">
          <w:rPr>
            <w:noProof/>
            <w:webHidden/>
            <w:sz w:val="26"/>
            <w:szCs w:val="26"/>
          </w:rPr>
          <w:t>56</w:t>
        </w:r>
        <w:r w:rsidR="00C96279" w:rsidRPr="00DA0DA7">
          <w:rPr>
            <w:noProof/>
            <w:webHidden/>
            <w:sz w:val="26"/>
            <w:szCs w:val="26"/>
          </w:rPr>
          <w:fldChar w:fldCharType="end"/>
        </w:r>
      </w:hyperlink>
    </w:p>
    <w:p w:rsidR="007C4B19" w:rsidRPr="00DA0DA7" w:rsidRDefault="007C4B19" w:rsidP="00C96279">
      <w:pPr>
        <w:spacing w:line="360" w:lineRule="auto"/>
        <w:rPr>
          <w:sz w:val="26"/>
          <w:szCs w:val="26"/>
        </w:rPr>
      </w:pPr>
      <w:r w:rsidRPr="00DA0DA7">
        <w:rPr>
          <w:b/>
          <w:bCs/>
          <w:sz w:val="26"/>
          <w:szCs w:val="26"/>
        </w:rPr>
        <w:fldChar w:fldCharType="end"/>
      </w:r>
    </w:p>
    <w:p w:rsidR="00977273" w:rsidRPr="00DA0DA7" w:rsidRDefault="007C4B19" w:rsidP="00C96279">
      <w:pPr>
        <w:pStyle w:val="a9"/>
        <w:outlineLvl w:val="0"/>
        <w:rPr>
          <w:b/>
          <w:caps/>
        </w:rPr>
      </w:pPr>
      <w:r w:rsidRPr="00DA0DA7">
        <w:rPr>
          <w:b/>
          <w:caps/>
          <w:sz w:val="26"/>
          <w:szCs w:val="26"/>
        </w:rPr>
        <w:br w:type="page"/>
      </w:r>
      <w:bookmarkStart w:id="7" w:name="_Toc112945021"/>
      <w:r w:rsidR="00977273" w:rsidRPr="00DA0DA7">
        <w:rPr>
          <w:b/>
          <w:caps/>
          <w:lang w:val="en-US"/>
        </w:rPr>
        <w:t>I</w:t>
      </w:r>
      <w:r w:rsidR="00977273" w:rsidRPr="00DA0DA7">
        <w:rPr>
          <w:b/>
          <w:caps/>
        </w:rPr>
        <w:t xml:space="preserve">. </w:t>
      </w:r>
      <w:r w:rsidR="00977273" w:rsidRPr="00DA0DA7">
        <w:rPr>
          <w:b/>
        </w:rPr>
        <w:t xml:space="preserve">Общие условия проведения </w:t>
      </w:r>
      <w:r w:rsidR="001521CF" w:rsidRPr="00DA0DA7">
        <w:rPr>
          <w:b/>
        </w:rPr>
        <w:t>закрытого</w:t>
      </w:r>
      <w:r w:rsidR="00977273" w:rsidRPr="00DA0DA7">
        <w:rPr>
          <w:b/>
        </w:rPr>
        <w:t xml:space="preserve"> аукциона</w:t>
      </w:r>
      <w:bookmarkEnd w:id="4"/>
      <w:r w:rsidR="00977273" w:rsidRPr="00DA0DA7">
        <w:rPr>
          <w:b/>
        </w:rPr>
        <w:t xml:space="preserve"> </w:t>
      </w:r>
      <w:bookmarkStart w:id="8" w:name="_Toc533171922"/>
      <w:bookmarkStart w:id="9" w:name="_Toc533172632"/>
      <w:bookmarkStart w:id="10" w:name="_Toc533174384"/>
      <w:r w:rsidR="00977273" w:rsidRPr="00DA0DA7">
        <w:rPr>
          <w:b/>
        </w:rPr>
        <w:t>в электронной форме</w:t>
      </w:r>
      <w:bookmarkEnd w:id="5"/>
      <w:bookmarkEnd w:id="6"/>
      <w:bookmarkEnd w:id="7"/>
      <w:bookmarkEnd w:id="8"/>
      <w:bookmarkEnd w:id="9"/>
      <w:bookmarkEnd w:id="10"/>
    </w:p>
    <w:p w:rsidR="00977273" w:rsidRPr="00DA0DA7" w:rsidRDefault="00977273" w:rsidP="00C96279">
      <w:pPr>
        <w:pStyle w:val="32"/>
        <w:ind w:right="-2" w:firstLine="567"/>
        <w:outlineLvl w:val="0"/>
        <w:rPr>
          <w:bCs/>
          <w:sz w:val="28"/>
          <w:szCs w:val="28"/>
        </w:rPr>
      </w:pPr>
    </w:p>
    <w:p w:rsidR="00977273" w:rsidRPr="00DA0DA7" w:rsidRDefault="00977273" w:rsidP="007C4B19">
      <w:pPr>
        <w:pStyle w:val="32"/>
        <w:ind w:right="-2"/>
        <w:outlineLvl w:val="1"/>
        <w:rPr>
          <w:b/>
          <w:bCs/>
          <w:sz w:val="28"/>
          <w:szCs w:val="28"/>
        </w:rPr>
      </w:pPr>
      <w:r w:rsidRPr="00DA0DA7">
        <w:rPr>
          <w:bCs/>
          <w:sz w:val="28"/>
          <w:szCs w:val="28"/>
        </w:rPr>
        <w:tab/>
      </w:r>
      <w:bookmarkStart w:id="11" w:name="_Toc533171923"/>
      <w:bookmarkStart w:id="12" w:name="_Toc533172633"/>
      <w:bookmarkStart w:id="13" w:name="_Toc533590172"/>
      <w:bookmarkStart w:id="14" w:name="_Toc533605435"/>
      <w:bookmarkStart w:id="15" w:name="_Toc112945022"/>
      <w:r w:rsidRPr="00DA0DA7">
        <w:rPr>
          <w:b/>
          <w:bCs/>
          <w:sz w:val="28"/>
          <w:szCs w:val="28"/>
        </w:rPr>
        <w:t>1. Общие сведения</w:t>
      </w:r>
      <w:bookmarkEnd w:id="11"/>
      <w:bookmarkEnd w:id="12"/>
      <w:bookmarkEnd w:id="13"/>
      <w:bookmarkEnd w:id="14"/>
      <w:bookmarkEnd w:id="15"/>
    </w:p>
    <w:p w:rsidR="00977273" w:rsidRPr="00DA0DA7" w:rsidRDefault="00977273" w:rsidP="00977273">
      <w:pPr>
        <w:adjustRightInd w:val="0"/>
        <w:jc w:val="both"/>
        <w:rPr>
          <w:sz w:val="28"/>
          <w:szCs w:val="28"/>
        </w:rPr>
      </w:pPr>
      <w:r w:rsidRPr="00DA0DA7">
        <w:rPr>
          <w:bCs/>
          <w:sz w:val="28"/>
          <w:szCs w:val="28"/>
        </w:rPr>
        <w:tab/>
        <w:t xml:space="preserve">1.1. </w:t>
      </w:r>
      <w:r w:rsidRPr="00DA0DA7">
        <w:rPr>
          <w:sz w:val="28"/>
          <w:szCs w:val="28"/>
        </w:rPr>
        <w:t xml:space="preserve">При закупке товаров Заказчик руководствуется </w:t>
      </w:r>
      <w:hyperlink r:id="rId9" w:history="1">
        <w:r w:rsidRPr="00DA0DA7">
          <w:rPr>
            <w:sz w:val="28"/>
            <w:szCs w:val="28"/>
          </w:rPr>
          <w:t>Конституцией</w:t>
        </w:r>
      </w:hyperlink>
      <w:r w:rsidRPr="00DA0DA7">
        <w:rPr>
          <w:sz w:val="28"/>
          <w:szCs w:val="28"/>
        </w:rPr>
        <w:t xml:space="preserve"> Росси</w:t>
      </w:r>
      <w:r w:rsidRPr="00DA0DA7">
        <w:rPr>
          <w:sz w:val="28"/>
          <w:szCs w:val="28"/>
        </w:rPr>
        <w:t>й</w:t>
      </w:r>
      <w:r w:rsidRPr="00DA0DA7">
        <w:rPr>
          <w:sz w:val="28"/>
          <w:szCs w:val="28"/>
        </w:rPr>
        <w:t xml:space="preserve">ской Федерации, Гражданским </w:t>
      </w:r>
      <w:hyperlink r:id="rId10" w:history="1">
        <w:r w:rsidRPr="00DA0DA7">
          <w:rPr>
            <w:sz w:val="28"/>
            <w:szCs w:val="28"/>
          </w:rPr>
          <w:t>кодексом</w:t>
        </w:r>
      </w:hyperlink>
      <w:r w:rsidRPr="00DA0DA7">
        <w:rPr>
          <w:sz w:val="28"/>
          <w:szCs w:val="28"/>
        </w:rPr>
        <w:t xml:space="preserve"> Российской Федерации, Федеральным законом от 18 июля 2011 года № 223-ФЗ «О закупках товаров, работ, услуг о</w:t>
      </w:r>
      <w:r w:rsidRPr="00DA0DA7">
        <w:rPr>
          <w:sz w:val="28"/>
          <w:szCs w:val="28"/>
        </w:rPr>
        <w:t>т</w:t>
      </w:r>
      <w:r w:rsidRPr="00DA0DA7">
        <w:rPr>
          <w:sz w:val="28"/>
          <w:szCs w:val="28"/>
        </w:rPr>
        <w:t xml:space="preserve">дельными видами юридических лиц», </w:t>
      </w:r>
      <w:r w:rsidR="0068178C" w:rsidRPr="00DA0DA7">
        <w:rPr>
          <w:sz w:val="28"/>
          <w:szCs w:val="28"/>
        </w:rPr>
        <w:t>Положением об особенностях документ</w:t>
      </w:r>
      <w:r w:rsidR="0068178C" w:rsidRPr="00DA0DA7">
        <w:rPr>
          <w:sz w:val="28"/>
          <w:szCs w:val="28"/>
        </w:rPr>
        <w:t>о</w:t>
      </w:r>
      <w:r w:rsidR="0068178C" w:rsidRPr="00DA0DA7">
        <w:rPr>
          <w:sz w:val="28"/>
          <w:szCs w:val="28"/>
        </w:rPr>
        <w:t>оборота при осуществлении закрытых конкурентных закупок в электронной фо</w:t>
      </w:r>
      <w:r w:rsidR="0068178C" w:rsidRPr="00DA0DA7">
        <w:rPr>
          <w:sz w:val="28"/>
          <w:szCs w:val="28"/>
        </w:rPr>
        <w:t>р</w:t>
      </w:r>
      <w:r w:rsidR="0068178C" w:rsidRPr="00DA0DA7">
        <w:rPr>
          <w:sz w:val="28"/>
          <w:szCs w:val="28"/>
        </w:rPr>
        <w:t>ме и порядке аккредитации на электронных площадках для осуществления закр</w:t>
      </w:r>
      <w:r w:rsidR="0068178C" w:rsidRPr="00DA0DA7">
        <w:rPr>
          <w:sz w:val="28"/>
          <w:szCs w:val="28"/>
        </w:rPr>
        <w:t>ы</w:t>
      </w:r>
      <w:r w:rsidR="0068178C" w:rsidRPr="00DA0DA7">
        <w:rPr>
          <w:sz w:val="28"/>
          <w:szCs w:val="28"/>
        </w:rPr>
        <w:t>тых конкурентных закупок, утвержденным постановлением Правительства Ро</w:t>
      </w:r>
      <w:r w:rsidR="0068178C" w:rsidRPr="00DA0DA7">
        <w:rPr>
          <w:sz w:val="28"/>
          <w:szCs w:val="28"/>
        </w:rPr>
        <w:t>с</w:t>
      </w:r>
      <w:r w:rsidR="0068178C" w:rsidRPr="00DA0DA7">
        <w:rPr>
          <w:sz w:val="28"/>
          <w:szCs w:val="28"/>
        </w:rPr>
        <w:t xml:space="preserve">сийской Федерации от 25 декабря 2018 года № 1663, </w:t>
      </w:r>
      <w:r w:rsidRPr="00DA0DA7">
        <w:rPr>
          <w:sz w:val="28"/>
          <w:szCs w:val="28"/>
        </w:rPr>
        <w:t>другими федеральными з</w:t>
      </w:r>
      <w:r w:rsidRPr="00DA0DA7">
        <w:rPr>
          <w:sz w:val="28"/>
          <w:szCs w:val="28"/>
        </w:rPr>
        <w:t>а</w:t>
      </w:r>
      <w:r w:rsidRPr="00DA0DA7">
        <w:rPr>
          <w:sz w:val="28"/>
          <w:szCs w:val="28"/>
        </w:rPr>
        <w:t>конами и иными нормативными правовыми актами Российской Федерации, а также принятым в соответствии с ними и утвержденным наблюдательным сов</w:t>
      </w:r>
      <w:r w:rsidRPr="00DA0DA7">
        <w:rPr>
          <w:sz w:val="28"/>
          <w:szCs w:val="28"/>
        </w:rPr>
        <w:t>е</w:t>
      </w:r>
      <w:r w:rsidRPr="00DA0DA7">
        <w:rPr>
          <w:sz w:val="28"/>
          <w:szCs w:val="28"/>
        </w:rPr>
        <w:t>том НИЯУ МИФИ Положением о закупке</w:t>
      </w:r>
      <w:r w:rsidR="00775708" w:rsidRPr="00DA0DA7">
        <w:rPr>
          <w:sz w:val="28"/>
          <w:szCs w:val="28"/>
        </w:rPr>
        <w:t xml:space="preserve"> НИЯУ МИФИ</w:t>
      </w:r>
      <w:r w:rsidRPr="00DA0DA7">
        <w:rPr>
          <w:sz w:val="28"/>
          <w:szCs w:val="28"/>
        </w:rPr>
        <w:t>.</w:t>
      </w:r>
    </w:p>
    <w:p w:rsidR="00977273" w:rsidRPr="00DA0DA7" w:rsidRDefault="00977273" w:rsidP="00977273">
      <w:pPr>
        <w:pStyle w:val="32"/>
        <w:ind w:right="-2" w:firstLine="720"/>
        <w:rPr>
          <w:sz w:val="28"/>
          <w:szCs w:val="28"/>
        </w:rPr>
      </w:pPr>
      <w:r w:rsidRPr="00DA0DA7">
        <w:rPr>
          <w:sz w:val="28"/>
          <w:szCs w:val="28"/>
        </w:rPr>
        <w:t xml:space="preserve">1.2. Заказчик, указанный в пункте 1 Информационной карты </w:t>
      </w:r>
      <w:r w:rsidR="0022216B" w:rsidRPr="00DA0DA7">
        <w:rPr>
          <w:sz w:val="28"/>
          <w:szCs w:val="28"/>
        </w:rPr>
        <w:t xml:space="preserve">закрытого </w:t>
      </w:r>
      <w:r w:rsidR="00316F2D" w:rsidRPr="00DA0DA7">
        <w:rPr>
          <w:sz w:val="28"/>
          <w:szCs w:val="28"/>
        </w:rPr>
        <w:t>ау</w:t>
      </w:r>
      <w:r w:rsidR="00316F2D" w:rsidRPr="00DA0DA7">
        <w:rPr>
          <w:sz w:val="28"/>
          <w:szCs w:val="28"/>
        </w:rPr>
        <w:t>к</w:t>
      </w:r>
      <w:r w:rsidR="00316F2D" w:rsidRPr="00DA0DA7">
        <w:rPr>
          <w:sz w:val="28"/>
          <w:szCs w:val="28"/>
        </w:rPr>
        <w:t xml:space="preserve">циона </w:t>
      </w:r>
      <w:r w:rsidRPr="00DA0DA7">
        <w:rPr>
          <w:sz w:val="28"/>
          <w:szCs w:val="28"/>
        </w:rPr>
        <w:t xml:space="preserve">настоящей документации </w:t>
      </w:r>
      <w:r w:rsidR="001521CF" w:rsidRPr="00DA0DA7">
        <w:rPr>
          <w:sz w:val="28"/>
          <w:szCs w:val="28"/>
        </w:rPr>
        <w:t>о закрытом</w:t>
      </w:r>
      <w:r w:rsidRPr="00DA0DA7">
        <w:rPr>
          <w:sz w:val="28"/>
          <w:szCs w:val="28"/>
        </w:rPr>
        <w:t xml:space="preserve"> аукционе в электронной форме, пр</w:t>
      </w:r>
      <w:r w:rsidRPr="00DA0DA7">
        <w:rPr>
          <w:sz w:val="28"/>
          <w:szCs w:val="28"/>
        </w:rPr>
        <w:t>о</w:t>
      </w:r>
      <w:r w:rsidRPr="00DA0DA7">
        <w:rPr>
          <w:sz w:val="28"/>
          <w:szCs w:val="28"/>
        </w:rPr>
        <w:t xml:space="preserve">водит </w:t>
      </w:r>
      <w:r w:rsidR="001521CF" w:rsidRPr="00DA0DA7">
        <w:rPr>
          <w:sz w:val="28"/>
          <w:szCs w:val="28"/>
        </w:rPr>
        <w:t>закрытый</w:t>
      </w:r>
      <w:r w:rsidRPr="00DA0DA7">
        <w:rPr>
          <w:sz w:val="28"/>
          <w:szCs w:val="28"/>
        </w:rPr>
        <w:t xml:space="preserve"> аукцион в электронной форме на право заключения договора на поставку товаров, информация о которых содержится в разделе  </w:t>
      </w:r>
      <w:r w:rsidRPr="00DA0DA7">
        <w:rPr>
          <w:sz w:val="28"/>
          <w:szCs w:val="28"/>
          <w:lang w:val="en-US"/>
        </w:rPr>
        <w:t>III</w:t>
      </w:r>
      <w:r w:rsidRPr="00DA0DA7">
        <w:rPr>
          <w:sz w:val="28"/>
          <w:szCs w:val="28"/>
        </w:rPr>
        <w:t xml:space="preserve"> «Техническое задание», в соответствии с условиями и требованиями, приведенными в извещ</w:t>
      </w:r>
      <w:r w:rsidRPr="00DA0DA7">
        <w:rPr>
          <w:sz w:val="28"/>
          <w:szCs w:val="28"/>
        </w:rPr>
        <w:t>е</w:t>
      </w:r>
      <w:r w:rsidRPr="00DA0DA7">
        <w:rPr>
          <w:sz w:val="28"/>
          <w:szCs w:val="28"/>
        </w:rPr>
        <w:t xml:space="preserve">нии о проведении </w:t>
      </w:r>
      <w:r w:rsidR="001521CF" w:rsidRPr="00DA0DA7">
        <w:rPr>
          <w:sz w:val="28"/>
          <w:szCs w:val="28"/>
        </w:rPr>
        <w:t>закрытого</w:t>
      </w:r>
      <w:r w:rsidRPr="00DA0DA7">
        <w:rPr>
          <w:sz w:val="28"/>
          <w:szCs w:val="28"/>
        </w:rPr>
        <w:t xml:space="preserve"> аукциона в электронной форме, настоящей докуме</w:t>
      </w:r>
      <w:r w:rsidRPr="00DA0DA7">
        <w:rPr>
          <w:sz w:val="28"/>
          <w:szCs w:val="28"/>
        </w:rPr>
        <w:t>н</w:t>
      </w:r>
      <w:r w:rsidRPr="00DA0DA7">
        <w:rPr>
          <w:sz w:val="28"/>
          <w:szCs w:val="28"/>
        </w:rPr>
        <w:t xml:space="preserve">тации </w:t>
      </w:r>
      <w:r w:rsidR="001521CF" w:rsidRPr="00DA0DA7">
        <w:rPr>
          <w:sz w:val="28"/>
          <w:szCs w:val="28"/>
        </w:rPr>
        <w:t>о закрытом</w:t>
      </w:r>
      <w:r w:rsidRPr="00DA0DA7">
        <w:rPr>
          <w:sz w:val="28"/>
          <w:szCs w:val="28"/>
        </w:rPr>
        <w:t xml:space="preserve"> аукционе в электронной форме и проекте договора, являюще</w:t>
      </w:r>
      <w:r w:rsidRPr="00DA0DA7">
        <w:rPr>
          <w:sz w:val="28"/>
          <w:szCs w:val="28"/>
        </w:rPr>
        <w:t>м</w:t>
      </w:r>
      <w:r w:rsidRPr="00DA0DA7">
        <w:rPr>
          <w:sz w:val="28"/>
          <w:szCs w:val="28"/>
        </w:rPr>
        <w:t xml:space="preserve">ся неотъемлемой частью извещения о проведении </w:t>
      </w:r>
      <w:r w:rsidR="001521CF" w:rsidRPr="00DA0DA7">
        <w:rPr>
          <w:sz w:val="28"/>
          <w:szCs w:val="28"/>
        </w:rPr>
        <w:t>закрытого</w:t>
      </w:r>
      <w:r w:rsidRPr="00DA0DA7">
        <w:rPr>
          <w:sz w:val="28"/>
          <w:szCs w:val="28"/>
        </w:rPr>
        <w:t xml:space="preserve"> аукциона в эле</w:t>
      </w:r>
      <w:r w:rsidRPr="00DA0DA7">
        <w:rPr>
          <w:sz w:val="28"/>
          <w:szCs w:val="28"/>
        </w:rPr>
        <w:t>к</w:t>
      </w:r>
      <w:r w:rsidRPr="00DA0DA7">
        <w:rPr>
          <w:sz w:val="28"/>
          <w:szCs w:val="28"/>
        </w:rPr>
        <w:t xml:space="preserve">тронной форме и документации </w:t>
      </w:r>
      <w:r w:rsidR="001521CF" w:rsidRPr="00DA0DA7">
        <w:rPr>
          <w:sz w:val="28"/>
          <w:szCs w:val="28"/>
        </w:rPr>
        <w:t>о закрытом</w:t>
      </w:r>
      <w:r w:rsidRPr="00DA0DA7">
        <w:rPr>
          <w:sz w:val="28"/>
          <w:szCs w:val="28"/>
        </w:rPr>
        <w:t xml:space="preserve"> аукционе в электронной форме.</w:t>
      </w:r>
    </w:p>
    <w:p w:rsidR="00531A65" w:rsidRPr="00DA0DA7" w:rsidRDefault="0068178C" w:rsidP="004F4C36">
      <w:pPr>
        <w:ind w:firstLine="720"/>
        <w:jc w:val="both"/>
        <w:rPr>
          <w:color w:val="000000"/>
          <w:sz w:val="28"/>
          <w:szCs w:val="28"/>
          <w:lang w:eastAsia="en-US"/>
        </w:rPr>
      </w:pPr>
      <w:r w:rsidRPr="00DA0DA7">
        <w:rPr>
          <w:color w:val="000000"/>
          <w:sz w:val="28"/>
          <w:szCs w:val="28"/>
          <w:lang w:eastAsia="en-US"/>
        </w:rPr>
        <w:t>Информация о закупке  не содержит сведений, составляющих госуда</w:t>
      </w:r>
      <w:r w:rsidRPr="00DA0DA7">
        <w:rPr>
          <w:color w:val="000000"/>
          <w:sz w:val="28"/>
          <w:szCs w:val="28"/>
          <w:lang w:eastAsia="en-US"/>
        </w:rPr>
        <w:t>р</w:t>
      </w:r>
      <w:r w:rsidRPr="00DA0DA7">
        <w:rPr>
          <w:color w:val="000000"/>
          <w:sz w:val="28"/>
          <w:szCs w:val="28"/>
          <w:lang w:eastAsia="en-US"/>
        </w:rPr>
        <w:t xml:space="preserve">ственную тайну, но в соответствии с </w:t>
      </w:r>
      <w:r w:rsidRPr="00DA0DA7">
        <w:rPr>
          <w:sz w:val="28"/>
          <w:szCs w:val="28"/>
        </w:rPr>
        <w:t xml:space="preserve">Постановлением Правительства </w:t>
      </w:r>
      <w:r w:rsidR="00154CDF" w:rsidRPr="00DA0DA7">
        <w:rPr>
          <w:sz w:val="28"/>
          <w:szCs w:val="28"/>
        </w:rPr>
        <w:t xml:space="preserve">Российской Федерации </w:t>
      </w:r>
      <w:r w:rsidRPr="00DA0DA7">
        <w:rPr>
          <w:sz w:val="28"/>
          <w:szCs w:val="28"/>
        </w:rPr>
        <w:t xml:space="preserve">от 06.03.2022 N 301 "Об основаниях неразмещения </w:t>
      </w:r>
      <w:r w:rsidR="00963407" w:rsidRPr="00DA0DA7">
        <w:rPr>
          <w:sz w:val="28"/>
          <w:szCs w:val="28"/>
        </w:rPr>
        <w:t xml:space="preserve">на официальном сайте единой информационной системы </w:t>
      </w:r>
      <w:r w:rsidRPr="00DA0DA7">
        <w:rPr>
          <w:sz w:val="28"/>
          <w:szCs w:val="28"/>
        </w:rPr>
        <w:t xml:space="preserve">в сфере закупок товаров, работ, услуг для обеспечения государственных и муниципальных нужд </w:t>
      </w:r>
      <w:r w:rsidR="00963407" w:rsidRPr="00DA0DA7">
        <w:rPr>
          <w:sz w:val="28"/>
          <w:szCs w:val="28"/>
        </w:rPr>
        <w:t xml:space="preserve">в информационно-телекоммуникационной сети «Интернет» </w:t>
      </w:r>
      <w:r w:rsidRPr="00DA0DA7">
        <w:rPr>
          <w:sz w:val="28"/>
          <w:szCs w:val="28"/>
        </w:rPr>
        <w:t>сведений о закупках товаров, работ, услуг, информации о поставщиках (подрядчиках, исполнителях), с которыми з</w:t>
      </w:r>
      <w:r w:rsidRPr="00DA0DA7">
        <w:rPr>
          <w:sz w:val="28"/>
          <w:szCs w:val="28"/>
        </w:rPr>
        <w:t>а</w:t>
      </w:r>
      <w:r w:rsidRPr="00DA0DA7">
        <w:rPr>
          <w:sz w:val="28"/>
          <w:szCs w:val="28"/>
        </w:rPr>
        <w:t xml:space="preserve">ключены договоры" </w:t>
      </w:r>
      <w:r w:rsidRPr="00DA0DA7">
        <w:rPr>
          <w:color w:val="000000"/>
          <w:sz w:val="28"/>
          <w:szCs w:val="28"/>
          <w:lang w:eastAsia="en-US"/>
        </w:rPr>
        <w:t xml:space="preserve">не подлежит размещению </w:t>
      </w:r>
      <w:r w:rsidR="00531A65" w:rsidRPr="00DA0DA7">
        <w:rPr>
          <w:sz w:val="28"/>
          <w:szCs w:val="28"/>
        </w:rPr>
        <w:t>на официальном сайте единой и</w:t>
      </w:r>
      <w:r w:rsidR="00531A65" w:rsidRPr="00DA0DA7">
        <w:rPr>
          <w:sz w:val="28"/>
          <w:szCs w:val="28"/>
        </w:rPr>
        <w:t>н</w:t>
      </w:r>
      <w:r w:rsidR="00531A65" w:rsidRPr="00DA0DA7">
        <w:rPr>
          <w:sz w:val="28"/>
          <w:szCs w:val="28"/>
        </w:rPr>
        <w:t>формационной системы.</w:t>
      </w:r>
    </w:p>
    <w:p w:rsidR="0068178C" w:rsidRPr="00DA0DA7" w:rsidRDefault="0068178C" w:rsidP="0068178C">
      <w:pPr>
        <w:pStyle w:val="32"/>
        <w:ind w:right="-2" w:firstLine="709"/>
        <w:rPr>
          <w:sz w:val="28"/>
          <w:szCs w:val="28"/>
        </w:rPr>
      </w:pPr>
      <w:r w:rsidRPr="00DA0DA7">
        <w:rPr>
          <w:sz w:val="28"/>
          <w:szCs w:val="28"/>
        </w:rPr>
        <w:t>1.3. Закрытый аукцион в электронной форме проводится на электронной площадке, указанной в пункте 5 Информационной карты настоящей документ</w:t>
      </w:r>
      <w:r w:rsidRPr="00DA0DA7">
        <w:rPr>
          <w:sz w:val="28"/>
          <w:szCs w:val="28"/>
        </w:rPr>
        <w:t>а</w:t>
      </w:r>
      <w:r w:rsidRPr="00DA0DA7">
        <w:rPr>
          <w:sz w:val="28"/>
          <w:szCs w:val="28"/>
        </w:rPr>
        <w:t>ции о закрытом аукционе в электронной форме, в соответствии с Регламентом о</w:t>
      </w:r>
      <w:r w:rsidRPr="00DA0DA7">
        <w:rPr>
          <w:sz w:val="28"/>
          <w:szCs w:val="28"/>
        </w:rPr>
        <w:t>р</w:t>
      </w:r>
      <w:r w:rsidRPr="00DA0DA7">
        <w:rPr>
          <w:sz w:val="28"/>
          <w:szCs w:val="28"/>
        </w:rPr>
        <w:t>ганизации и проведения закупок товаров, работ, услуг отдельными видами юр</w:t>
      </w:r>
      <w:r w:rsidRPr="00DA0DA7">
        <w:rPr>
          <w:sz w:val="28"/>
          <w:szCs w:val="28"/>
        </w:rPr>
        <w:t>и</w:t>
      </w:r>
      <w:r w:rsidRPr="00DA0DA7">
        <w:rPr>
          <w:sz w:val="28"/>
          <w:szCs w:val="28"/>
        </w:rPr>
        <w:t>дических лиц с использованием Автоматизированной системы торгов госуда</w:t>
      </w:r>
      <w:r w:rsidRPr="00DA0DA7">
        <w:rPr>
          <w:sz w:val="28"/>
          <w:szCs w:val="28"/>
        </w:rPr>
        <w:t>р</w:t>
      </w:r>
      <w:r w:rsidRPr="00DA0DA7">
        <w:rPr>
          <w:sz w:val="28"/>
          <w:szCs w:val="28"/>
        </w:rPr>
        <w:t>ственного оборонного заказа (далее – Регламент), с учетом требований настоящей документации о закрытом аукционе в электронной форме.</w:t>
      </w:r>
    </w:p>
    <w:p w:rsidR="0068178C" w:rsidRPr="00DA0DA7" w:rsidRDefault="0068178C" w:rsidP="0068178C">
      <w:pPr>
        <w:ind w:left="7" w:right="5" w:firstLine="702"/>
        <w:jc w:val="both"/>
        <w:rPr>
          <w:color w:val="000000"/>
          <w:sz w:val="28"/>
          <w:szCs w:val="22"/>
          <w:lang w:eastAsia="en-US"/>
        </w:rPr>
      </w:pPr>
      <w:r w:rsidRPr="00DA0DA7">
        <w:rPr>
          <w:rFonts w:eastAsia="Calibri"/>
          <w:sz w:val="28"/>
          <w:szCs w:val="28"/>
          <w:lang w:eastAsia="en-US"/>
        </w:rPr>
        <w:t>1.4. </w:t>
      </w:r>
      <w:r w:rsidRPr="00DA0DA7">
        <w:rPr>
          <w:color w:val="000000"/>
          <w:sz w:val="28"/>
          <w:szCs w:val="22"/>
          <w:lang w:eastAsia="en-US"/>
        </w:rPr>
        <w:t>Все документы и сведения, связанные с организацией и проведением процедуры закупки, направляемые Заказчиком, участником, оператором эле</w:t>
      </w:r>
      <w:r w:rsidRPr="00DA0DA7">
        <w:rPr>
          <w:color w:val="000000"/>
          <w:sz w:val="28"/>
          <w:szCs w:val="22"/>
          <w:lang w:eastAsia="en-US"/>
        </w:rPr>
        <w:t>к</w:t>
      </w:r>
      <w:r w:rsidRPr="00DA0DA7">
        <w:rPr>
          <w:color w:val="000000"/>
          <w:sz w:val="28"/>
          <w:szCs w:val="22"/>
          <w:lang w:eastAsia="en-US"/>
        </w:rPr>
        <w:t xml:space="preserve">тронной площадки, контрольным органом, должны быть составлены в форме электронных документов. </w:t>
      </w:r>
    </w:p>
    <w:p w:rsidR="0068178C" w:rsidRPr="00DA0DA7" w:rsidRDefault="0068178C" w:rsidP="0068178C">
      <w:pPr>
        <w:ind w:left="7" w:right="5" w:firstLine="702"/>
        <w:jc w:val="both"/>
        <w:rPr>
          <w:color w:val="000000"/>
          <w:sz w:val="28"/>
          <w:szCs w:val="22"/>
          <w:lang w:eastAsia="en-US"/>
        </w:rPr>
      </w:pPr>
      <w:r w:rsidRPr="00DA0DA7">
        <w:rPr>
          <w:sz w:val="28"/>
          <w:szCs w:val="28"/>
        </w:rPr>
        <w:t>1.5. </w:t>
      </w:r>
      <w:r w:rsidRPr="00DA0DA7">
        <w:rPr>
          <w:color w:val="000000"/>
          <w:sz w:val="28"/>
          <w:szCs w:val="22"/>
          <w:lang w:eastAsia="en-US"/>
        </w:rPr>
        <w:t>Документы и сведения, направляемые в форме электронных докуме</w:t>
      </w:r>
      <w:r w:rsidRPr="00DA0DA7">
        <w:rPr>
          <w:color w:val="000000"/>
          <w:sz w:val="28"/>
          <w:szCs w:val="22"/>
          <w:lang w:eastAsia="en-US"/>
        </w:rPr>
        <w:t>н</w:t>
      </w:r>
      <w:r w:rsidRPr="00DA0DA7">
        <w:rPr>
          <w:color w:val="000000"/>
          <w:sz w:val="28"/>
          <w:szCs w:val="22"/>
          <w:lang w:eastAsia="en-US"/>
        </w:rPr>
        <w:t>тов, либо размещаемые на электронной площадке, должны быть подписаны эле</w:t>
      </w:r>
      <w:r w:rsidRPr="00DA0DA7">
        <w:rPr>
          <w:color w:val="000000"/>
          <w:sz w:val="28"/>
          <w:szCs w:val="22"/>
          <w:lang w:eastAsia="en-US"/>
        </w:rPr>
        <w:t>к</w:t>
      </w:r>
      <w:r w:rsidRPr="00DA0DA7">
        <w:rPr>
          <w:color w:val="000000"/>
          <w:sz w:val="28"/>
          <w:szCs w:val="22"/>
          <w:lang w:eastAsia="en-US"/>
        </w:rPr>
        <w:t xml:space="preserve">тронной подписью лица, имеющего право действовать от имени соответствующей стороны Регламента, либо должны быть подписаны оператором электронной площадки с помощью аппаратно-программных средств. </w:t>
      </w:r>
    </w:p>
    <w:p w:rsidR="000604A9" w:rsidRPr="00DA0DA7" w:rsidRDefault="0068178C" w:rsidP="0068178C">
      <w:pPr>
        <w:pStyle w:val="32"/>
        <w:ind w:right="-2" w:firstLine="709"/>
        <w:rPr>
          <w:sz w:val="28"/>
          <w:szCs w:val="28"/>
        </w:rPr>
      </w:pPr>
      <w:r w:rsidRPr="00DA0DA7">
        <w:rPr>
          <w:rFonts w:eastAsia="Calibri"/>
          <w:sz w:val="28"/>
          <w:szCs w:val="28"/>
          <w:lang w:eastAsia="en-US"/>
        </w:rPr>
        <w:t>1.6</w:t>
      </w:r>
      <w:r w:rsidR="00A635F8" w:rsidRPr="00DA0DA7">
        <w:rPr>
          <w:rFonts w:eastAsia="Calibri"/>
          <w:sz w:val="28"/>
          <w:szCs w:val="28"/>
          <w:lang w:eastAsia="en-US"/>
        </w:rPr>
        <w:t>. </w:t>
      </w:r>
      <w:r w:rsidR="000604A9" w:rsidRPr="00DA0DA7">
        <w:rPr>
          <w:rFonts w:eastAsia="Calibri"/>
          <w:sz w:val="28"/>
          <w:szCs w:val="28"/>
          <w:lang w:eastAsia="en-US"/>
        </w:rPr>
        <w:t xml:space="preserve">Информация о проведении </w:t>
      </w:r>
      <w:r w:rsidR="0022216B" w:rsidRPr="00DA0DA7">
        <w:rPr>
          <w:rFonts w:eastAsia="Calibri"/>
          <w:sz w:val="28"/>
          <w:szCs w:val="28"/>
          <w:lang w:eastAsia="en-US"/>
        </w:rPr>
        <w:t xml:space="preserve">закрытого </w:t>
      </w:r>
      <w:r w:rsidR="000604A9" w:rsidRPr="00DA0DA7">
        <w:rPr>
          <w:rFonts w:eastAsia="Calibri"/>
          <w:sz w:val="28"/>
          <w:szCs w:val="28"/>
          <w:lang w:eastAsia="en-US"/>
        </w:rPr>
        <w:t xml:space="preserve">аукциона в электронной форме, включая извещение о проведении </w:t>
      </w:r>
      <w:r w:rsidR="0022216B" w:rsidRPr="00DA0DA7">
        <w:rPr>
          <w:rFonts w:eastAsia="Calibri"/>
          <w:sz w:val="28"/>
          <w:szCs w:val="28"/>
          <w:lang w:eastAsia="en-US"/>
        </w:rPr>
        <w:t xml:space="preserve">закрытого </w:t>
      </w:r>
      <w:r w:rsidR="000604A9" w:rsidRPr="00DA0DA7">
        <w:rPr>
          <w:rFonts w:eastAsia="Calibri"/>
          <w:sz w:val="28"/>
          <w:szCs w:val="28"/>
          <w:lang w:eastAsia="en-US"/>
        </w:rPr>
        <w:t>аукциона в электронной форме, д</w:t>
      </w:r>
      <w:r w:rsidR="000604A9" w:rsidRPr="00DA0DA7">
        <w:rPr>
          <w:rFonts w:eastAsia="Calibri"/>
          <w:sz w:val="28"/>
          <w:szCs w:val="28"/>
          <w:lang w:eastAsia="en-US"/>
        </w:rPr>
        <w:t>о</w:t>
      </w:r>
      <w:r w:rsidR="00634655" w:rsidRPr="00DA0DA7">
        <w:rPr>
          <w:rFonts w:eastAsia="Calibri"/>
          <w:sz w:val="28"/>
          <w:szCs w:val="28"/>
          <w:lang w:eastAsia="en-US"/>
        </w:rPr>
        <w:t xml:space="preserve">кументацию </w:t>
      </w:r>
      <w:r w:rsidR="000604A9" w:rsidRPr="00DA0DA7">
        <w:rPr>
          <w:rFonts w:eastAsia="Calibri"/>
          <w:sz w:val="28"/>
          <w:szCs w:val="28"/>
          <w:lang w:eastAsia="en-US"/>
        </w:rPr>
        <w:t xml:space="preserve">о закупке, проект договора, размещается Заказчиком </w:t>
      </w:r>
      <w:r w:rsidR="000F635B" w:rsidRPr="00DA0DA7">
        <w:rPr>
          <w:sz w:val="28"/>
          <w:szCs w:val="28"/>
        </w:rPr>
        <w:t>на специализ</w:t>
      </w:r>
      <w:r w:rsidR="000F635B" w:rsidRPr="00DA0DA7">
        <w:rPr>
          <w:sz w:val="28"/>
          <w:szCs w:val="28"/>
        </w:rPr>
        <w:t>и</w:t>
      </w:r>
      <w:r w:rsidR="000F635B" w:rsidRPr="00DA0DA7">
        <w:rPr>
          <w:sz w:val="28"/>
          <w:szCs w:val="28"/>
        </w:rPr>
        <w:t>рованной электронной площадке ООО «Автоматизированная система торгов го</w:t>
      </w:r>
      <w:r w:rsidR="000F635B" w:rsidRPr="00DA0DA7">
        <w:rPr>
          <w:sz w:val="28"/>
          <w:szCs w:val="28"/>
        </w:rPr>
        <w:t>с</w:t>
      </w:r>
      <w:r w:rsidR="000F635B" w:rsidRPr="00DA0DA7">
        <w:rPr>
          <w:sz w:val="28"/>
          <w:szCs w:val="28"/>
        </w:rPr>
        <w:t xml:space="preserve">ударственного оборонного заказа» </w:t>
      </w:r>
      <w:hyperlink r:id="rId11" w:history="1">
        <w:r w:rsidR="000F635B" w:rsidRPr="00DA0DA7">
          <w:rPr>
            <w:color w:val="0000FF"/>
            <w:sz w:val="28"/>
            <w:szCs w:val="28"/>
            <w:u w:val="single"/>
          </w:rPr>
          <w:t>https://www.astgoz.ru</w:t>
        </w:r>
      </w:hyperlink>
      <w:r w:rsidR="000F635B" w:rsidRPr="00DA0DA7">
        <w:rPr>
          <w:sz w:val="28"/>
          <w:szCs w:val="28"/>
        </w:rPr>
        <w:t xml:space="preserve"> </w:t>
      </w:r>
      <w:r w:rsidR="000604A9" w:rsidRPr="00DA0DA7">
        <w:rPr>
          <w:rFonts w:eastAsia="Calibri"/>
          <w:sz w:val="28"/>
          <w:szCs w:val="28"/>
          <w:lang w:eastAsia="en-US"/>
        </w:rPr>
        <w:t>не менее чем за пятн</w:t>
      </w:r>
      <w:r w:rsidR="000604A9" w:rsidRPr="00DA0DA7">
        <w:rPr>
          <w:rFonts w:eastAsia="Calibri"/>
          <w:sz w:val="28"/>
          <w:szCs w:val="28"/>
          <w:lang w:eastAsia="en-US"/>
        </w:rPr>
        <w:t>а</w:t>
      </w:r>
      <w:r w:rsidR="000604A9" w:rsidRPr="00DA0DA7">
        <w:rPr>
          <w:rFonts w:eastAsia="Calibri"/>
          <w:sz w:val="28"/>
          <w:szCs w:val="28"/>
          <w:lang w:eastAsia="en-US"/>
        </w:rPr>
        <w:t>дцать дней до даты окончания срока подачи зая</w:t>
      </w:r>
      <w:r w:rsidR="00766513" w:rsidRPr="00DA0DA7">
        <w:rPr>
          <w:rFonts w:eastAsia="Calibri"/>
          <w:sz w:val="28"/>
          <w:szCs w:val="28"/>
          <w:lang w:eastAsia="en-US"/>
        </w:rPr>
        <w:t xml:space="preserve">вок на участие в </w:t>
      </w:r>
      <w:r w:rsidR="0022216B" w:rsidRPr="00DA0DA7">
        <w:rPr>
          <w:rFonts w:eastAsia="Calibri"/>
          <w:sz w:val="28"/>
          <w:szCs w:val="28"/>
          <w:lang w:eastAsia="en-US"/>
        </w:rPr>
        <w:t xml:space="preserve">закрытом </w:t>
      </w:r>
      <w:r w:rsidR="00766513" w:rsidRPr="00DA0DA7">
        <w:rPr>
          <w:rFonts w:eastAsia="Calibri"/>
          <w:sz w:val="28"/>
          <w:szCs w:val="28"/>
          <w:lang w:eastAsia="en-US"/>
        </w:rPr>
        <w:t>аукц</w:t>
      </w:r>
      <w:r w:rsidR="00766513" w:rsidRPr="00DA0DA7">
        <w:rPr>
          <w:rFonts w:eastAsia="Calibri"/>
          <w:sz w:val="28"/>
          <w:szCs w:val="28"/>
          <w:lang w:eastAsia="en-US"/>
        </w:rPr>
        <w:t>и</w:t>
      </w:r>
      <w:r w:rsidR="00766513" w:rsidRPr="00DA0DA7">
        <w:rPr>
          <w:rFonts w:eastAsia="Calibri"/>
          <w:sz w:val="28"/>
          <w:szCs w:val="28"/>
          <w:lang w:eastAsia="en-US"/>
        </w:rPr>
        <w:t>оне в электронной форме</w:t>
      </w:r>
      <w:r w:rsidR="000604A9" w:rsidRPr="00DA0DA7">
        <w:rPr>
          <w:rFonts w:eastAsia="Calibri"/>
          <w:sz w:val="28"/>
          <w:szCs w:val="28"/>
          <w:lang w:eastAsia="en-US"/>
        </w:rPr>
        <w:t xml:space="preserve">. </w:t>
      </w:r>
      <w:r w:rsidR="000604A9" w:rsidRPr="00DA0DA7">
        <w:rPr>
          <w:sz w:val="28"/>
          <w:szCs w:val="28"/>
        </w:rPr>
        <w:t xml:space="preserve">Извещение о проведении </w:t>
      </w:r>
      <w:r w:rsidR="001521CF" w:rsidRPr="00DA0DA7">
        <w:rPr>
          <w:sz w:val="28"/>
          <w:szCs w:val="28"/>
        </w:rPr>
        <w:t>закрытого</w:t>
      </w:r>
      <w:r w:rsidR="000604A9" w:rsidRPr="00DA0DA7">
        <w:rPr>
          <w:sz w:val="28"/>
          <w:szCs w:val="28"/>
        </w:rPr>
        <w:t xml:space="preserve"> аукциона в эле</w:t>
      </w:r>
      <w:r w:rsidR="000604A9" w:rsidRPr="00DA0DA7">
        <w:rPr>
          <w:sz w:val="28"/>
          <w:szCs w:val="28"/>
        </w:rPr>
        <w:t>к</w:t>
      </w:r>
      <w:r w:rsidR="000604A9" w:rsidRPr="00DA0DA7">
        <w:rPr>
          <w:sz w:val="28"/>
          <w:szCs w:val="28"/>
        </w:rPr>
        <w:t xml:space="preserve">тронной форме является неотъемлемой частью документации </w:t>
      </w:r>
      <w:r w:rsidR="001521CF" w:rsidRPr="00DA0DA7">
        <w:rPr>
          <w:sz w:val="28"/>
          <w:szCs w:val="28"/>
        </w:rPr>
        <w:t>о закрытом</w:t>
      </w:r>
      <w:r w:rsidR="000604A9" w:rsidRPr="00DA0DA7">
        <w:rPr>
          <w:sz w:val="28"/>
          <w:szCs w:val="28"/>
        </w:rPr>
        <w:t xml:space="preserve"> аукц</w:t>
      </w:r>
      <w:r w:rsidR="000604A9" w:rsidRPr="00DA0DA7">
        <w:rPr>
          <w:sz w:val="28"/>
          <w:szCs w:val="28"/>
        </w:rPr>
        <w:t>и</w:t>
      </w:r>
      <w:r w:rsidR="000604A9" w:rsidRPr="00DA0DA7">
        <w:rPr>
          <w:sz w:val="28"/>
          <w:szCs w:val="28"/>
        </w:rPr>
        <w:t xml:space="preserve">оне в электронной форме. </w:t>
      </w:r>
    </w:p>
    <w:p w:rsidR="00D20611" w:rsidRPr="00DA0DA7" w:rsidRDefault="002D7D5D" w:rsidP="00D20611">
      <w:pPr>
        <w:ind w:right="-1" w:firstLine="720"/>
        <w:jc w:val="both"/>
        <w:rPr>
          <w:sz w:val="28"/>
          <w:szCs w:val="28"/>
        </w:rPr>
      </w:pPr>
      <w:r w:rsidRPr="00DA0DA7">
        <w:rPr>
          <w:sz w:val="28"/>
          <w:szCs w:val="28"/>
        </w:rPr>
        <w:t>1.7</w:t>
      </w:r>
      <w:r w:rsidR="00C10D0F" w:rsidRPr="00DA0DA7">
        <w:rPr>
          <w:sz w:val="28"/>
          <w:szCs w:val="28"/>
        </w:rPr>
        <w:t xml:space="preserve">. </w:t>
      </w:r>
      <w:r w:rsidR="00D20611" w:rsidRPr="00DA0DA7">
        <w:rPr>
          <w:sz w:val="28"/>
          <w:szCs w:val="28"/>
        </w:rPr>
        <w:t>В соответствии с подпунктом «б»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w:t>
      </w:r>
      <w:r w:rsidR="00D20611" w:rsidRPr="00DA0DA7">
        <w:rPr>
          <w:sz w:val="28"/>
          <w:szCs w:val="28"/>
        </w:rPr>
        <w:t>у</w:t>
      </w:r>
      <w:r w:rsidR="00D20611" w:rsidRPr="00DA0DA7">
        <w:rPr>
          <w:sz w:val="28"/>
          <w:szCs w:val="28"/>
        </w:rPr>
        <w:t>пок и порядке расчета указанного объема, утверждённого постановлением Прав</w:t>
      </w:r>
      <w:r w:rsidR="00D20611" w:rsidRPr="00DA0DA7">
        <w:rPr>
          <w:sz w:val="28"/>
          <w:szCs w:val="28"/>
        </w:rPr>
        <w:t>и</w:t>
      </w:r>
      <w:r w:rsidR="00D20611" w:rsidRPr="00DA0DA7">
        <w:rPr>
          <w:sz w:val="28"/>
          <w:szCs w:val="28"/>
        </w:rPr>
        <w:t>тельства Российской Федерации от 11 декабря 2014 г. № 1352, участниками з</w:t>
      </w:r>
      <w:r w:rsidR="00D20611" w:rsidRPr="00DA0DA7">
        <w:rPr>
          <w:sz w:val="28"/>
          <w:szCs w:val="28"/>
        </w:rPr>
        <w:t>а</w:t>
      </w:r>
      <w:r w:rsidR="00D20611" w:rsidRPr="00DA0DA7">
        <w:rPr>
          <w:sz w:val="28"/>
          <w:szCs w:val="28"/>
        </w:rPr>
        <w:t>купки могут быть только субъекты малого и среднего предпринимательства, или физические лица, не являющиеся индивидуальными предпринимателями и пр</w:t>
      </w:r>
      <w:r w:rsidR="00D20611" w:rsidRPr="00DA0DA7">
        <w:rPr>
          <w:sz w:val="28"/>
          <w:szCs w:val="28"/>
        </w:rPr>
        <w:t>и</w:t>
      </w:r>
      <w:r w:rsidR="00D20611" w:rsidRPr="00DA0DA7">
        <w:rPr>
          <w:sz w:val="28"/>
          <w:szCs w:val="28"/>
        </w:rPr>
        <w:t xml:space="preserve">меняющие специальный налоговый режим "Налог на профессиональный доход" в течение срока проведения эксперимента, установленного Федеральным </w:t>
      </w:r>
      <w:hyperlink r:id="rId12" w:history="1">
        <w:r w:rsidR="00D20611" w:rsidRPr="00DA0DA7">
          <w:rPr>
            <w:sz w:val="28"/>
            <w:szCs w:val="28"/>
          </w:rPr>
          <w:t>законом</w:t>
        </w:r>
      </w:hyperlink>
      <w:r w:rsidR="00D20611" w:rsidRPr="00DA0DA7">
        <w:rPr>
          <w:sz w:val="28"/>
          <w:szCs w:val="28"/>
        </w:rP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521CE5" w:rsidRPr="00DA0DA7" w:rsidRDefault="00521CE5" w:rsidP="00977273">
      <w:pPr>
        <w:pStyle w:val="32"/>
        <w:ind w:right="-2"/>
        <w:rPr>
          <w:sz w:val="28"/>
          <w:szCs w:val="28"/>
        </w:rPr>
      </w:pPr>
    </w:p>
    <w:p w:rsidR="00977273" w:rsidRPr="00DA0DA7" w:rsidRDefault="00071522" w:rsidP="007C4B19">
      <w:pPr>
        <w:pStyle w:val="32"/>
        <w:ind w:right="-2"/>
        <w:outlineLvl w:val="1"/>
        <w:rPr>
          <w:b/>
          <w:sz w:val="28"/>
        </w:rPr>
      </w:pPr>
      <w:r w:rsidRPr="00DA0DA7">
        <w:rPr>
          <w:bCs/>
          <w:sz w:val="28"/>
          <w:szCs w:val="28"/>
        </w:rPr>
        <w:tab/>
      </w:r>
      <w:bookmarkStart w:id="16" w:name="_Toc533171924"/>
      <w:bookmarkStart w:id="17" w:name="_Toc533172634"/>
      <w:bookmarkStart w:id="18" w:name="_Toc533590173"/>
      <w:bookmarkStart w:id="19" w:name="_Toc533605436"/>
      <w:bookmarkStart w:id="20" w:name="_Toc112945023"/>
      <w:r w:rsidR="00977273" w:rsidRPr="00DA0DA7">
        <w:rPr>
          <w:b/>
          <w:sz w:val="28"/>
        </w:rPr>
        <w:t xml:space="preserve">2. Право Заказчика отменить </w:t>
      </w:r>
      <w:r w:rsidR="001521CF" w:rsidRPr="00DA0DA7">
        <w:rPr>
          <w:b/>
          <w:sz w:val="28"/>
        </w:rPr>
        <w:t>закрытый</w:t>
      </w:r>
      <w:r w:rsidR="00977273" w:rsidRPr="00DA0DA7">
        <w:rPr>
          <w:b/>
          <w:sz w:val="28"/>
        </w:rPr>
        <w:t xml:space="preserve"> аукцион в электронной форме</w:t>
      </w:r>
      <w:bookmarkEnd w:id="16"/>
      <w:bookmarkEnd w:id="17"/>
      <w:bookmarkEnd w:id="18"/>
      <w:bookmarkEnd w:id="19"/>
      <w:bookmarkEnd w:id="20"/>
      <w:r w:rsidR="00977273" w:rsidRPr="00DA0DA7">
        <w:rPr>
          <w:b/>
          <w:sz w:val="28"/>
        </w:rPr>
        <w:t xml:space="preserve"> </w:t>
      </w:r>
    </w:p>
    <w:p w:rsidR="00977273" w:rsidRPr="00DA0DA7" w:rsidRDefault="00977273" w:rsidP="00977273">
      <w:pPr>
        <w:ind w:firstLine="720"/>
        <w:jc w:val="both"/>
        <w:rPr>
          <w:sz w:val="28"/>
          <w:szCs w:val="28"/>
        </w:rPr>
      </w:pPr>
      <w:r w:rsidRPr="00DA0DA7">
        <w:rPr>
          <w:sz w:val="28"/>
          <w:szCs w:val="28"/>
        </w:rPr>
        <w:t xml:space="preserve">2.1. Заказчик вправе отменить </w:t>
      </w:r>
      <w:r w:rsidR="001521CF" w:rsidRPr="00DA0DA7">
        <w:rPr>
          <w:sz w:val="28"/>
          <w:szCs w:val="28"/>
        </w:rPr>
        <w:t>закрытый</w:t>
      </w:r>
      <w:r w:rsidRPr="00DA0DA7">
        <w:rPr>
          <w:sz w:val="28"/>
          <w:szCs w:val="28"/>
        </w:rPr>
        <w:t xml:space="preserve"> аукцион в электронной форме до наступления даты и времени окончания срока подачи заявок на участие </w:t>
      </w:r>
      <w:r w:rsidR="001521CF" w:rsidRPr="00DA0DA7">
        <w:rPr>
          <w:sz w:val="28"/>
          <w:szCs w:val="28"/>
        </w:rPr>
        <w:t>в закр</w:t>
      </w:r>
      <w:r w:rsidR="001521CF" w:rsidRPr="00DA0DA7">
        <w:rPr>
          <w:sz w:val="28"/>
          <w:szCs w:val="28"/>
        </w:rPr>
        <w:t>ы</w:t>
      </w:r>
      <w:r w:rsidR="001521CF" w:rsidRPr="00DA0DA7">
        <w:rPr>
          <w:sz w:val="28"/>
          <w:szCs w:val="28"/>
        </w:rPr>
        <w:t>том</w:t>
      </w:r>
      <w:r w:rsidRPr="00DA0DA7">
        <w:rPr>
          <w:sz w:val="28"/>
          <w:szCs w:val="28"/>
        </w:rPr>
        <w:t xml:space="preserve"> аукционе в электронной форме. Решение об отмене </w:t>
      </w:r>
      <w:r w:rsidR="001521CF" w:rsidRPr="00DA0DA7">
        <w:rPr>
          <w:sz w:val="28"/>
          <w:szCs w:val="28"/>
        </w:rPr>
        <w:t>закрытого</w:t>
      </w:r>
      <w:r w:rsidRPr="00DA0DA7">
        <w:rPr>
          <w:sz w:val="28"/>
          <w:szCs w:val="28"/>
        </w:rPr>
        <w:t xml:space="preserve"> аукциона в электронной форме размещается </w:t>
      </w:r>
      <w:r w:rsidR="000F635B" w:rsidRPr="00DA0DA7">
        <w:rPr>
          <w:sz w:val="28"/>
          <w:szCs w:val="28"/>
        </w:rPr>
        <w:t xml:space="preserve">на специализированной электронной площадке ООО «Автоматизированная система торгов государственного оборонного заказа» </w:t>
      </w:r>
      <w:hyperlink r:id="rId13" w:history="1">
        <w:r w:rsidR="000F635B" w:rsidRPr="00DA0DA7">
          <w:rPr>
            <w:color w:val="0000FF"/>
            <w:sz w:val="28"/>
            <w:szCs w:val="28"/>
            <w:u w:val="single"/>
          </w:rPr>
          <w:t>https://www.astgoz.ru</w:t>
        </w:r>
      </w:hyperlink>
      <w:r w:rsidR="000F635B" w:rsidRPr="00DA0DA7">
        <w:rPr>
          <w:sz w:val="28"/>
          <w:szCs w:val="28"/>
        </w:rPr>
        <w:t xml:space="preserve"> </w:t>
      </w:r>
      <w:r w:rsidRPr="00DA0DA7">
        <w:rPr>
          <w:sz w:val="28"/>
          <w:szCs w:val="28"/>
        </w:rPr>
        <w:t xml:space="preserve">в день принятия такого решения. По истечении указанного срока отмены и до заключения договора Заказчик вправе отменить </w:t>
      </w:r>
      <w:r w:rsidR="001521CF" w:rsidRPr="00DA0DA7">
        <w:rPr>
          <w:sz w:val="28"/>
          <w:szCs w:val="28"/>
        </w:rPr>
        <w:t>закрытый</w:t>
      </w:r>
      <w:r w:rsidRPr="00DA0DA7">
        <w:rPr>
          <w:sz w:val="28"/>
          <w:szCs w:val="28"/>
        </w:rPr>
        <w:t xml:space="preserve"> ау</w:t>
      </w:r>
      <w:r w:rsidRPr="00DA0DA7">
        <w:rPr>
          <w:sz w:val="28"/>
          <w:szCs w:val="28"/>
        </w:rPr>
        <w:t>к</w:t>
      </w:r>
      <w:r w:rsidRPr="00DA0DA7">
        <w:rPr>
          <w:sz w:val="28"/>
          <w:szCs w:val="28"/>
        </w:rPr>
        <w:t>цион в электронной форме только в случае возникновения обстоятельств непр</w:t>
      </w:r>
      <w:r w:rsidRPr="00DA0DA7">
        <w:rPr>
          <w:sz w:val="28"/>
          <w:szCs w:val="28"/>
        </w:rPr>
        <w:t>е</w:t>
      </w:r>
      <w:r w:rsidRPr="00DA0DA7">
        <w:rPr>
          <w:sz w:val="28"/>
          <w:szCs w:val="28"/>
        </w:rPr>
        <w:t>одолимой силы в соответствии с гражданским законодательством.</w:t>
      </w:r>
    </w:p>
    <w:p w:rsidR="0068178C" w:rsidRPr="00DA0DA7" w:rsidRDefault="0068178C" w:rsidP="0068178C">
      <w:pPr>
        <w:ind w:left="7" w:right="5" w:firstLine="713"/>
        <w:jc w:val="both"/>
        <w:rPr>
          <w:color w:val="000000"/>
          <w:sz w:val="28"/>
          <w:szCs w:val="22"/>
          <w:lang w:eastAsia="en-US"/>
        </w:rPr>
      </w:pPr>
      <w:r w:rsidRPr="00DA0DA7">
        <w:rPr>
          <w:sz w:val="28"/>
          <w:szCs w:val="28"/>
        </w:rPr>
        <w:t xml:space="preserve">2.2. </w:t>
      </w:r>
      <w:r w:rsidRPr="00DA0DA7">
        <w:rPr>
          <w:color w:val="000000"/>
          <w:sz w:val="28"/>
          <w:szCs w:val="22"/>
          <w:lang w:eastAsia="en-US"/>
        </w:rPr>
        <w:t>При отмене извещения, оператор электронной площадки  в течение о</w:t>
      </w:r>
      <w:r w:rsidRPr="00DA0DA7">
        <w:rPr>
          <w:color w:val="000000"/>
          <w:sz w:val="28"/>
          <w:szCs w:val="22"/>
          <w:lang w:eastAsia="en-US"/>
        </w:rPr>
        <w:t>д</w:t>
      </w:r>
      <w:r w:rsidRPr="00DA0DA7">
        <w:rPr>
          <w:color w:val="000000"/>
          <w:sz w:val="28"/>
          <w:szCs w:val="22"/>
          <w:lang w:eastAsia="en-US"/>
        </w:rPr>
        <w:t>ного часа с момента совершения указанных действий, направляет уведомления в личные кабинеты всем участникам, подавшим заявку на участие в такой процед</w:t>
      </w:r>
      <w:r w:rsidRPr="00DA0DA7">
        <w:rPr>
          <w:color w:val="000000"/>
          <w:sz w:val="28"/>
          <w:szCs w:val="22"/>
          <w:lang w:eastAsia="en-US"/>
        </w:rPr>
        <w:t>у</w:t>
      </w:r>
      <w:r w:rsidRPr="00DA0DA7">
        <w:rPr>
          <w:color w:val="000000"/>
          <w:sz w:val="28"/>
          <w:szCs w:val="22"/>
          <w:lang w:eastAsia="en-US"/>
        </w:rPr>
        <w:t xml:space="preserve">ре. </w:t>
      </w:r>
    </w:p>
    <w:p w:rsidR="0068178C" w:rsidRPr="00DA0DA7" w:rsidRDefault="0068178C" w:rsidP="0068178C">
      <w:pPr>
        <w:autoSpaceDE/>
        <w:autoSpaceDN/>
        <w:spacing w:after="14"/>
        <w:ind w:left="7" w:right="5" w:firstLine="713"/>
        <w:jc w:val="both"/>
        <w:rPr>
          <w:color w:val="000000"/>
          <w:sz w:val="28"/>
          <w:szCs w:val="22"/>
          <w:lang w:eastAsia="en-US"/>
        </w:rPr>
      </w:pPr>
      <w:r w:rsidRPr="00DA0DA7">
        <w:rPr>
          <w:color w:val="000000"/>
          <w:sz w:val="28"/>
          <w:szCs w:val="22"/>
          <w:lang w:eastAsia="en-US"/>
        </w:rPr>
        <w:t>2.3.</w:t>
      </w:r>
      <w:r w:rsidRPr="00DA0DA7">
        <w:rPr>
          <w:rFonts w:ascii="Arial" w:eastAsia="Arial" w:hAnsi="Arial" w:cs="Arial"/>
          <w:color w:val="000000"/>
          <w:sz w:val="28"/>
          <w:szCs w:val="22"/>
          <w:lang w:eastAsia="en-US"/>
        </w:rPr>
        <w:t xml:space="preserve"> </w:t>
      </w:r>
      <w:r w:rsidRPr="00DA0DA7">
        <w:rPr>
          <w:color w:val="000000"/>
          <w:sz w:val="28"/>
          <w:szCs w:val="22"/>
          <w:lang w:eastAsia="en-US"/>
        </w:rPr>
        <w:t xml:space="preserve">В течение одного рабочего дня с даты публикации извещения об отмене процедуры оператор электронной площадки прекращает блокирование операций по счету участника, подавшего заявку на участие в такой процедуре, в отношении денежных средств в размере обеспечения заявки (в случаях, когда обеспечение заявки предоставлялось участником закупки в виде денежных средств). После публикации извещения об отмене процедуры любой функционал электронной площадки относительно такой процедуры становится недоступен. </w:t>
      </w:r>
    </w:p>
    <w:p w:rsidR="00977273" w:rsidRPr="00DA0DA7" w:rsidRDefault="00977273" w:rsidP="002F10DB">
      <w:pPr>
        <w:pStyle w:val="32"/>
        <w:ind w:right="-2" w:firstLine="720"/>
        <w:outlineLvl w:val="1"/>
        <w:rPr>
          <w:sz w:val="28"/>
          <w:szCs w:val="28"/>
        </w:rPr>
      </w:pPr>
    </w:p>
    <w:p w:rsidR="00977273" w:rsidRPr="00DA0DA7" w:rsidRDefault="00977273" w:rsidP="007C4B19">
      <w:pPr>
        <w:pStyle w:val="32"/>
        <w:ind w:right="-2"/>
        <w:outlineLvl w:val="1"/>
        <w:rPr>
          <w:b/>
          <w:bCs/>
          <w:sz w:val="28"/>
          <w:szCs w:val="28"/>
        </w:rPr>
      </w:pPr>
      <w:r w:rsidRPr="00DA0DA7">
        <w:rPr>
          <w:bCs/>
          <w:sz w:val="28"/>
          <w:szCs w:val="28"/>
        </w:rPr>
        <w:tab/>
      </w:r>
      <w:bookmarkStart w:id="21" w:name="_Toc533171925"/>
      <w:bookmarkStart w:id="22" w:name="_Toc533172635"/>
      <w:bookmarkStart w:id="23" w:name="_Toc533590174"/>
      <w:bookmarkStart w:id="24" w:name="_Toc533605437"/>
      <w:bookmarkStart w:id="25" w:name="_Toc112945024"/>
      <w:r w:rsidRPr="00DA0DA7">
        <w:rPr>
          <w:b/>
          <w:bCs/>
          <w:sz w:val="28"/>
          <w:szCs w:val="28"/>
        </w:rPr>
        <w:t xml:space="preserve">3. Разъяснение положений документации </w:t>
      </w:r>
      <w:r w:rsidR="001521CF" w:rsidRPr="00DA0DA7">
        <w:rPr>
          <w:b/>
          <w:bCs/>
          <w:sz w:val="28"/>
          <w:szCs w:val="28"/>
        </w:rPr>
        <w:t>о закрытом</w:t>
      </w:r>
      <w:r w:rsidRPr="00DA0DA7">
        <w:rPr>
          <w:b/>
          <w:bCs/>
          <w:sz w:val="28"/>
          <w:szCs w:val="28"/>
        </w:rPr>
        <w:t xml:space="preserve"> аукционе в эле</w:t>
      </w:r>
      <w:r w:rsidRPr="00DA0DA7">
        <w:rPr>
          <w:b/>
          <w:bCs/>
          <w:sz w:val="28"/>
          <w:szCs w:val="28"/>
        </w:rPr>
        <w:t>к</w:t>
      </w:r>
      <w:r w:rsidRPr="00DA0DA7">
        <w:rPr>
          <w:b/>
          <w:bCs/>
          <w:sz w:val="28"/>
          <w:szCs w:val="28"/>
        </w:rPr>
        <w:t xml:space="preserve">тронной форме  и внесение изменений в извещение о проведении </w:t>
      </w:r>
      <w:r w:rsidR="001521CF" w:rsidRPr="00DA0DA7">
        <w:rPr>
          <w:b/>
          <w:bCs/>
          <w:sz w:val="28"/>
          <w:szCs w:val="28"/>
        </w:rPr>
        <w:t>закрытого</w:t>
      </w:r>
      <w:r w:rsidRPr="00DA0DA7">
        <w:rPr>
          <w:b/>
          <w:bCs/>
          <w:sz w:val="28"/>
          <w:szCs w:val="28"/>
        </w:rPr>
        <w:t xml:space="preserve"> аукциона в электронной форме и документацию </w:t>
      </w:r>
      <w:r w:rsidR="001521CF" w:rsidRPr="00DA0DA7">
        <w:rPr>
          <w:b/>
          <w:bCs/>
          <w:sz w:val="28"/>
          <w:szCs w:val="28"/>
        </w:rPr>
        <w:t>о закрытом</w:t>
      </w:r>
      <w:r w:rsidRPr="00DA0DA7">
        <w:rPr>
          <w:b/>
          <w:bCs/>
          <w:sz w:val="28"/>
          <w:szCs w:val="28"/>
        </w:rPr>
        <w:t xml:space="preserve"> аукционе в электронной форме</w:t>
      </w:r>
      <w:bookmarkEnd w:id="21"/>
      <w:bookmarkEnd w:id="22"/>
      <w:bookmarkEnd w:id="23"/>
      <w:bookmarkEnd w:id="24"/>
      <w:bookmarkEnd w:id="25"/>
      <w:r w:rsidRPr="00DA0DA7">
        <w:rPr>
          <w:b/>
          <w:bCs/>
          <w:sz w:val="28"/>
          <w:szCs w:val="28"/>
        </w:rPr>
        <w:t xml:space="preserve"> </w:t>
      </w:r>
    </w:p>
    <w:p w:rsidR="0068178C" w:rsidRPr="00DA0DA7" w:rsidRDefault="00977273" w:rsidP="0068178C">
      <w:pPr>
        <w:widowControl w:val="0"/>
        <w:adjustRightInd w:val="0"/>
        <w:ind w:firstLine="708"/>
        <w:jc w:val="both"/>
        <w:rPr>
          <w:sz w:val="28"/>
          <w:szCs w:val="28"/>
        </w:rPr>
      </w:pPr>
      <w:r w:rsidRPr="00DA0DA7">
        <w:rPr>
          <w:sz w:val="28"/>
          <w:szCs w:val="28"/>
        </w:rPr>
        <w:tab/>
      </w:r>
      <w:r w:rsidR="0068178C" w:rsidRPr="00DA0DA7">
        <w:rPr>
          <w:sz w:val="28"/>
          <w:szCs w:val="28"/>
        </w:rPr>
        <w:t xml:space="preserve">3.1. Любой участник  закупки, получивший аккредитацию на </w:t>
      </w:r>
      <w:r w:rsidR="0068178C" w:rsidRPr="00DA0DA7">
        <w:rPr>
          <w:bCs/>
          <w:sz w:val="28"/>
          <w:szCs w:val="28"/>
        </w:rPr>
        <w:t>электронной площадке</w:t>
      </w:r>
      <w:r w:rsidR="0068178C" w:rsidRPr="00DA0DA7">
        <w:rPr>
          <w:sz w:val="28"/>
          <w:szCs w:val="28"/>
        </w:rPr>
        <w:t>, вправе направить запрос о даче разъяснений положений документации о закрытом аукционе  в электронной форме  с возможностью прикрепления к з</w:t>
      </w:r>
      <w:r w:rsidR="0068178C" w:rsidRPr="00DA0DA7">
        <w:rPr>
          <w:sz w:val="28"/>
          <w:szCs w:val="28"/>
        </w:rPr>
        <w:t>а</w:t>
      </w:r>
      <w:r w:rsidR="0068178C" w:rsidRPr="00DA0DA7">
        <w:rPr>
          <w:sz w:val="28"/>
          <w:szCs w:val="28"/>
        </w:rPr>
        <w:t>просу электронных документов по Форме 7. При этом количество запросов, направляемых таким участником в отношении одной процедуры, не ограничено.</w:t>
      </w:r>
    </w:p>
    <w:p w:rsidR="0068178C" w:rsidRPr="00DA0DA7" w:rsidRDefault="0068178C" w:rsidP="0068178C">
      <w:pPr>
        <w:widowControl w:val="0"/>
        <w:adjustRightInd w:val="0"/>
        <w:ind w:firstLine="708"/>
        <w:jc w:val="both"/>
        <w:rPr>
          <w:sz w:val="28"/>
          <w:szCs w:val="28"/>
        </w:rPr>
      </w:pPr>
      <w:r w:rsidRPr="00DA0DA7">
        <w:rPr>
          <w:sz w:val="28"/>
          <w:szCs w:val="28"/>
        </w:rPr>
        <w:t>Участник формирует и направляет запрос о даче разъяснений  положений документации о закрытом аукционе в электронной форме  посредством функци</w:t>
      </w:r>
      <w:r w:rsidRPr="00DA0DA7">
        <w:rPr>
          <w:sz w:val="28"/>
          <w:szCs w:val="28"/>
        </w:rPr>
        <w:t>о</w:t>
      </w:r>
      <w:r w:rsidRPr="00DA0DA7">
        <w:rPr>
          <w:sz w:val="28"/>
          <w:szCs w:val="28"/>
        </w:rPr>
        <w:t xml:space="preserve">нала личного кабинета электронной площадки. После этого оператор электронной площадки в течение одного часа с момента поступления указанного запроса направляет его в виде электронного документа в личный кабинет Заказчика на электронной площадке в защищенной информационно-телекоммуникационной сети.  </w:t>
      </w:r>
    </w:p>
    <w:p w:rsidR="0068178C" w:rsidRPr="00DA0DA7" w:rsidRDefault="0068178C" w:rsidP="0068178C">
      <w:pPr>
        <w:tabs>
          <w:tab w:val="left" w:pos="0"/>
        </w:tabs>
        <w:adjustRightInd w:val="0"/>
        <w:ind w:firstLine="709"/>
        <w:jc w:val="both"/>
        <w:rPr>
          <w:sz w:val="28"/>
          <w:szCs w:val="28"/>
        </w:rPr>
      </w:pPr>
      <w:r w:rsidRPr="00DA0DA7">
        <w:rPr>
          <w:sz w:val="28"/>
          <w:szCs w:val="28"/>
        </w:rPr>
        <w:t>В течение трех рабочих дней с даты поступления от оператора электронной площадки запроса о даче разъяснений положений документации о закрытом ау</w:t>
      </w:r>
      <w:r w:rsidRPr="00DA0DA7">
        <w:rPr>
          <w:sz w:val="28"/>
          <w:szCs w:val="28"/>
        </w:rPr>
        <w:t>к</w:t>
      </w:r>
      <w:r w:rsidRPr="00DA0DA7">
        <w:rPr>
          <w:sz w:val="28"/>
          <w:szCs w:val="28"/>
        </w:rPr>
        <w:t>ционе  в электронной форме  Заказчик размещает на электронной площадке в з</w:t>
      </w:r>
      <w:r w:rsidRPr="00DA0DA7">
        <w:rPr>
          <w:sz w:val="28"/>
          <w:szCs w:val="28"/>
        </w:rPr>
        <w:t>а</w:t>
      </w:r>
      <w:r w:rsidRPr="00DA0DA7">
        <w:rPr>
          <w:sz w:val="28"/>
          <w:szCs w:val="28"/>
        </w:rPr>
        <w:t xml:space="preserve">щищенной информационно-телекоммуникационной сети разъяснения положений документации с указанием предмета запроса. </w:t>
      </w:r>
    </w:p>
    <w:p w:rsidR="0068178C" w:rsidRPr="00DA0DA7" w:rsidRDefault="0068178C" w:rsidP="0068178C">
      <w:pPr>
        <w:tabs>
          <w:tab w:val="left" w:pos="0"/>
        </w:tabs>
        <w:adjustRightInd w:val="0"/>
        <w:ind w:firstLine="709"/>
        <w:jc w:val="both"/>
        <w:rPr>
          <w:sz w:val="28"/>
          <w:szCs w:val="28"/>
        </w:rPr>
      </w:pPr>
      <w:r w:rsidRPr="00DA0DA7">
        <w:rPr>
          <w:sz w:val="28"/>
          <w:szCs w:val="28"/>
        </w:rPr>
        <w:t>После публикации Заказчиком разъяснения положений документации о процедуре закупки система автоматически направляет  соответствующие уведо</w:t>
      </w:r>
      <w:r w:rsidRPr="00DA0DA7">
        <w:rPr>
          <w:sz w:val="28"/>
          <w:szCs w:val="28"/>
        </w:rPr>
        <w:t>м</w:t>
      </w:r>
      <w:r w:rsidRPr="00DA0DA7">
        <w:rPr>
          <w:sz w:val="28"/>
          <w:szCs w:val="28"/>
        </w:rPr>
        <w:t>ления заинтересованной стороне и участникам, подавшим заявку на участие.</w:t>
      </w:r>
    </w:p>
    <w:p w:rsidR="0068178C" w:rsidRPr="00DA0DA7" w:rsidRDefault="0068178C" w:rsidP="0068178C">
      <w:pPr>
        <w:adjustRightInd w:val="0"/>
        <w:ind w:firstLine="708"/>
        <w:jc w:val="both"/>
        <w:rPr>
          <w:rFonts w:eastAsia="Calibri"/>
          <w:sz w:val="28"/>
          <w:szCs w:val="28"/>
          <w:lang w:eastAsia="en-US"/>
        </w:rPr>
      </w:pPr>
      <w:r w:rsidRPr="00DA0DA7">
        <w:rPr>
          <w:sz w:val="28"/>
          <w:szCs w:val="28"/>
        </w:rPr>
        <w:t xml:space="preserve">  3.2. Разъяснения положений документации о закрытом аукционе в эле</w:t>
      </w:r>
      <w:r w:rsidRPr="00DA0DA7">
        <w:rPr>
          <w:sz w:val="28"/>
          <w:szCs w:val="28"/>
        </w:rPr>
        <w:t>к</w:t>
      </w:r>
      <w:r w:rsidRPr="00DA0DA7">
        <w:rPr>
          <w:sz w:val="28"/>
          <w:szCs w:val="28"/>
        </w:rPr>
        <w:t>тронной форме не должны изменять предмет закупки и существенные условия проекта договора.</w:t>
      </w:r>
    </w:p>
    <w:p w:rsidR="00977273" w:rsidRPr="00DA0DA7" w:rsidRDefault="0068178C" w:rsidP="002D7D5D">
      <w:pPr>
        <w:tabs>
          <w:tab w:val="left" w:pos="0"/>
        </w:tabs>
        <w:adjustRightInd w:val="0"/>
        <w:ind w:firstLine="709"/>
        <w:jc w:val="both"/>
        <w:rPr>
          <w:rFonts w:eastAsia="Calibri"/>
          <w:sz w:val="28"/>
          <w:szCs w:val="28"/>
          <w:lang w:eastAsia="en-US"/>
        </w:rPr>
      </w:pPr>
      <w:r w:rsidRPr="00DA0DA7">
        <w:rPr>
          <w:sz w:val="28"/>
          <w:szCs w:val="28"/>
        </w:rPr>
        <w:t xml:space="preserve">   3.3. </w:t>
      </w:r>
      <w:r w:rsidRPr="00DA0DA7">
        <w:rPr>
          <w:sz w:val="28"/>
          <w:szCs w:val="28"/>
          <w:lang w:eastAsia="zh-CN"/>
        </w:rPr>
        <w:t>Заказчик</w:t>
      </w:r>
      <w:r w:rsidRPr="00DA0DA7">
        <w:rPr>
          <w:rFonts w:eastAsia="Calibri"/>
          <w:sz w:val="28"/>
          <w:szCs w:val="28"/>
          <w:lang w:eastAsia="en-US"/>
        </w:rPr>
        <w:t xml:space="preserve"> вправе принять решение о внесении изменений в извещение о проведении закрытого аукциона в электронной форме и (или) документацию</w:t>
      </w:r>
      <w:r w:rsidR="002D7D5D" w:rsidRPr="00DA0DA7">
        <w:rPr>
          <w:rFonts w:eastAsia="Calibri"/>
          <w:sz w:val="28"/>
          <w:szCs w:val="28"/>
          <w:lang w:eastAsia="en-US"/>
        </w:rPr>
        <w:t xml:space="preserve"> о закрытом аукционе в электронной форме.</w:t>
      </w:r>
      <w:r w:rsidRPr="00DA0DA7">
        <w:rPr>
          <w:rFonts w:eastAsia="Calibri"/>
          <w:sz w:val="28"/>
          <w:szCs w:val="28"/>
          <w:lang w:eastAsia="en-US"/>
        </w:rPr>
        <w:t xml:space="preserve"> </w:t>
      </w:r>
    </w:p>
    <w:p w:rsidR="00977273" w:rsidRPr="00DA0DA7" w:rsidRDefault="00977273" w:rsidP="00977273">
      <w:pPr>
        <w:tabs>
          <w:tab w:val="left" w:pos="0"/>
        </w:tabs>
        <w:adjustRightInd w:val="0"/>
        <w:ind w:firstLine="709"/>
        <w:jc w:val="both"/>
        <w:rPr>
          <w:rFonts w:eastAsia="Calibri"/>
          <w:sz w:val="28"/>
          <w:szCs w:val="28"/>
          <w:lang w:eastAsia="en-US"/>
        </w:rPr>
      </w:pPr>
      <w:r w:rsidRPr="00DA0DA7">
        <w:rPr>
          <w:rFonts w:eastAsia="Calibri"/>
          <w:sz w:val="28"/>
          <w:szCs w:val="28"/>
          <w:lang w:eastAsia="en-US"/>
        </w:rPr>
        <w:t xml:space="preserve">Изменения, вносимые в извещение о проведении </w:t>
      </w:r>
      <w:r w:rsidR="001521CF" w:rsidRPr="00DA0DA7">
        <w:rPr>
          <w:rFonts w:eastAsia="Calibri"/>
          <w:sz w:val="28"/>
          <w:szCs w:val="28"/>
          <w:lang w:eastAsia="en-US"/>
        </w:rPr>
        <w:t>закрытого</w:t>
      </w:r>
      <w:r w:rsidRPr="00DA0DA7">
        <w:rPr>
          <w:rFonts w:eastAsia="Calibri"/>
          <w:sz w:val="28"/>
          <w:szCs w:val="28"/>
          <w:lang w:eastAsia="en-US"/>
        </w:rPr>
        <w:t xml:space="preserve"> аукциона </w:t>
      </w:r>
      <w:r w:rsidRPr="00DA0DA7">
        <w:rPr>
          <w:rFonts w:eastAsia="Calibri"/>
          <w:sz w:val="28"/>
          <w:szCs w:val="28"/>
          <w:lang w:eastAsia="en-US"/>
        </w:rPr>
        <w:br/>
        <w:t xml:space="preserve">в электронной форме, документацию </w:t>
      </w:r>
      <w:r w:rsidR="001521CF" w:rsidRPr="00DA0DA7">
        <w:rPr>
          <w:rFonts w:eastAsia="Calibri"/>
          <w:sz w:val="28"/>
          <w:szCs w:val="28"/>
          <w:lang w:eastAsia="en-US"/>
        </w:rPr>
        <w:t>о закрытом</w:t>
      </w:r>
      <w:r w:rsidRPr="00DA0DA7">
        <w:rPr>
          <w:rFonts w:eastAsia="Calibri"/>
          <w:sz w:val="28"/>
          <w:szCs w:val="28"/>
          <w:lang w:eastAsia="en-US"/>
        </w:rPr>
        <w:t xml:space="preserve"> аукционе в электронной форме</w:t>
      </w:r>
      <w:r w:rsidR="0070296D" w:rsidRPr="00DA0DA7">
        <w:rPr>
          <w:rFonts w:eastAsia="Calibri"/>
          <w:sz w:val="28"/>
          <w:szCs w:val="28"/>
          <w:lang w:eastAsia="en-US"/>
        </w:rPr>
        <w:t>,</w:t>
      </w:r>
      <w:r w:rsidRPr="00DA0DA7">
        <w:rPr>
          <w:rFonts w:eastAsia="Calibri"/>
          <w:sz w:val="28"/>
          <w:szCs w:val="28"/>
          <w:lang w:eastAsia="en-US"/>
        </w:rPr>
        <w:t xml:space="preserve">  размещаются Заказчиком </w:t>
      </w:r>
      <w:r w:rsidR="004838BA" w:rsidRPr="00DA0DA7">
        <w:rPr>
          <w:sz w:val="28"/>
          <w:szCs w:val="28"/>
        </w:rPr>
        <w:t xml:space="preserve">на специализированной электронной площадке ООО «Автоматизированная система торгов государственного оборонного заказа» </w:t>
      </w:r>
      <w:hyperlink r:id="rId14" w:history="1">
        <w:r w:rsidR="004838BA" w:rsidRPr="00DA0DA7">
          <w:rPr>
            <w:rStyle w:val="ad"/>
            <w:sz w:val="28"/>
            <w:szCs w:val="28"/>
          </w:rPr>
          <w:t>https://www.astgoz.ru</w:t>
        </w:r>
      </w:hyperlink>
      <w:r w:rsidR="004838BA" w:rsidRPr="00DA0DA7">
        <w:rPr>
          <w:sz w:val="28"/>
          <w:szCs w:val="28"/>
        </w:rPr>
        <w:t xml:space="preserve"> </w:t>
      </w:r>
      <w:r w:rsidRPr="00DA0DA7">
        <w:rPr>
          <w:rFonts w:eastAsia="Calibri"/>
          <w:sz w:val="28"/>
          <w:szCs w:val="28"/>
          <w:lang w:eastAsia="en-US"/>
        </w:rPr>
        <w:t xml:space="preserve">не позднее чем в течение трех дней со дня принятия решения о внесении указанных изменений. </w:t>
      </w:r>
    </w:p>
    <w:p w:rsidR="00EC4921" w:rsidRPr="00DA0DA7" w:rsidRDefault="00977273" w:rsidP="00EC4921">
      <w:pPr>
        <w:tabs>
          <w:tab w:val="left" w:pos="0"/>
        </w:tabs>
        <w:adjustRightInd w:val="0"/>
        <w:ind w:firstLine="709"/>
        <w:jc w:val="both"/>
        <w:rPr>
          <w:rFonts w:eastAsia="Calibri"/>
          <w:sz w:val="28"/>
          <w:szCs w:val="28"/>
          <w:lang w:eastAsia="en-US"/>
        </w:rPr>
      </w:pPr>
      <w:r w:rsidRPr="00DA0DA7">
        <w:rPr>
          <w:rFonts w:eastAsia="Calibri"/>
          <w:sz w:val="28"/>
          <w:szCs w:val="28"/>
          <w:lang w:eastAsia="en-US"/>
        </w:rPr>
        <w:t xml:space="preserve">В случае внесения изменений в извещение о проведении </w:t>
      </w:r>
      <w:r w:rsidR="001521CF" w:rsidRPr="00DA0DA7">
        <w:rPr>
          <w:rFonts w:eastAsia="Calibri"/>
          <w:sz w:val="28"/>
          <w:szCs w:val="28"/>
          <w:lang w:eastAsia="en-US"/>
        </w:rPr>
        <w:t>закрытого</w:t>
      </w:r>
      <w:r w:rsidRPr="00DA0DA7">
        <w:rPr>
          <w:rFonts w:eastAsia="Calibri"/>
          <w:sz w:val="28"/>
          <w:szCs w:val="28"/>
          <w:lang w:eastAsia="en-US"/>
        </w:rPr>
        <w:t xml:space="preserve"> аукци</w:t>
      </w:r>
      <w:r w:rsidRPr="00DA0DA7">
        <w:rPr>
          <w:rFonts w:eastAsia="Calibri"/>
          <w:sz w:val="28"/>
          <w:szCs w:val="28"/>
          <w:lang w:eastAsia="en-US"/>
        </w:rPr>
        <w:t>о</w:t>
      </w:r>
      <w:r w:rsidRPr="00DA0DA7">
        <w:rPr>
          <w:rFonts w:eastAsia="Calibri"/>
          <w:sz w:val="28"/>
          <w:szCs w:val="28"/>
          <w:lang w:eastAsia="en-US"/>
        </w:rPr>
        <w:t xml:space="preserve">на в электронной форме, документацию </w:t>
      </w:r>
      <w:r w:rsidR="001521CF" w:rsidRPr="00DA0DA7">
        <w:rPr>
          <w:rFonts w:eastAsia="Calibri"/>
          <w:sz w:val="28"/>
          <w:szCs w:val="28"/>
          <w:lang w:eastAsia="en-US"/>
        </w:rPr>
        <w:t>о закрытом</w:t>
      </w:r>
      <w:r w:rsidRPr="00DA0DA7">
        <w:rPr>
          <w:rFonts w:eastAsia="Calibri"/>
          <w:sz w:val="28"/>
          <w:szCs w:val="28"/>
          <w:lang w:eastAsia="en-US"/>
        </w:rPr>
        <w:t xml:space="preserve"> аукционе в электронной фо</w:t>
      </w:r>
      <w:r w:rsidRPr="00DA0DA7">
        <w:rPr>
          <w:rFonts w:eastAsia="Calibri"/>
          <w:sz w:val="28"/>
          <w:szCs w:val="28"/>
          <w:lang w:eastAsia="en-US"/>
        </w:rPr>
        <w:t>р</w:t>
      </w:r>
      <w:r w:rsidRPr="00DA0DA7">
        <w:rPr>
          <w:rFonts w:eastAsia="Calibri"/>
          <w:sz w:val="28"/>
          <w:szCs w:val="28"/>
          <w:lang w:eastAsia="en-US"/>
        </w:rPr>
        <w:t xml:space="preserve">ме  срок подачи заявок на участие </w:t>
      </w:r>
      <w:r w:rsidR="001521CF" w:rsidRPr="00DA0DA7">
        <w:rPr>
          <w:rFonts w:eastAsia="Calibri"/>
          <w:sz w:val="28"/>
          <w:szCs w:val="28"/>
          <w:lang w:eastAsia="en-US"/>
        </w:rPr>
        <w:t>в закрытом</w:t>
      </w:r>
      <w:r w:rsidRPr="00DA0DA7">
        <w:rPr>
          <w:rFonts w:eastAsia="Calibri"/>
          <w:sz w:val="28"/>
          <w:szCs w:val="28"/>
          <w:lang w:eastAsia="en-US"/>
        </w:rPr>
        <w:t xml:space="preserve"> аукционе в электронной форме должен быть продлен таким образом, чтобы с даты размещения </w:t>
      </w:r>
      <w:r w:rsidR="000F635B" w:rsidRPr="00DA0DA7">
        <w:rPr>
          <w:sz w:val="28"/>
          <w:szCs w:val="28"/>
        </w:rPr>
        <w:t>на специализир</w:t>
      </w:r>
      <w:r w:rsidR="000F635B" w:rsidRPr="00DA0DA7">
        <w:rPr>
          <w:sz w:val="28"/>
          <w:szCs w:val="28"/>
        </w:rPr>
        <w:t>о</w:t>
      </w:r>
      <w:r w:rsidR="000F635B" w:rsidRPr="00DA0DA7">
        <w:rPr>
          <w:sz w:val="28"/>
          <w:szCs w:val="28"/>
        </w:rPr>
        <w:t>ванной электронной площадке ООО «Автоматизированная система торгов гос</w:t>
      </w:r>
      <w:r w:rsidR="000F635B" w:rsidRPr="00DA0DA7">
        <w:rPr>
          <w:sz w:val="28"/>
          <w:szCs w:val="28"/>
        </w:rPr>
        <w:t>у</w:t>
      </w:r>
      <w:r w:rsidR="000F635B" w:rsidRPr="00DA0DA7">
        <w:rPr>
          <w:sz w:val="28"/>
          <w:szCs w:val="28"/>
        </w:rPr>
        <w:t xml:space="preserve">дарственного оборонного заказа» </w:t>
      </w:r>
      <w:hyperlink r:id="rId15" w:history="1">
        <w:r w:rsidR="000F635B" w:rsidRPr="00DA0DA7">
          <w:rPr>
            <w:color w:val="0000FF"/>
            <w:sz w:val="28"/>
            <w:szCs w:val="28"/>
            <w:u w:val="single"/>
          </w:rPr>
          <w:t>https://www.astgoz.ru</w:t>
        </w:r>
      </w:hyperlink>
      <w:r w:rsidR="000F635B" w:rsidRPr="00DA0DA7">
        <w:rPr>
          <w:sz w:val="28"/>
          <w:szCs w:val="28"/>
        </w:rPr>
        <w:t xml:space="preserve"> </w:t>
      </w:r>
      <w:r w:rsidRPr="00DA0DA7">
        <w:rPr>
          <w:rFonts w:eastAsia="Calibri"/>
          <w:sz w:val="28"/>
          <w:szCs w:val="28"/>
          <w:lang w:eastAsia="en-US"/>
        </w:rPr>
        <w:t xml:space="preserve">указанных изменений до даты окончания срока подачи заявок на участие </w:t>
      </w:r>
      <w:r w:rsidR="001521CF" w:rsidRPr="00DA0DA7">
        <w:rPr>
          <w:rFonts w:eastAsia="Calibri"/>
          <w:sz w:val="28"/>
          <w:szCs w:val="28"/>
          <w:lang w:eastAsia="en-US"/>
        </w:rPr>
        <w:t>в закр</w:t>
      </w:r>
      <w:r w:rsidRPr="00DA0DA7">
        <w:rPr>
          <w:rFonts w:eastAsia="Calibri"/>
          <w:sz w:val="28"/>
          <w:szCs w:val="28"/>
          <w:lang w:eastAsia="en-US"/>
        </w:rPr>
        <w:t>ытом в аукционе в эле</w:t>
      </w:r>
      <w:r w:rsidRPr="00DA0DA7">
        <w:rPr>
          <w:rFonts w:eastAsia="Calibri"/>
          <w:sz w:val="28"/>
          <w:szCs w:val="28"/>
          <w:lang w:eastAsia="en-US"/>
        </w:rPr>
        <w:t>к</w:t>
      </w:r>
      <w:r w:rsidRPr="00DA0DA7">
        <w:rPr>
          <w:rFonts w:eastAsia="Calibri"/>
          <w:sz w:val="28"/>
          <w:szCs w:val="28"/>
          <w:lang w:eastAsia="en-US"/>
        </w:rPr>
        <w:t xml:space="preserve">тронной форме оставалось </w:t>
      </w:r>
      <w:r w:rsidR="00EC4921" w:rsidRPr="00DA0DA7">
        <w:rPr>
          <w:sz w:val="28"/>
          <w:szCs w:val="28"/>
        </w:rPr>
        <w:t>не менее половины срока подачи заявок на участие в такой закупке, установленного положением о закупке для данного способа заку</w:t>
      </w:r>
      <w:r w:rsidR="00EC4921" w:rsidRPr="00DA0DA7">
        <w:rPr>
          <w:sz w:val="28"/>
          <w:szCs w:val="28"/>
        </w:rPr>
        <w:t>п</w:t>
      </w:r>
      <w:r w:rsidR="00EC4921" w:rsidRPr="00DA0DA7">
        <w:rPr>
          <w:sz w:val="28"/>
          <w:szCs w:val="28"/>
        </w:rPr>
        <w:t>ки</w:t>
      </w:r>
      <w:r w:rsidR="00EC4921" w:rsidRPr="00DA0DA7">
        <w:rPr>
          <w:rFonts w:eastAsia="Calibri"/>
          <w:sz w:val="28"/>
          <w:szCs w:val="28"/>
          <w:lang w:eastAsia="en-US"/>
        </w:rPr>
        <w:t>.</w:t>
      </w:r>
    </w:p>
    <w:p w:rsidR="0068178C" w:rsidRPr="00DA0DA7" w:rsidRDefault="00977273" w:rsidP="0068178C">
      <w:pPr>
        <w:tabs>
          <w:tab w:val="left" w:pos="0"/>
        </w:tabs>
        <w:adjustRightInd w:val="0"/>
        <w:ind w:firstLine="709"/>
        <w:jc w:val="both"/>
        <w:rPr>
          <w:rFonts w:eastAsia="Calibri"/>
          <w:sz w:val="28"/>
          <w:szCs w:val="28"/>
          <w:lang w:eastAsia="en-US"/>
        </w:rPr>
      </w:pPr>
      <w:r w:rsidRPr="00DA0DA7">
        <w:rPr>
          <w:rFonts w:eastAsia="Calibri"/>
          <w:sz w:val="28"/>
          <w:szCs w:val="28"/>
          <w:lang w:eastAsia="en-US"/>
        </w:rPr>
        <w:t xml:space="preserve">В течение одного часа с момента размещения </w:t>
      </w:r>
      <w:r w:rsidR="000F635B" w:rsidRPr="00DA0DA7">
        <w:rPr>
          <w:sz w:val="28"/>
          <w:szCs w:val="28"/>
        </w:rPr>
        <w:t>на специализированной эле</w:t>
      </w:r>
      <w:r w:rsidR="000F635B" w:rsidRPr="00DA0DA7">
        <w:rPr>
          <w:sz w:val="28"/>
          <w:szCs w:val="28"/>
        </w:rPr>
        <w:t>к</w:t>
      </w:r>
      <w:r w:rsidR="000F635B" w:rsidRPr="00DA0DA7">
        <w:rPr>
          <w:sz w:val="28"/>
          <w:szCs w:val="28"/>
        </w:rPr>
        <w:t xml:space="preserve">тронной площадке ООО «Автоматизированная система торгов государственного оборонного заказа» </w:t>
      </w:r>
      <w:hyperlink r:id="rId16" w:history="1">
        <w:r w:rsidR="000F635B" w:rsidRPr="00DA0DA7">
          <w:rPr>
            <w:color w:val="0000FF"/>
            <w:sz w:val="28"/>
            <w:szCs w:val="28"/>
            <w:u w:val="single"/>
          </w:rPr>
          <w:t>https://www.astgoz.ru</w:t>
        </w:r>
      </w:hyperlink>
      <w:r w:rsidR="000F635B" w:rsidRPr="00DA0DA7">
        <w:rPr>
          <w:sz w:val="28"/>
          <w:szCs w:val="28"/>
        </w:rPr>
        <w:t xml:space="preserve"> </w:t>
      </w:r>
      <w:r w:rsidRPr="00DA0DA7">
        <w:rPr>
          <w:rFonts w:eastAsia="Calibri"/>
          <w:sz w:val="28"/>
          <w:szCs w:val="28"/>
          <w:lang w:eastAsia="en-US"/>
        </w:rPr>
        <w:t xml:space="preserve">изменений, внесенных в извещение о проведении </w:t>
      </w:r>
      <w:r w:rsidR="001521CF" w:rsidRPr="00DA0DA7">
        <w:rPr>
          <w:rFonts w:eastAsia="Calibri"/>
          <w:sz w:val="28"/>
          <w:szCs w:val="28"/>
          <w:lang w:eastAsia="en-US"/>
        </w:rPr>
        <w:t>закрытого</w:t>
      </w:r>
      <w:r w:rsidRPr="00DA0DA7">
        <w:rPr>
          <w:rFonts w:eastAsia="Calibri"/>
          <w:sz w:val="28"/>
          <w:szCs w:val="28"/>
          <w:lang w:eastAsia="en-US"/>
        </w:rPr>
        <w:t xml:space="preserve"> аукциона в электронной форме, документацию </w:t>
      </w:r>
      <w:r w:rsidR="001521CF" w:rsidRPr="00DA0DA7">
        <w:rPr>
          <w:rFonts w:eastAsia="Calibri"/>
          <w:sz w:val="28"/>
          <w:szCs w:val="28"/>
          <w:lang w:eastAsia="en-US"/>
        </w:rPr>
        <w:t>о закрытом</w:t>
      </w:r>
      <w:r w:rsidRPr="00DA0DA7">
        <w:rPr>
          <w:rFonts w:eastAsia="Calibri"/>
          <w:sz w:val="28"/>
          <w:szCs w:val="28"/>
          <w:lang w:eastAsia="en-US"/>
        </w:rPr>
        <w:t xml:space="preserve"> аукционе в электронной форме, </w:t>
      </w:r>
      <w:r w:rsidR="0068178C" w:rsidRPr="00DA0DA7">
        <w:rPr>
          <w:rFonts w:eastAsia="Calibri"/>
          <w:sz w:val="28"/>
          <w:szCs w:val="28"/>
          <w:lang w:eastAsia="en-US"/>
        </w:rPr>
        <w:t>оператор электронной площадки направляет ув</w:t>
      </w:r>
      <w:r w:rsidR="0068178C" w:rsidRPr="00DA0DA7">
        <w:rPr>
          <w:rFonts w:eastAsia="Calibri"/>
          <w:sz w:val="28"/>
          <w:szCs w:val="28"/>
          <w:lang w:eastAsia="en-US"/>
        </w:rPr>
        <w:t>е</w:t>
      </w:r>
      <w:r w:rsidR="0068178C" w:rsidRPr="00DA0DA7">
        <w:rPr>
          <w:rFonts w:eastAsia="Calibri"/>
          <w:sz w:val="28"/>
          <w:szCs w:val="28"/>
          <w:lang w:eastAsia="en-US"/>
        </w:rPr>
        <w:t xml:space="preserve">домления об указанных изменениях в личные кабинеты всем участникам закупки, подавшим заявки на участие в такой процедуре. </w:t>
      </w:r>
    </w:p>
    <w:p w:rsidR="00521CE5" w:rsidRPr="00DA0DA7" w:rsidRDefault="00521CE5" w:rsidP="006739F4">
      <w:pPr>
        <w:pStyle w:val="32"/>
        <w:ind w:right="-2"/>
        <w:rPr>
          <w:sz w:val="28"/>
          <w:szCs w:val="28"/>
        </w:rPr>
      </w:pPr>
    </w:p>
    <w:p w:rsidR="00D75EE6" w:rsidRPr="00DA0DA7" w:rsidRDefault="00071522" w:rsidP="007C4B19">
      <w:pPr>
        <w:pStyle w:val="32"/>
        <w:ind w:right="-2"/>
        <w:outlineLvl w:val="1"/>
        <w:rPr>
          <w:b/>
          <w:bCs/>
          <w:sz w:val="28"/>
          <w:szCs w:val="28"/>
        </w:rPr>
      </w:pPr>
      <w:r w:rsidRPr="00DA0DA7">
        <w:rPr>
          <w:bCs/>
          <w:sz w:val="28"/>
          <w:szCs w:val="28"/>
        </w:rPr>
        <w:tab/>
      </w:r>
      <w:bookmarkStart w:id="26" w:name="_Toc533171926"/>
      <w:bookmarkStart w:id="27" w:name="_Toc533172636"/>
      <w:bookmarkStart w:id="28" w:name="_Toc533590175"/>
      <w:bookmarkStart w:id="29" w:name="_Toc533605438"/>
      <w:bookmarkStart w:id="30" w:name="_Toc112945025"/>
      <w:r w:rsidR="00D75EE6" w:rsidRPr="00DA0DA7">
        <w:rPr>
          <w:b/>
          <w:bCs/>
          <w:sz w:val="28"/>
          <w:szCs w:val="28"/>
        </w:rPr>
        <w:t xml:space="preserve">4. Порядок подачи заявок на участие </w:t>
      </w:r>
      <w:r w:rsidR="001521CF" w:rsidRPr="00DA0DA7">
        <w:rPr>
          <w:b/>
          <w:bCs/>
          <w:sz w:val="28"/>
          <w:szCs w:val="28"/>
        </w:rPr>
        <w:t>в закрытом</w:t>
      </w:r>
      <w:r w:rsidR="00D75EE6" w:rsidRPr="00DA0DA7">
        <w:rPr>
          <w:b/>
          <w:bCs/>
          <w:sz w:val="28"/>
          <w:szCs w:val="28"/>
        </w:rPr>
        <w:t xml:space="preserve"> аукционе в электро</w:t>
      </w:r>
      <w:r w:rsidR="00D75EE6" w:rsidRPr="00DA0DA7">
        <w:rPr>
          <w:b/>
          <w:bCs/>
          <w:sz w:val="28"/>
          <w:szCs w:val="28"/>
        </w:rPr>
        <w:t>н</w:t>
      </w:r>
      <w:r w:rsidR="00D75EE6" w:rsidRPr="00DA0DA7">
        <w:rPr>
          <w:b/>
          <w:bCs/>
          <w:sz w:val="28"/>
          <w:szCs w:val="28"/>
        </w:rPr>
        <w:t>ной форме</w:t>
      </w:r>
      <w:bookmarkEnd w:id="26"/>
      <w:bookmarkEnd w:id="27"/>
      <w:bookmarkEnd w:id="28"/>
      <w:bookmarkEnd w:id="29"/>
      <w:bookmarkEnd w:id="30"/>
    </w:p>
    <w:p w:rsidR="004B287D" w:rsidRPr="00DA0DA7" w:rsidRDefault="004B287D" w:rsidP="004B287D">
      <w:pPr>
        <w:tabs>
          <w:tab w:val="left" w:pos="0"/>
          <w:tab w:val="left" w:pos="540"/>
          <w:tab w:val="left" w:pos="900"/>
          <w:tab w:val="left" w:pos="1701"/>
        </w:tabs>
        <w:suppressAutoHyphens/>
        <w:ind w:firstLine="709"/>
        <w:jc w:val="both"/>
        <w:rPr>
          <w:rFonts w:eastAsia="Calibri"/>
          <w:sz w:val="28"/>
          <w:szCs w:val="28"/>
          <w:lang w:eastAsia="en-US"/>
        </w:rPr>
      </w:pPr>
      <w:r w:rsidRPr="00DA0DA7">
        <w:rPr>
          <w:sz w:val="28"/>
          <w:szCs w:val="28"/>
        </w:rPr>
        <w:t xml:space="preserve">4.1. </w:t>
      </w:r>
      <w:r w:rsidRPr="00DA0DA7">
        <w:rPr>
          <w:rFonts w:eastAsia="Calibri"/>
          <w:sz w:val="28"/>
          <w:szCs w:val="28"/>
          <w:lang w:eastAsia="en-US"/>
        </w:rPr>
        <w:t xml:space="preserve">Участнику закупки для участия в </w:t>
      </w:r>
      <w:r w:rsidR="0022216B" w:rsidRPr="00DA0DA7">
        <w:rPr>
          <w:rFonts w:eastAsia="Calibri"/>
          <w:sz w:val="28"/>
          <w:szCs w:val="28"/>
          <w:lang w:eastAsia="en-US"/>
        </w:rPr>
        <w:t xml:space="preserve">закрытом </w:t>
      </w:r>
      <w:r w:rsidRPr="00DA0DA7">
        <w:rPr>
          <w:rFonts w:eastAsia="Calibri"/>
          <w:sz w:val="28"/>
          <w:szCs w:val="28"/>
          <w:lang w:eastAsia="en-US"/>
        </w:rPr>
        <w:t>аукционе в электронной форме необходимо получить аккредитацию на электронной площадке в порядке, установленном</w:t>
      </w:r>
      <w:r w:rsidR="00AF0636" w:rsidRPr="00DA0DA7">
        <w:rPr>
          <w:rFonts w:eastAsia="Calibri"/>
          <w:sz w:val="28"/>
          <w:szCs w:val="28"/>
          <w:lang w:eastAsia="en-US"/>
        </w:rPr>
        <w:t xml:space="preserve"> оператором электронной площадки, на которой проводится </w:t>
      </w:r>
      <w:r w:rsidR="00AF0636" w:rsidRPr="00DA0DA7">
        <w:rPr>
          <w:sz w:val="28"/>
          <w:szCs w:val="28"/>
        </w:rPr>
        <w:t>закрытый</w:t>
      </w:r>
      <w:r w:rsidR="00AF0636" w:rsidRPr="00DA0DA7">
        <w:rPr>
          <w:rFonts w:eastAsia="Calibri"/>
          <w:sz w:val="28"/>
          <w:szCs w:val="28"/>
          <w:lang w:eastAsia="en-US"/>
        </w:rPr>
        <w:t xml:space="preserve"> аукцион в электронной форме</w:t>
      </w:r>
      <w:r w:rsidRPr="00DA0DA7">
        <w:rPr>
          <w:rFonts w:eastAsia="Calibri"/>
          <w:sz w:val="28"/>
          <w:szCs w:val="28"/>
          <w:lang w:eastAsia="en-US"/>
        </w:rPr>
        <w:t xml:space="preserve">. </w:t>
      </w:r>
    </w:p>
    <w:p w:rsidR="004B287D" w:rsidRPr="00DA0DA7" w:rsidRDefault="004B287D" w:rsidP="004B287D">
      <w:pPr>
        <w:tabs>
          <w:tab w:val="left" w:pos="0"/>
          <w:tab w:val="left" w:pos="540"/>
          <w:tab w:val="left" w:pos="900"/>
          <w:tab w:val="left" w:pos="1701"/>
        </w:tabs>
        <w:suppressAutoHyphens/>
        <w:ind w:firstLine="709"/>
        <w:jc w:val="both"/>
        <w:rPr>
          <w:sz w:val="28"/>
          <w:szCs w:val="28"/>
        </w:rPr>
      </w:pPr>
      <w:r w:rsidRPr="00DA0DA7">
        <w:rPr>
          <w:sz w:val="28"/>
          <w:szCs w:val="28"/>
        </w:rPr>
        <w:t>Подача заявки на участие в закрытом аукционе в электронной форме осуществляется при наличии подключенного тарифа в период действия такого тарифа.</w:t>
      </w:r>
    </w:p>
    <w:p w:rsidR="004B287D" w:rsidRPr="00DA0DA7" w:rsidRDefault="004B287D" w:rsidP="004B287D">
      <w:pPr>
        <w:tabs>
          <w:tab w:val="left" w:pos="0"/>
          <w:tab w:val="left" w:pos="540"/>
          <w:tab w:val="left" w:pos="900"/>
          <w:tab w:val="left" w:pos="1701"/>
        </w:tabs>
        <w:suppressAutoHyphens/>
        <w:ind w:firstLine="709"/>
        <w:jc w:val="both"/>
        <w:rPr>
          <w:rFonts w:eastAsia="Calibri"/>
          <w:sz w:val="28"/>
          <w:szCs w:val="28"/>
          <w:lang w:eastAsia="en-US"/>
        </w:rPr>
      </w:pPr>
      <w:r w:rsidRPr="00DA0DA7">
        <w:rPr>
          <w:sz w:val="28"/>
          <w:szCs w:val="28"/>
        </w:rPr>
        <w:t>Для учета проведения операций по обеспечению участия в закупке, а также в целях списания комиссии оператора или подключения тарифов, в аналитическом учете оператора электронной площадки открываются лицевые счета участников закупок.</w:t>
      </w:r>
    </w:p>
    <w:p w:rsidR="008724C6" w:rsidRPr="00DA0DA7" w:rsidRDefault="00D75EE6" w:rsidP="008724C6">
      <w:pPr>
        <w:tabs>
          <w:tab w:val="left" w:pos="0"/>
        </w:tabs>
        <w:adjustRightInd w:val="0"/>
        <w:ind w:firstLine="709"/>
        <w:jc w:val="both"/>
        <w:rPr>
          <w:rFonts w:eastAsia="Calibri"/>
          <w:sz w:val="28"/>
          <w:szCs w:val="28"/>
          <w:lang w:eastAsia="en-US"/>
        </w:rPr>
      </w:pPr>
      <w:r w:rsidRPr="00DA0DA7">
        <w:rPr>
          <w:rFonts w:eastAsia="Calibri"/>
          <w:sz w:val="28"/>
          <w:szCs w:val="28"/>
          <w:lang w:eastAsia="en-US"/>
        </w:rPr>
        <w:t xml:space="preserve">4.2. Заявки на участие в </w:t>
      </w:r>
      <w:r w:rsidR="0022216B" w:rsidRPr="00DA0DA7">
        <w:rPr>
          <w:rFonts w:eastAsia="Calibri"/>
          <w:sz w:val="28"/>
          <w:szCs w:val="28"/>
          <w:lang w:eastAsia="en-US"/>
        </w:rPr>
        <w:t xml:space="preserve"> закрытом </w:t>
      </w:r>
      <w:r w:rsidRPr="00DA0DA7">
        <w:rPr>
          <w:rFonts w:eastAsia="Calibri"/>
          <w:sz w:val="28"/>
          <w:szCs w:val="28"/>
          <w:lang w:eastAsia="en-US"/>
        </w:rPr>
        <w:t>аукционе в электронной форме предста</w:t>
      </w:r>
      <w:r w:rsidRPr="00DA0DA7">
        <w:rPr>
          <w:rFonts w:eastAsia="Calibri"/>
          <w:sz w:val="28"/>
          <w:szCs w:val="28"/>
          <w:lang w:eastAsia="en-US"/>
        </w:rPr>
        <w:t>в</w:t>
      </w:r>
      <w:r w:rsidRPr="00DA0DA7">
        <w:rPr>
          <w:rFonts w:eastAsia="Calibri"/>
          <w:sz w:val="28"/>
          <w:szCs w:val="28"/>
          <w:lang w:eastAsia="en-US"/>
        </w:rPr>
        <w:t>ляются согласно требованиям к содержанию, оформлению и составу заявки, ук</w:t>
      </w:r>
      <w:r w:rsidRPr="00DA0DA7">
        <w:rPr>
          <w:rFonts w:eastAsia="Calibri"/>
          <w:sz w:val="28"/>
          <w:szCs w:val="28"/>
          <w:lang w:eastAsia="en-US"/>
        </w:rPr>
        <w:t>а</w:t>
      </w:r>
      <w:r w:rsidRPr="00DA0DA7">
        <w:rPr>
          <w:rFonts w:eastAsia="Calibri"/>
          <w:sz w:val="28"/>
          <w:szCs w:val="28"/>
          <w:lang w:eastAsia="en-US"/>
        </w:rPr>
        <w:t xml:space="preserve">занным в документации </w:t>
      </w:r>
      <w:r w:rsidR="008724C6" w:rsidRPr="00DA0DA7">
        <w:rPr>
          <w:sz w:val="28"/>
          <w:szCs w:val="28"/>
        </w:rPr>
        <w:t>о закупке</w:t>
      </w:r>
      <w:r w:rsidR="008724C6" w:rsidRPr="00DA0DA7">
        <w:rPr>
          <w:rFonts w:eastAsia="Calibri"/>
          <w:sz w:val="28"/>
          <w:szCs w:val="28"/>
          <w:lang w:eastAsia="en-US"/>
        </w:rPr>
        <w:t xml:space="preserve">. </w:t>
      </w:r>
    </w:p>
    <w:p w:rsidR="00D75EE6" w:rsidRPr="00DA0DA7" w:rsidRDefault="008724C6" w:rsidP="008724C6">
      <w:pPr>
        <w:tabs>
          <w:tab w:val="left" w:pos="0"/>
        </w:tabs>
        <w:adjustRightInd w:val="0"/>
        <w:ind w:firstLine="709"/>
        <w:jc w:val="both"/>
        <w:rPr>
          <w:rFonts w:eastAsia="Calibri"/>
          <w:sz w:val="28"/>
          <w:szCs w:val="28"/>
          <w:lang w:eastAsia="en-US"/>
        </w:rPr>
      </w:pPr>
      <w:r w:rsidRPr="00DA0DA7">
        <w:rPr>
          <w:sz w:val="28"/>
          <w:szCs w:val="28"/>
        </w:rPr>
        <w:t>Факт подачи заявки на участие в закрытом аукционе в электронной форме является подтверждением согласия участника закупки с требованиями докуме</w:t>
      </w:r>
      <w:r w:rsidRPr="00DA0DA7">
        <w:rPr>
          <w:sz w:val="28"/>
          <w:szCs w:val="28"/>
        </w:rPr>
        <w:t>н</w:t>
      </w:r>
      <w:r w:rsidRPr="00DA0DA7">
        <w:rPr>
          <w:sz w:val="28"/>
          <w:szCs w:val="28"/>
        </w:rPr>
        <w:t>тации о закупке.</w:t>
      </w:r>
    </w:p>
    <w:p w:rsidR="00D75EE6" w:rsidRPr="00DA0DA7" w:rsidRDefault="00D75EE6" w:rsidP="00D75EE6">
      <w:pPr>
        <w:tabs>
          <w:tab w:val="left" w:pos="0"/>
        </w:tabs>
        <w:adjustRightInd w:val="0"/>
        <w:ind w:firstLine="709"/>
        <w:jc w:val="both"/>
        <w:rPr>
          <w:rFonts w:eastAsia="Calibri"/>
          <w:sz w:val="28"/>
          <w:szCs w:val="28"/>
          <w:lang w:eastAsia="en-US"/>
        </w:rPr>
      </w:pPr>
      <w:r w:rsidRPr="00DA0DA7">
        <w:rPr>
          <w:rFonts w:eastAsia="Calibri"/>
          <w:sz w:val="28"/>
          <w:szCs w:val="28"/>
          <w:lang w:eastAsia="en-US"/>
        </w:rPr>
        <w:t xml:space="preserve">4.3. Участник закупки вправе подать только одну заявку на участие </w:t>
      </w:r>
      <w:r w:rsidRPr="00DA0DA7">
        <w:rPr>
          <w:rFonts w:eastAsia="Calibri"/>
          <w:sz w:val="28"/>
          <w:szCs w:val="28"/>
          <w:lang w:eastAsia="en-US"/>
        </w:rPr>
        <w:br/>
        <w:t xml:space="preserve">в </w:t>
      </w:r>
      <w:r w:rsidR="0022216B" w:rsidRPr="00DA0DA7">
        <w:rPr>
          <w:rFonts w:eastAsia="Calibri"/>
          <w:sz w:val="28"/>
          <w:szCs w:val="28"/>
          <w:lang w:eastAsia="en-US"/>
        </w:rPr>
        <w:t xml:space="preserve">закрытом </w:t>
      </w:r>
      <w:r w:rsidRPr="00DA0DA7">
        <w:rPr>
          <w:rFonts w:eastAsia="Calibri"/>
          <w:sz w:val="28"/>
          <w:szCs w:val="28"/>
          <w:lang w:eastAsia="en-US"/>
        </w:rPr>
        <w:t xml:space="preserve">аукционе в электронной форме в любое время с момента размещения извещения о проведении </w:t>
      </w:r>
      <w:r w:rsidR="0022216B" w:rsidRPr="00DA0DA7">
        <w:rPr>
          <w:rFonts w:eastAsia="Calibri"/>
          <w:sz w:val="28"/>
          <w:szCs w:val="28"/>
          <w:lang w:eastAsia="en-US"/>
        </w:rPr>
        <w:t xml:space="preserve">закрытого </w:t>
      </w:r>
      <w:r w:rsidRPr="00DA0DA7">
        <w:rPr>
          <w:rFonts w:eastAsia="Calibri"/>
          <w:sz w:val="28"/>
          <w:szCs w:val="28"/>
          <w:lang w:eastAsia="en-US"/>
        </w:rPr>
        <w:t>аукциона в электронной форме до предусмо</w:t>
      </w:r>
      <w:r w:rsidRPr="00DA0DA7">
        <w:rPr>
          <w:rFonts w:eastAsia="Calibri"/>
          <w:sz w:val="28"/>
          <w:szCs w:val="28"/>
          <w:lang w:eastAsia="en-US"/>
        </w:rPr>
        <w:t>т</w:t>
      </w:r>
      <w:r w:rsidRPr="00DA0DA7">
        <w:rPr>
          <w:rFonts w:eastAsia="Calibri"/>
          <w:sz w:val="28"/>
          <w:szCs w:val="28"/>
          <w:lang w:eastAsia="en-US"/>
        </w:rPr>
        <w:t xml:space="preserve">ренных документацией </w:t>
      </w:r>
      <w:r w:rsidR="001521CF" w:rsidRPr="00DA0DA7">
        <w:rPr>
          <w:sz w:val="28"/>
          <w:szCs w:val="28"/>
        </w:rPr>
        <w:t>о закрытом</w:t>
      </w:r>
      <w:r w:rsidRPr="00DA0DA7">
        <w:rPr>
          <w:sz w:val="28"/>
          <w:szCs w:val="28"/>
        </w:rPr>
        <w:t xml:space="preserve"> аукционе в электронной форме</w:t>
      </w:r>
      <w:r w:rsidRPr="00DA0DA7">
        <w:rPr>
          <w:rFonts w:eastAsia="Calibri"/>
          <w:sz w:val="28"/>
          <w:szCs w:val="28"/>
          <w:lang w:eastAsia="en-US"/>
        </w:rPr>
        <w:t xml:space="preserve"> даты и врем</w:t>
      </w:r>
      <w:r w:rsidRPr="00DA0DA7">
        <w:rPr>
          <w:rFonts w:eastAsia="Calibri"/>
          <w:sz w:val="28"/>
          <w:szCs w:val="28"/>
          <w:lang w:eastAsia="en-US"/>
        </w:rPr>
        <w:t>е</w:t>
      </w:r>
      <w:r w:rsidRPr="00DA0DA7">
        <w:rPr>
          <w:rFonts w:eastAsia="Calibri"/>
          <w:sz w:val="28"/>
          <w:szCs w:val="28"/>
          <w:lang w:eastAsia="en-US"/>
        </w:rPr>
        <w:t xml:space="preserve">ни окончания срока подачи заявок на участие в </w:t>
      </w:r>
      <w:r w:rsidR="0022216B" w:rsidRPr="00DA0DA7">
        <w:rPr>
          <w:rFonts w:eastAsia="Calibri"/>
          <w:sz w:val="28"/>
          <w:szCs w:val="28"/>
          <w:lang w:eastAsia="en-US"/>
        </w:rPr>
        <w:t xml:space="preserve">закрытом </w:t>
      </w:r>
      <w:r w:rsidRPr="00DA0DA7">
        <w:rPr>
          <w:rFonts w:eastAsia="Calibri"/>
          <w:sz w:val="28"/>
          <w:szCs w:val="28"/>
          <w:lang w:eastAsia="en-US"/>
        </w:rPr>
        <w:t>аукционе в электронной форме.</w:t>
      </w:r>
    </w:p>
    <w:p w:rsidR="004B287D" w:rsidRPr="00DA0DA7" w:rsidRDefault="004B287D" w:rsidP="004B287D">
      <w:pPr>
        <w:tabs>
          <w:tab w:val="left" w:pos="0"/>
        </w:tabs>
        <w:adjustRightInd w:val="0"/>
        <w:ind w:firstLine="709"/>
        <w:jc w:val="both"/>
        <w:rPr>
          <w:rFonts w:eastAsia="Calibri"/>
          <w:sz w:val="28"/>
          <w:szCs w:val="28"/>
          <w:lang w:eastAsia="en-US"/>
        </w:rPr>
      </w:pPr>
      <w:r w:rsidRPr="00DA0DA7">
        <w:rPr>
          <w:rFonts w:eastAsia="Calibri"/>
          <w:sz w:val="28"/>
          <w:szCs w:val="28"/>
          <w:lang w:eastAsia="en-US"/>
        </w:rPr>
        <w:t xml:space="preserve">4.4. </w:t>
      </w:r>
      <w:r w:rsidRPr="00DA0DA7">
        <w:rPr>
          <w:sz w:val="28"/>
          <w:szCs w:val="28"/>
        </w:rPr>
        <w:t>Участник вправе отозвать заявку на участие в закупке не позднее даты окончания срока подачи заявок. Для этого участник в личном кабинете на эле</w:t>
      </w:r>
      <w:r w:rsidRPr="00DA0DA7">
        <w:rPr>
          <w:sz w:val="28"/>
          <w:szCs w:val="28"/>
        </w:rPr>
        <w:t>к</w:t>
      </w:r>
      <w:r w:rsidRPr="00DA0DA7">
        <w:rPr>
          <w:sz w:val="28"/>
          <w:szCs w:val="28"/>
        </w:rPr>
        <w:t>тронной площадке в реестре заявок на участие формирует документ «Отзыв зая</w:t>
      </w:r>
      <w:r w:rsidRPr="00DA0DA7">
        <w:rPr>
          <w:sz w:val="28"/>
          <w:szCs w:val="28"/>
        </w:rPr>
        <w:t>в</w:t>
      </w:r>
      <w:r w:rsidRPr="00DA0DA7">
        <w:rPr>
          <w:sz w:val="28"/>
          <w:szCs w:val="28"/>
        </w:rPr>
        <w:t>ки на участие», подписывает его электронной подписью и направляет оператору. При этом заявка переходит в статус «Отозвана», прекращается блокирование д</w:t>
      </w:r>
      <w:r w:rsidRPr="00DA0DA7">
        <w:rPr>
          <w:sz w:val="28"/>
          <w:szCs w:val="28"/>
        </w:rPr>
        <w:t>е</w:t>
      </w:r>
      <w:r w:rsidRPr="00DA0DA7">
        <w:rPr>
          <w:sz w:val="28"/>
          <w:szCs w:val="28"/>
        </w:rPr>
        <w:t>нежных средств и осуществляется их возврат на лицевой счет. Идентификацио</w:t>
      </w:r>
      <w:r w:rsidRPr="00DA0DA7">
        <w:rPr>
          <w:sz w:val="28"/>
          <w:szCs w:val="28"/>
        </w:rPr>
        <w:t>н</w:t>
      </w:r>
      <w:r w:rsidRPr="00DA0DA7">
        <w:rPr>
          <w:sz w:val="28"/>
          <w:szCs w:val="28"/>
        </w:rPr>
        <w:t xml:space="preserve">ный номер участника, присвоенный отозванной заявке, не замещается.  </w:t>
      </w:r>
    </w:p>
    <w:p w:rsidR="00925A9C" w:rsidRPr="00DA0DA7" w:rsidRDefault="004B287D" w:rsidP="00925A9C">
      <w:pPr>
        <w:adjustRightInd w:val="0"/>
        <w:ind w:firstLine="708"/>
        <w:jc w:val="both"/>
        <w:rPr>
          <w:sz w:val="28"/>
          <w:szCs w:val="28"/>
        </w:rPr>
      </w:pPr>
      <w:r w:rsidRPr="00DA0DA7">
        <w:rPr>
          <w:sz w:val="28"/>
          <w:szCs w:val="28"/>
        </w:rPr>
        <w:t xml:space="preserve">4.5. </w:t>
      </w:r>
      <w:r w:rsidR="00925A9C" w:rsidRPr="00DA0DA7">
        <w:rPr>
          <w:rFonts w:eastAsia="Calibri"/>
          <w:sz w:val="28"/>
          <w:szCs w:val="28"/>
          <w:lang w:eastAsia="en-US"/>
        </w:rPr>
        <w:t>Заявка на участие в закрытом аукционе в электронной форме состоит из двух частей и ценового предложения.</w:t>
      </w:r>
    </w:p>
    <w:p w:rsidR="00925A9C" w:rsidRPr="00DA0DA7" w:rsidRDefault="00925A9C" w:rsidP="00925A9C">
      <w:pPr>
        <w:autoSpaceDE/>
        <w:autoSpaceDN/>
        <w:ind w:firstLine="708"/>
        <w:jc w:val="both"/>
        <w:rPr>
          <w:rFonts w:eastAsia="Calibri"/>
          <w:sz w:val="28"/>
          <w:szCs w:val="28"/>
          <w:lang w:eastAsia="en-US"/>
        </w:rPr>
      </w:pPr>
      <w:r w:rsidRPr="00DA0DA7">
        <w:rPr>
          <w:rFonts w:eastAsia="Calibri"/>
          <w:sz w:val="28"/>
          <w:szCs w:val="28"/>
          <w:lang w:eastAsia="en-US"/>
        </w:rPr>
        <w:t xml:space="preserve">Первая часть заявки на участие в закрытом аукционе в электронной форме должна содержать описание поставляемого товара, который является предметом закупки в соответствии с требованиями документации о закупке. </w:t>
      </w:r>
    </w:p>
    <w:p w:rsidR="00925A9C" w:rsidRPr="00DA0DA7" w:rsidRDefault="00925A9C" w:rsidP="00925A9C">
      <w:pPr>
        <w:autoSpaceDE/>
        <w:autoSpaceDN/>
        <w:ind w:firstLine="708"/>
        <w:jc w:val="both"/>
        <w:rPr>
          <w:rFonts w:eastAsia="Calibri"/>
          <w:sz w:val="28"/>
          <w:szCs w:val="28"/>
          <w:lang w:eastAsia="en-US"/>
        </w:rPr>
      </w:pPr>
      <w:r w:rsidRPr="00DA0DA7">
        <w:rPr>
          <w:rFonts w:eastAsia="Calibri"/>
          <w:sz w:val="28"/>
          <w:szCs w:val="28"/>
          <w:lang w:eastAsia="en-US"/>
        </w:rPr>
        <w:t xml:space="preserve">В случае содержания в первой части заявки на участие в закрытом аукционе </w:t>
      </w:r>
      <w:r w:rsidRPr="00DA0DA7">
        <w:rPr>
          <w:rFonts w:eastAsia="Calibri"/>
          <w:sz w:val="28"/>
          <w:szCs w:val="28"/>
          <w:lang w:eastAsia="en-US"/>
        </w:rPr>
        <w:br/>
        <w:t xml:space="preserve">в электронной форме сведений об участнике такого аукциона и (или) </w:t>
      </w:r>
      <w:r w:rsidRPr="00DA0DA7">
        <w:rPr>
          <w:rFonts w:eastAsia="Calibri"/>
          <w:sz w:val="28"/>
          <w:szCs w:val="28"/>
          <w:lang w:eastAsia="en-US"/>
        </w:rPr>
        <w:br/>
        <w:t>о ценовом предложении данная заявка подлежит отклонению.</w:t>
      </w:r>
    </w:p>
    <w:p w:rsidR="00925A9C" w:rsidRPr="00DA0DA7" w:rsidRDefault="00925A9C" w:rsidP="00925A9C">
      <w:pPr>
        <w:autoSpaceDE/>
        <w:autoSpaceDN/>
        <w:ind w:firstLine="709"/>
        <w:jc w:val="both"/>
        <w:rPr>
          <w:rFonts w:eastAsia="Calibri"/>
          <w:sz w:val="28"/>
          <w:szCs w:val="28"/>
          <w:lang w:eastAsia="en-US"/>
        </w:rPr>
      </w:pPr>
      <w:r w:rsidRPr="00DA0DA7">
        <w:rPr>
          <w:rFonts w:eastAsia="Calibri"/>
          <w:sz w:val="28"/>
          <w:szCs w:val="28"/>
          <w:lang w:eastAsia="en-US"/>
        </w:rPr>
        <w:t xml:space="preserve">Вторая часть заявки на участие в закрытом аукционе в электронной форме должна содержать сведения о данном участнике аукциона, информацию </w:t>
      </w:r>
      <w:r w:rsidRPr="00DA0DA7">
        <w:rPr>
          <w:rFonts w:eastAsia="Calibri"/>
          <w:sz w:val="28"/>
          <w:szCs w:val="28"/>
          <w:lang w:eastAsia="en-US"/>
        </w:rPr>
        <w:br/>
        <w:t xml:space="preserve">о его соответствии требованиям (если такие требования установлены </w:t>
      </w:r>
      <w:r w:rsidRPr="00DA0DA7">
        <w:rPr>
          <w:rFonts w:eastAsia="Calibri"/>
          <w:sz w:val="28"/>
          <w:szCs w:val="28"/>
          <w:lang w:eastAsia="en-US"/>
        </w:rPr>
        <w:br/>
        <w:t xml:space="preserve">в документации о закупке) и об иных условиях исполнения договора. </w:t>
      </w:r>
    </w:p>
    <w:p w:rsidR="00925A9C" w:rsidRPr="00DA0DA7" w:rsidRDefault="00925A9C" w:rsidP="00925A9C">
      <w:pPr>
        <w:adjustRightInd w:val="0"/>
        <w:ind w:firstLine="708"/>
        <w:jc w:val="both"/>
        <w:rPr>
          <w:sz w:val="28"/>
          <w:szCs w:val="28"/>
        </w:rPr>
      </w:pPr>
      <w:r w:rsidRPr="00DA0DA7">
        <w:rPr>
          <w:rFonts w:eastAsia="Calibri"/>
          <w:sz w:val="28"/>
          <w:szCs w:val="28"/>
          <w:lang w:eastAsia="en-US"/>
        </w:rPr>
        <w:t>Ценовое предложение подается участником закупки на электронной пл</w:t>
      </w:r>
      <w:r w:rsidRPr="00DA0DA7">
        <w:rPr>
          <w:rFonts w:eastAsia="Calibri"/>
          <w:sz w:val="28"/>
          <w:szCs w:val="28"/>
          <w:lang w:eastAsia="en-US"/>
        </w:rPr>
        <w:t>о</w:t>
      </w:r>
      <w:r w:rsidRPr="00DA0DA7">
        <w:rPr>
          <w:rFonts w:eastAsia="Calibri"/>
          <w:sz w:val="28"/>
          <w:szCs w:val="28"/>
          <w:lang w:eastAsia="en-US"/>
        </w:rPr>
        <w:t>щадке в указанную в извещении о проведении аукциона в электронной форме и документации о закупке дату проведения аукциона.</w:t>
      </w:r>
    </w:p>
    <w:p w:rsidR="004B287D" w:rsidRPr="00DA0DA7" w:rsidRDefault="00AD4058" w:rsidP="00AD4058">
      <w:pPr>
        <w:autoSpaceDE/>
        <w:autoSpaceDN/>
        <w:spacing w:after="14"/>
        <w:ind w:left="7" w:right="5" w:firstLine="701"/>
        <w:jc w:val="both"/>
        <w:rPr>
          <w:color w:val="000000"/>
          <w:sz w:val="28"/>
          <w:szCs w:val="22"/>
          <w:lang w:eastAsia="en-US"/>
        </w:rPr>
      </w:pPr>
      <w:r w:rsidRPr="00DA0DA7">
        <w:rPr>
          <w:color w:val="000000"/>
          <w:sz w:val="28"/>
          <w:szCs w:val="22"/>
          <w:lang w:eastAsia="en-US"/>
        </w:rPr>
        <w:t xml:space="preserve">Заявка </w:t>
      </w:r>
      <w:r w:rsidR="004B287D" w:rsidRPr="00DA0DA7">
        <w:rPr>
          <w:color w:val="000000"/>
          <w:sz w:val="28"/>
          <w:szCs w:val="22"/>
          <w:lang w:eastAsia="en-US"/>
        </w:rPr>
        <w:t>на участие в лоте подается участником единовременно в одной фо</w:t>
      </w:r>
      <w:r w:rsidR="004B287D" w:rsidRPr="00DA0DA7">
        <w:rPr>
          <w:color w:val="000000"/>
          <w:sz w:val="28"/>
          <w:szCs w:val="22"/>
          <w:lang w:eastAsia="en-US"/>
        </w:rPr>
        <w:t>р</w:t>
      </w:r>
      <w:r w:rsidR="004B287D" w:rsidRPr="00DA0DA7">
        <w:rPr>
          <w:color w:val="000000"/>
          <w:sz w:val="28"/>
          <w:szCs w:val="22"/>
          <w:lang w:eastAsia="en-US"/>
        </w:rPr>
        <w:t xml:space="preserve">ме, состоящей из двух частей. Обе части заявки и прикладываемые к ним файлы подписываются электронной подписью участника (с ролью уполномоченного специалиста) один раз непосредственно при отправке.  </w:t>
      </w:r>
    </w:p>
    <w:p w:rsidR="00D75EE6" w:rsidRPr="00DA0DA7" w:rsidRDefault="00D75EE6" w:rsidP="00D75EE6">
      <w:pPr>
        <w:adjustRightInd w:val="0"/>
        <w:ind w:firstLine="708"/>
        <w:jc w:val="both"/>
        <w:rPr>
          <w:sz w:val="28"/>
          <w:szCs w:val="28"/>
        </w:rPr>
      </w:pPr>
      <w:r w:rsidRPr="00DA0DA7">
        <w:rPr>
          <w:sz w:val="28"/>
          <w:szCs w:val="28"/>
        </w:rPr>
        <w:t xml:space="preserve">4.6. Первая часть заявки (форма 1, форма 2) на участие </w:t>
      </w:r>
      <w:r w:rsidR="001521CF" w:rsidRPr="00DA0DA7">
        <w:rPr>
          <w:sz w:val="28"/>
          <w:szCs w:val="28"/>
        </w:rPr>
        <w:t>в закрытом</w:t>
      </w:r>
      <w:r w:rsidRPr="00DA0DA7">
        <w:rPr>
          <w:sz w:val="28"/>
          <w:szCs w:val="28"/>
        </w:rPr>
        <w:t xml:space="preserve"> аукционе в электронной форме должна содержать: </w:t>
      </w:r>
    </w:p>
    <w:p w:rsidR="00D75EE6" w:rsidRPr="00DA0DA7" w:rsidRDefault="00D75EE6" w:rsidP="00D75EE6">
      <w:pPr>
        <w:adjustRightInd w:val="0"/>
        <w:ind w:firstLine="709"/>
        <w:jc w:val="both"/>
        <w:rPr>
          <w:sz w:val="28"/>
          <w:szCs w:val="28"/>
        </w:rPr>
      </w:pPr>
      <w:r w:rsidRPr="00DA0DA7">
        <w:rPr>
          <w:rFonts w:eastAsia="Calibri"/>
          <w:sz w:val="28"/>
          <w:szCs w:val="28"/>
          <w:lang w:eastAsia="en-US"/>
        </w:rPr>
        <w:t>предложение о функциональных характеристиках (потребительских сво</w:t>
      </w:r>
      <w:r w:rsidRPr="00DA0DA7">
        <w:rPr>
          <w:rFonts w:eastAsia="Calibri"/>
          <w:sz w:val="28"/>
          <w:szCs w:val="28"/>
          <w:lang w:eastAsia="en-US"/>
        </w:rPr>
        <w:t>й</w:t>
      </w:r>
      <w:r w:rsidRPr="00DA0DA7">
        <w:rPr>
          <w:rFonts w:eastAsia="Calibri"/>
          <w:sz w:val="28"/>
          <w:szCs w:val="28"/>
          <w:lang w:eastAsia="en-US"/>
        </w:rPr>
        <w:t>ствах), качественных и колич</w:t>
      </w:r>
      <w:r w:rsidR="004B12BB" w:rsidRPr="00DA0DA7">
        <w:rPr>
          <w:rFonts w:eastAsia="Calibri"/>
          <w:sz w:val="28"/>
          <w:szCs w:val="28"/>
          <w:lang w:eastAsia="en-US"/>
        </w:rPr>
        <w:t>ественных характеристиках товаров, которые</w:t>
      </w:r>
      <w:r w:rsidRPr="00DA0DA7">
        <w:rPr>
          <w:rFonts w:eastAsia="Calibri"/>
          <w:sz w:val="28"/>
          <w:szCs w:val="28"/>
          <w:lang w:eastAsia="en-US"/>
        </w:rPr>
        <w:t xml:space="preserve"> явл</w:t>
      </w:r>
      <w:r w:rsidRPr="00DA0DA7">
        <w:rPr>
          <w:rFonts w:eastAsia="Calibri"/>
          <w:sz w:val="28"/>
          <w:szCs w:val="28"/>
          <w:lang w:eastAsia="en-US"/>
        </w:rPr>
        <w:t>я</w:t>
      </w:r>
      <w:r w:rsidR="004B12BB" w:rsidRPr="00DA0DA7">
        <w:rPr>
          <w:rFonts w:eastAsia="Calibri"/>
          <w:sz w:val="28"/>
          <w:szCs w:val="28"/>
          <w:lang w:eastAsia="en-US"/>
        </w:rPr>
        <w:t>ю</w:t>
      </w:r>
      <w:r w:rsidRPr="00DA0DA7">
        <w:rPr>
          <w:rFonts w:eastAsia="Calibri"/>
          <w:sz w:val="28"/>
          <w:szCs w:val="28"/>
          <w:lang w:eastAsia="en-US"/>
        </w:rPr>
        <w:t>тся предметом закупки</w:t>
      </w:r>
      <w:r w:rsidRPr="00DA0DA7">
        <w:rPr>
          <w:sz w:val="28"/>
          <w:szCs w:val="28"/>
        </w:rPr>
        <w:t xml:space="preserve">, подготовленное в соответствии с требованиями пункта 8 раздела </w:t>
      </w:r>
      <w:r w:rsidRPr="00DA0DA7">
        <w:rPr>
          <w:sz w:val="28"/>
          <w:szCs w:val="28"/>
          <w:lang w:val="en-US"/>
        </w:rPr>
        <w:t>I</w:t>
      </w:r>
      <w:r w:rsidRPr="00DA0DA7">
        <w:rPr>
          <w:sz w:val="28"/>
          <w:szCs w:val="28"/>
        </w:rPr>
        <w:t xml:space="preserve"> настоящей документации </w:t>
      </w:r>
      <w:r w:rsidR="001521CF" w:rsidRPr="00DA0DA7">
        <w:rPr>
          <w:sz w:val="28"/>
          <w:szCs w:val="28"/>
        </w:rPr>
        <w:t>о закрытом</w:t>
      </w:r>
      <w:r w:rsidRPr="00DA0DA7">
        <w:rPr>
          <w:sz w:val="28"/>
          <w:szCs w:val="28"/>
        </w:rPr>
        <w:t xml:space="preserve"> аукционе в электронной форме.</w:t>
      </w:r>
    </w:p>
    <w:p w:rsidR="005F25B3" w:rsidRPr="00DA0DA7" w:rsidRDefault="005F25B3" w:rsidP="005F25B3">
      <w:pPr>
        <w:adjustRightInd w:val="0"/>
        <w:ind w:firstLine="540"/>
        <w:jc w:val="both"/>
        <w:rPr>
          <w:sz w:val="28"/>
          <w:szCs w:val="28"/>
        </w:rPr>
      </w:pPr>
      <w:r w:rsidRPr="00DA0DA7">
        <w:rPr>
          <w:sz w:val="28"/>
          <w:szCs w:val="28"/>
        </w:rPr>
        <w:t xml:space="preserve">В случае содержания в первой части заявки на участие </w:t>
      </w:r>
      <w:r w:rsidR="001521CF" w:rsidRPr="00DA0DA7">
        <w:rPr>
          <w:sz w:val="28"/>
          <w:szCs w:val="28"/>
        </w:rPr>
        <w:t>в закрытом</w:t>
      </w:r>
      <w:r w:rsidRPr="00DA0DA7">
        <w:rPr>
          <w:sz w:val="28"/>
          <w:szCs w:val="28"/>
        </w:rPr>
        <w:t xml:space="preserve"> аукционе в электронной форме сведений об участнике такого </w:t>
      </w:r>
      <w:r w:rsidR="001521CF" w:rsidRPr="00DA0DA7">
        <w:rPr>
          <w:sz w:val="28"/>
          <w:szCs w:val="28"/>
        </w:rPr>
        <w:t>закрытого</w:t>
      </w:r>
      <w:r w:rsidRPr="00DA0DA7">
        <w:rPr>
          <w:sz w:val="28"/>
          <w:szCs w:val="28"/>
        </w:rPr>
        <w:t xml:space="preserve"> аукциона в эле</w:t>
      </w:r>
      <w:r w:rsidRPr="00DA0DA7">
        <w:rPr>
          <w:sz w:val="28"/>
          <w:szCs w:val="28"/>
        </w:rPr>
        <w:t>к</w:t>
      </w:r>
      <w:r w:rsidRPr="00DA0DA7">
        <w:rPr>
          <w:sz w:val="28"/>
          <w:szCs w:val="28"/>
        </w:rPr>
        <w:t>тронной форме и (или) о ценовом предложении  данная заявка подлежит отклон</w:t>
      </w:r>
      <w:r w:rsidRPr="00DA0DA7">
        <w:rPr>
          <w:sz w:val="28"/>
          <w:szCs w:val="28"/>
        </w:rPr>
        <w:t>е</w:t>
      </w:r>
      <w:r w:rsidRPr="00DA0DA7">
        <w:rPr>
          <w:sz w:val="28"/>
          <w:szCs w:val="28"/>
        </w:rPr>
        <w:t>нию.</w:t>
      </w:r>
    </w:p>
    <w:p w:rsidR="00D75EE6" w:rsidRPr="00DA0DA7" w:rsidRDefault="00D75EE6" w:rsidP="005F25B3">
      <w:pPr>
        <w:adjustRightInd w:val="0"/>
        <w:ind w:firstLine="708"/>
        <w:jc w:val="both"/>
        <w:rPr>
          <w:sz w:val="28"/>
          <w:szCs w:val="28"/>
        </w:rPr>
      </w:pPr>
      <w:r w:rsidRPr="00DA0DA7">
        <w:rPr>
          <w:sz w:val="28"/>
          <w:szCs w:val="28"/>
        </w:rPr>
        <w:t xml:space="preserve">4.7. Вторая часть заявки (форма 3) на участие </w:t>
      </w:r>
      <w:r w:rsidR="001521CF" w:rsidRPr="00DA0DA7">
        <w:rPr>
          <w:sz w:val="28"/>
          <w:szCs w:val="28"/>
        </w:rPr>
        <w:t>в закрытом</w:t>
      </w:r>
      <w:r w:rsidRPr="00DA0DA7">
        <w:rPr>
          <w:sz w:val="28"/>
          <w:szCs w:val="28"/>
        </w:rPr>
        <w:t xml:space="preserve"> аукционе в эле</w:t>
      </w:r>
      <w:r w:rsidRPr="00DA0DA7">
        <w:rPr>
          <w:sz w:val="28"/>
          <w:szCs w:val="28"/>
        </w:rPr>
        <w:t>к</w:t>
      </w:r>
      <w:r w:rsidRPr="00DA0DA7">
        <w:rPr>
          <w:sz w:val="28"/>
          <w:szCs w:val="28"/>
        </w:rPr>
        <w:t>тронной форме должна содержать</w:t>
      </w:r>
      <w:r w:rsidR="005F25B3" w:rsidRPr="00DA0DA7">
        <w:rPr>
          <w:sz w:val="28"/>
          <w:szCs w:val="28"/>
        </w:rPr>
        <w:t>:</w:t>
      </w:r>
      <w:r w:rsidRPr="00DA0DA7">
        <w:rPr>
          <w:sz w:val="28"/>
          <w:szCs w:val="28"/>
        </w:rPr>
        <w:t xml:space="preserve"> </w:t>
      </w:r>
    </w:p>
    <w:p w:rsidR="005F25B3" w:rsidRPr="00DA0DA7" w:rsidRDefault="005F25B3" w:rsidP="005F25B3">
      <w:pPr>
        <w:adjustRightInd w:val="0"/>
        <w:ind w:firstLine="708"/>
        <w:jc w:val="both"/>
        <w:rPr>
          <w:sz w:val="28"/>
          <w:szCs w:val="28"/>
        </w:rPr>
      </w:pPr>
      <w:r w:rsidRPr="00DA0DA7">
        <w:rPr>
          <w:sz w:val="28"/>
          <w:szCs w:val="28"/>
        </w:rPr>
        <w:t>1)</w:t>
      </w:r>
      <w:r w:rsidRPr="00DA0DA7">
        <w:rPr>
          <w:b/>
          <w:sz w:val="28"/>
          <w:szCs w:val="28"/>
        </w:rPr>
        <w:t xml:space="preserve"> </w:t>
      </w:r>
      <w:r w:rsidRPr="00DA0DA7">
        <w:rPr>
          <w:sz w:val="28"/>
          <w:szCs w:val="28"/>
        </w:rPr>
        <w:t xml:space="preserve">заполненную форму заявки на участие </w:t>
      </w:r>
      <w:r w:rsidR="001521CF" w:rsidRPr="00DA0DA7">
        <w:rPr>
          <w:sz w:val="28"/>
          <w:szCs w:val="28"/>
        </w:rPr>
        <w:t>в закрытом</w:t>
      </w:r>
      <w:r w:rsidRPr="00DA0DA7">
        <w:rPr>
          <w:sz w:val="28"/>
          <w:szCs w:val="28"/>
        </w:rPr>
        <w:t xml:space="preserve"> аукционе в электро</w:t>
      </w:r>
      <w:r w:rsidRPr="00DA0DA7">
        <w:rPr>
          <w:sz w:val="28"/>
          <w:szCs w:val="28"/>
        </w:rPr>
        <w:t>н</w:t>
      </w:r>
      <w:r w:rsidRPr="00DA0DA7">
        <w:rPr>
          <w:sz w:val="28"/>
          <w:szCs w:val="28"/>
        </w:rPr>
        <w:t xml:space="preserve">ной форме в соответствии с требованиями документации </w:t>
      </w:r>
      <w:r w:rsidR="001521CF" w:rsidRPr="00DA0DA7">
        <w:rPr>
          <w:sz w:val="28"/>
          <w:szCs w:val="28"/>
        </w:rPr>
        <w:t>о закрытом</w:t>
      </w:r>
      <w:r w:rsidRPr="00DA0DA7">
        <w:rPr>
          <w:sz w:val="28"/>
          <w:szCs w:val="28"/>
        </w:rPr>
        <w:t xml:space="preserve"> аукционе в электронной форме;</w:t>
      </w:r>
    </w:p>
    <w:p w:rsidR="005F25B3" w:rsidRPr="00DA0DA7" w:rsidRDefault="005F25B3" w:rsidP="005F25B3">
      <w:pPr>
        <w:adjustRightInd w:val="0"/>
        <w:ind w:firstLine="708"/>
        <w:jc w:val="both"/>
        <w:rPr>
          <w:sz w:val="28"/>
          <w:szCs w:val="28"/>
        </w:rPr>
      </w:pPr>
      <w:r w:rsidRPr="00DA0DA7">
        <w:rPr>
          <w:sz w:val="28"/>
          <w:szCs w:val="28"/>
        </w:rPr>
        <w:t>2) копию документа, подтверждающего полномочия лица действовать от имени участника закупки, за исключением случаев подписания заявки:</w:t>
      </w:r>
    </w:p>
    <w:p w:rsidR="005F25B3" w:rsidRPr="00DA0DA7" w:rsidRDefault="005F25B3" w:rsidP="005F25B3">
      <w:pPr>
        <w:adjustRightInd w:val="0"/>
        <w:jc w:val="both"/>
        <w:rPr>
          <w:sz w:val="28"/>
          <w:szCs w:val="28"/>
        </w:rPr>
      </w:pPr>
      <w:r w:rsidRPr="00DA0DA7">
        <w:rPr>
          <w:sz w:val="28"/>
          <w:szCs w:val="28"/>
        </w:rPr>
        <w:t xml:space="preserve">         а) индивидуальным предпринимателем, если участником такой закупки я</w:t>
      </w:r>
      <w:r w:rsidRPr="00DA0DA7">
        <w:rPr>
          <w:sz w:val="28"/>
          <w:szCs w:val="28"/>
        </w:rPr>
        <w:t>в</w:t>
      </w:r>
      <w:r w:rsidRPr="00DA0DA7">
        <w:rPr>
          <w:sz w:val="28"/>
          <w:szCs w:val="28"/>
        </w:rPr>
        <w:t>ляется индивидуальный предприниматель;</w:t>
      </w:r>
    </w:p>
    <w:p w:rsidR="005F25B3" w:rsidRPr="00DA0DA7" w:rsidRDefault="005F25B3" w:rsidP="005F25B3">
      <w:pPr>
        <w:adjustRightInd w:val="0"/>
        <w:jc w:val="both"/>
        <w:rPr>
          <w:sz w:val="28"/>
          <w:szCs w:val="28"/>
        </w:rPr>
      </w:pPr>
      <w:r w:rsidRPr="00DA0DA7">
        <w:rPr>
          <w:sz w:val="28"/>
          <w:szCs w:val="28"/>
        </w:rPr>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w:t>
      </w:r>
      <w:r w:rsidRPr="00DA0DA7">
        <w:rPr>
          <w:sz w:val="28"/>
          <w:szCs w:val="28"/>
        </w:rPr>
        <w:t>е</w:t>
      </w:r>
      <w:r w:rsidRPr="00DA0DA7">
        <w:rPr>
          <w:sz w:val="28"/>
          <w:szCs w:val="28"/>
        </w:rPr>
        <w:t>ского лица, если участником такой закупки является юридическое лицо;</w:t>
      </w:r>
    </w:p>
    <w:p w:rsidR="005F25B3" w:rsidRPr="00DA0DA7" w:rsidRDefault="005F25B3" w:rsidP="005F25B3">
      <w:pPr>
        <w:adjustRightInd w:val="0"/>
        <w:jc w:val="both"/>
        <w:rPr>
          <w:sz w:val="28"/>
          <w:szCs w:val="28"/>
        </w:rPr>
      </w:pPr>
      <w:r w:rsidRPr="00DA0DA7">
        <w:rPr>
          <w:sz w:val="28"/>
          <w:szCs w:val="28"/>
        </w:rPr>
        <w:t xml:space="preserve">         3) копию решения о согласии на совершение крупной сделки или о посл</w:t>
      </w:r>
      <w:r w:rsidRPr="00DA0DA7">
        <w:rPr>
          <w:sz w:val="28"/>
          <w:szCs w:val="28"/>
        </w:rPr>
        <w:t>е</w:t>
      </w:r>
      <w:r w:rsidRPr="00DA0DA7">
        <w:rPr>
          <w:sz w:val="28"/>
          <w:szCs w:val="28"/>
        </w:rPr>
        <w:t>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w:t>
      </w:r>
      <w:r w:rsidRPr="00DA0DA7">
        <w:rPr>
          <w:sz w:val="28"/>
          <w:szCs w:val="28"/>
        </w:rPr>
        <w:t>е</w:t>
      </w:r>
      <w:r w:rsidRPr="00DA0DA7">
        <w:rPr>
          <w:sz w:val="28"/>
          <w:szCs w:val="28"/>
        </w:rPr>
        <w:t xml:space="preserve">чения заявки на участие в такой закупке (если требование об обеспечении заявок установлено Заказчиком в документации </w:t>
      </w:r>
      <w:r w:rsidR="0022216B" w:rsidRPr="00DA0DA7">
        <w:rPr>
          <w:sz w:val="28"/>
          <w:szCs w:val="28"/>
        </w:rPr>
        <w:t xml:space="preserve">о закрытом  </w:t>
      </w:r>
      <w:r w:rsidRPr="00DA0DA7">
        <w:rPr>
          <w:sz w:val="28"/>
          <w:szCs w:val="28"/>
        </w:rPr>
        <w:t>аукционе в электронной форме), обеспечения исполнения договора (если требование об обеспечении и</w:t>
      </w:r>
      <w:r w:rsidRPr="00DA0DA7">
        <w:rPr>
          <w:sz w:val="28"/>
          <w:szCs w:val="28"/>
        </w:rPr>
        <w:t>с</w:t>
      </w:r>
      <w:r w:rsidRPr="00DA0DA7">
        <w:rPr>
          <w:sz w:val="28"/>
          <w:szCs w:val="28"/>
        </w:rPr>
        <w:t xml:space="preserve">полнения договора установлено Заказчиком в документации </w:t>
      </w:r>
      <w:r w:rsidR="0022216B" w:rsidRPr="00DA0DA7">
        <w:rPr>
          <w:sz w:val="28"/>
          <w:szCs w:val="28"/>
        </w:rPr>
        <w:t xml:space="preserve">о закрытом  </w:t>
      </w:r>
      <w:r w:rsidRPr="00DA0DA7">
        <w:rPr>
          <w:sz w:val="28"/>
          <w:szCs w:val="28"/>
        </w:rPr>
        <w:t>аукц</w:t>
      </w:r>
      <w:r w:rsidRPr="00DA0DA7">
        <w:rPr>
          <w:sz w:val="28"/>
          <w:szCs w:val="28"/>
        </w:rPr>
        <w:t>и</w:t>
      </w:r>
      <w:r w:rsidRPr="00DA0DA7">
        <w:rPr>
          <w:sz w:val="28"/>
          <w:szCs w:val="28"/>
        </w:rPr>
        <w:t>оне в электронной форме) является крупной сделкой;</w:t>
      </w:r>
    </w:p>
    <w:p w:rsidR="005F25B3" w:rsidRPr="00DA0DA7" w:rsidRDefault="005F25B3" w:rsidP="005F25B3">
      <w:pPr>
        <w:adjustRightInd w:val="0"/>
        <w:jc w:val="both"/>
        <w:rPr>
          <w:sz w:val="28"/>
          <w:szCs w:val="28"/>
        </w:rPr>
      </w:pPr>
      <w:r w:rsidRPr="00DA0DA7">
        <w:rPr>
          <w:sz w:val="28"/>
          <w:szCs w:val="28"/>
        </w:rPr>
        <w:t xml:space="preserve">         4) информацию и документы об обеспечении заявки на участие в закупке, если соответствующее требование предусмотрено документацией </w:t>
      </w:r>
      <w:r w:rsidR="002161D9" w:rsidRPr="00DA0DA7">
        <w:rPr>
          <w:sz w:val="28"/>
          <w:szCs w:val="28"/>
        </w:rPr>
        <w:t xml:space="preserve">о закрытом </w:t>
      </w:r>
      <w:r w:rsidRPr="00DA0DA7">
        <w:rPr>
          <w:sz w:val="28"/>
          <w:szCs w:val="28"/>
        </w:rPr>
        <w:t>аукционе в электронной форме:</w:t>
      </w:r>
    </w:p>
    <w:p w:rsidR="005F25B3" w:rsidRPr="00DA0DA7" w:rsidRDefault="005F25B3" w:rsidP="005F25B3">
      <w:pPr>
        <w:adjustRightInd w:val="0"/>
        <w:jc w:val="both"/>
        <w:rPr>
          <w:sz w:val="28"/>
          <w:szCs w:val="28"/>
        </w:rPr>
      </w:pPr>
      <w:r w:rsidRPr="00DA0DA7">
        <w:rPr>
          <w:sz w:val="28"/>
          <w:szCs w:val="28"/>
        </w:rPr>
        <w:t xml:space="preserve">         а) реквизиты специального банковского счета участника закупки, если обе</w:t>
      </w:r>
      <w:r w:rsidRPr="00DA0DA7">
        <w:rPr>
          <w:sz w:val="28"/>
          <w:szCs w:val="28"/>
        </w:rPr>
        <w:t>с</w:t>
      </w:r>
      <w:r w:rsidRPr="00DA0DA7">
        <w:rPr>
          <w:sz w:val="28"/>
          <w:szCs w:val="28"/>
        </w:rPr>
        <w:t>печение заявки на участие в закупке предоставляется участником закупки путем внесения денежных средств;</w:t>
      </w:r>
    </w:p>
    <w:p w:rsidR="005F25B3" w:rsidRPr="00DA0DA7" w:rsidRDefault="005F25B3" w:rsidP="005F25B3">
      <w:pPr>
        <w:adjustRightInd w:val="0"/>
        <w:jc w:val="both"/>
        <w:rPr>
          <w:sz w:val="28"/>
          <w:szCs w:val="28"/>
        </w:rPr>
      </w:pPr>
      <w:r w:rsidRPr="00DA0DA7">
        <w:rPr>
          <w:sz w:val="28"/>
          <w:szCs w:val="28"/>
        </w:rPr>
        <w:t xml:space="preserve">         б) </w:t>
      </w:r>
      <w:r w:rsidR="0022216B" w:rsidRPr="00DA0DA7">
        <w:rPr>
          <w:sz w:val="28"/>
          <w:szCs w:val="28"/>
        </w:rPr>
        <w:t xml:space="preserve">независимую </w:t>
      </w:r>
      <w:r w:rsidRPr="00DA0DA7">
        <w:rPr>
          <w:sz w:val="28"/>
          <w:szCs w:val="28"/>
        </w:rPr>
        <w:t xml:space="preserve">гарантию или ее копию, если в качестве обеспечения заявки на участие в закупке участником закупки предоставляется </w:t>
      </w:r>
      <w:r w:rsidR="0022216B" w:rsidRPr="00DA0DA7">
        <w:rPr>
          <w:sz w:val="28"/>
          <w:szCs w:val="28"/>
        </w:rPr>
        <w:t xml:space="preserve">независимая </w:t>
      </w:r>
      <w:r w:rsidRPr="00DA0DA7">
        <w:rPr>
          <w:sz w:val="28"/>
          <w:szCs w:val="28"/>
        </w:rPr>
        <w:t>гарантия;</w:t>
      </w:r>
    </w:p>
    <w:p w:rsidR="004B287D" w:rsidRPr="00DA0DA7" w:rsidRDefault="005F25B3" w:rsidP="005F25B3">
      <w:pPr>
        <w:adjustRightInd w:val="0"/>
        <w:jc w:val="both"/>
        <w:rPr>
          <w:bCs/>
          <w:sz w:val="28"/>
          <w:szCs w:val="28"/>
        </w:rPr>
      </w:pPr>
      <w:r w:rsidRPr="00DA0DA7">
        <w:rPr>
          <w:sz w:val="28"/>
          <w:szCs w:val="28"/>
        </w:rPr>
        <w:t xml:space="preserve">         5) декларацию, предусмотренную пунктом 9 части 19.1 статьи 3.4 Федерал</w:t>
      </w:r>
      <w:r w:rsidRPr="00DA0DA7">
        <w:rPr>
          <w:sz w:val="28"/>
          <w:szCs w:val="28"/>
        </w:rPr>
        <w:t>ь</w:t>
      </w:r>
      <w:r w:rsidRPr="00DA0DA7">
        <w:rPr>
          <w:sz w:val="28"/>
          <w:szCs w:val="28"/>
        </w:rPr>
        <w:t>ного закона № 223-ФЗ (Форма 4</w:t>
      </w:r>
      <w:r w:rsidR="004B287D" w:rsidRPr="00DA0DA7">
        <w:rPr>
          <w:sz w:val="28"/>
          <w:szCs w:val="28"/>
        </w:rPr>
        <w:t>);</w:t>
      </w:r>
      <w:r w:rsidRPr="00DA0DA7">
        <w:rPr>
          <w:bCs/>
          <w:sz w:val="28"/>
          <w:szCs w:val="28"/>
        </w:rPr>
        <w:t xml:space="preserve">        </w:t>
      </w:r>
    </w:p>
    <w:p w:rsidR="005F25B3" w:rsidRPr="00DA0DA7" w:rsidRDefault="005F25B3" w:rsidP="004B287D">
      <w:pPr>
        <w:adjustRightInd w:val="0"/>
        <w:ind w:firstLine="709"/>
        <w:jc w:val="both"/>
        <w:rPr>
          <w:sz w:val="28"/>
          <w:szCs w:val="28"/>
        </w:rPr>
      </w:pPr>
      <w:r w:rsidRPr="00DA0DA7">
        <w:rPr>
          <w:bCs/>
          <w:sz w:val="28"/>
          <w:szCs w:val="28"/>
        </w:rPr>
        <w:t>6)</w:t>
      </w:r>
      <w:r w:rsidRPr="00DA0DA7">
        <w:rPr>
          <w:sz w:val="28"/>
          <w:szCs w:val="28"/>
        </w:rPr>
        <w:t xml:space="preserve"> наименование страны происхождения поставляемого товара; документ, подтверждающий страну происхождения товара, предусмотренный актом Прав</w:t>
      </w:r>
      <w:r w:rsidRPr="00DA0DA7">
        <w:rPr>
          <w:sz w:val="28"/>
          <w:szCs w:val="28"/>
        </w:rPr>
        <w:t>и</w:t>
      </w:r>
      <w:r w:rsidRPr="00DA0DA7">
        <w:rPr>
          <w:sz w:val="28"/>
          <w:szCs w:val="28"/>
        </w:rPr>
        <w:t xml:space="preserve">тельства Российской Федерации, принятым в соответствии с </w:t>
      </w:r>
      <w:hyperlink r:id="rId17" w:history="1">
        <w:r w:rsidRPr="00DA0DA7">
          <w:rPr>
            <w:sz w:val="28"/>
            <w:szCs w:val="28"/>
          </w:rPr>
          <w:t>пунктом 1 части 8 статьи 3</w:t>
        </w:r>
      </w:hyperlink>
      <w:r w:rsidRPr="00DA0DA7">
        <w:rPr>
          <w:sz w:val="28"/>
          <w:szCs w:val="28"/>
        </w:rPr>
        <w:t xml:space="preserve"> Федерального закона № 223-ФЗ.</w:t>
      </w:r>
    </w:p>
    <w:p w:rsidR="004B287D" w:rsidRPr="00DA0DA7" w:rsidRDefault="004B287D" w:rsidP="004B287D">
      <w:pPr>
        <w:ind w:left="7" w:right="5" w:firstLine="713"/>
        <w:jc w:val="both"/>
        <w:rPr>
          <w:color w:val="000000"/>
          <w:sz w:val="28"/>
          <w:szCs w:val="22"/>
          <w:lang w:eastAsia="en-US"/>
        </w:rPr>
      </w:pPr>
      <w:r w:rsidRPr="00DA0DA7">
        <w:rPr>
          <w:sz w:val="28"/>
          <w:szCs w:val="28"/>
        </w:rPr>
        <w:t xml:space="preserve">4.8. </w:t>
      </w:r>
      <w:r w:rsidRPr="00DA0DA7">
        <w:rPr>
          <w:color w:val="000000"/>
          <w:sz w:val="28"/>
          <w:szCs w:val="22"/>
          <w:lang w:eastAsia="en-US"/>
        </w:rPr>
        <w:t xml:space="preserve">Подавая заявку на участие в закрытом аукционе в электронной форме, участник подтверждает то, что </w:t>
      </w:r>
      <w:r w:rsidRPr="00DA0DA7">
        <w:rPr>
          <w:sz w:val="28"/>
          <w:szCs w:val="22"/>
          <w:lang w:eastAsia="en-US"/>
        </w:rPr>
        <w:t>товары, предлагаемые</w:t>
      </w:r>
      <w:r w:rsidRPr="00DA0DA7">
        <w:rPr>
          <w:color w:val="000000"/>
          <w:sz w:val="28"/>
          <w:szCs w:val="22"/>
          <w:lang w:eastAsia="en-US"/>
        </w:rPr>
        <w:t xml:space="preserve"> им, соответствуют требов</w:t>
      </w:r>
      <w:r w:rsidRPr="00DA0DA7">
        <w:rPr>
          <w:color w:val="000000"/>
          <w:sz w:val="28"/>
          <w:szCs w:val="22"/>
          <w:lang w:eastAsia="en-US"/>
        </w:rPr>
        <w:t>а</w:t>
      </w:r>
      <w:r w:rsidRPr="00DA0DA7">
        <w:rPr>
          <w:color w:val="000000"/>
          <w:sz w:val="28"/>
          <w:szCs w:val="22"/>
          <w:lang w:eastAsia="en-US"/>
        </w:rPr>
        <w:t xml:space="preserve">ниям, изложенным в извещении и документации о закупке, а также подтверждает согласие поставить </w:t>
      </w:r>
      <w:r w:rsidRPr="00DA0DA7">
        <w:rPr>
          <w:sz w:val="28"/>
          <w:szCs w:val="22"/>
          <w:lang w:eastAsia="en-US"/>
        </w:rPr>
        <w:t>товар</w:t>
      </w:r>
      <w:r w:rsidRPr="00DA0DA7">
        <w:rPr>
          <w:color w:val="FF0000"/>
          <w:sz w:val="28"/>
          <w:szCs w:val="22"/>
          <w:lang w:eastAsia="en-US"/>
        </w:rPr>
        <w:t xml:space="preserve"> </w:t>
      </w:r>
      <w:r w:rsidRPr="00DA0DA7">
        <w:rPr>
          <w:color w:val="000000"/>
          <w:sz w:val="28"/>
          <w:szCs w:val="22"/>
          <w:lang w:eastAsia="en-US"/>
        </w:rPr>
        <w:t>в соответствии с требованиями, установленными в и</w:t>
      </w:r>
      <w:r w:rsidRPr="00DA0DA7">
        <w:rPr>
          <w:color w:val="000000"/>
          <w:sz w:val="28"/>
          <w:szCs w:val="22"/>
          <w:lang w:eastAsia="en-US"/>
        </w:rPr>
        <w:t>з</w:t>
      </w:r>
      <w:r w:rsidRPr="00DA0DA7">
        <w:rPr>
          <w:color w:val="000000"/>
          <w:sz w:val="28"/>
          <w:szCs w:val="22"/>
          <w:lang w:eastAsia="en-US"/>
        </w:rPr>
        <w:t>вещении и документации о закупке. На электронной площадке в форме подачи заявки на участие в лоте предусмотрена унифицированная форма согласия учас</w:t>
      </w:r>
      <w:r w:rsidRPr="00DA0DA7">
        <w:rPr>
          <w:color w:val="000000"/>
          <w:sz w:val="28"/>
          <w:szCs w:val="22"/>
          <w:lang w:eastAsia="en-US"/>
        </w:rPr>
        <w:t>т</w:t>
      </w:r>
      <w:r w:rsidRPr="00DA0DA7">
        <w:rPr>
          <w:color w:val="000000"/>
          <w:sz w:val="28"/>
          <w:szCs w:val="22"/>
          <w:lang w:eastAsia="en-US"/>
        </w:rPr>
        <w:t>ника с требованиями, установленными в извещении и документации о закупке.</w:t>
      </w:r>
    </w:p>
    <w:p w:rsidR="004B287D" w:rsidRPr="00DA0DA7" w:rsidRDefault="004B287D" w:rsidP="004B287D">
      <w:pPr>
        <w:ind w:left="7" w:right="5"/>
        <w:jc w:val="both"/>
        <w:rPr>
          <w:color w:val="000000"/>
          <w:sz w:val="28"/>
          <w:szCs w:val="22"/>
          <w:lang w:eastAsia="en-US"/>
        </w:rPr>
      </w:pPr>
      <w:r w:rsidRPr="00DA0DA7">
        <w:rPr>
          <w:color w:val="000000"/>
          <w:sz w:val="28"/>
          <w:szCs w:val="22"/>
          <w:lang w:eastAsia="en-US"/>
        </w:rPr>
        <w:tab/>
        <w:t xml:space="preserve">4.9. После регистрации заявки на участие в закупке, система автоматически направляет уведомление о приеме такой заявки в личный кабинет участника. В уведомлении должна быть указана следующая информация:  </w:t>
      </w:r>
    </w:p>
    <w:p w:rsidR="004B287D" w:rsidRPr="00DA0DA7" w:rsidRDefault="004B287D" w:rsidP="004B287D">
      <w:pPr>
        <w:ind w:left="7" w:right="5"/>
        <w:jc w:val="both"/>
        <w:rPr>
          <w:color w:val="000000"/>
          <w:sz w:val="28"/>
          <w:szCs w:val="22"/>
          <w:lang w:eastAsia="en-US"/>
        </w:rPr>
      </w:pPr>
      <w:r w:rsidRPr="00DA0DA7">
        <w:rPr>
          <w:color w:val="000000"/>
          <w:sz w:val="28"/>
          <w:szCs w:val="22"/>
          <w:lang w:eastAsia="en-US"/>
        </w:rPr>
        <w:t>–</w:t>
      </w:r>
      <w:r w:rsidRPr="00DA0DA7">
        <w:rPr>
          <w:rFonts w:ascii="Arial" w:eastAsia="Arial" w:hAnsi="Arial" w:cs="Arial"/>
          <w:color w:val="000000"/>
          <w:sz w:val="28"/>
          <w:szCs w:val="22"/>
          <w:lang w:eastAsia="en-US"/>
        </w:rPr>
        <w:t xml:space="preserve"> </w:t>
      </w:r>
      <w:r w:rsidRPr="00DA0DA7">
        <w:rPr>
          <w:color w:val="000000"/>
          <w:sz w:val="28"/>
          <w:szCs w:val="22"/>
          <w:lang w:eastAsia="en-US"/>
        </w:rPr>
        <w:t xml:space="preserve">номер извещения/лота о проведении процедуры закупки; </w:t>
      </w:r>
    </w:p>
    <w:p w:rsidR="004B287D" w:rsidRPr="00DA0DA7" w:rsidRDefault="004B287D" w:rsidP="004B287D">
      <w:pPr>
        <w:ind w:left="7" w:right="5"/>
        <w:jc w:val="both"/>
        <w:rPr>
          <w:color w:val="000000"/>
          <w:sz w:val="28"/>
          <w:szCs w:val="22"/>
          <w:lang w:eastAsia="en-US"/>
        </w:rPr>
      </w:pPr>
      <w:r w:rsidRPr="00DA0DA7">
        <w:rPr>
          <w:color w:val="000000"/>
          <w:sz w:val="28"/>
          <w:szCs w:val="22"/>
          <w:lang w:eastAsia="en-US"/>
        </w:rPr>
        <w:t>–</w:t>
      </w:r>
      <w:r w:rsidRPr="00DA0DA7">
        <w:rPr>
          <w:rFonts w:ascii="Arial" w:eastAsia="Arial" w:hAnsi="Arial" w:cs="Arial"/>
          <w:color w:val="000000"/>
          <w:sz w:val="28"/>
          <w:szCs w:val="22"/>
          <w:lang w:eastAsia="en-US"/>
        </w:rPr>
        <w:t xml:space="preserve"> </w:t>
      </w:r>
      <w:r w:rsidRPr="00DA0DA7">
        <w:rPr>
          <w:color w:val="000000"/>
          <w:sz w:val="28"/>
          <w:szCs w:val="22"/>
          <w:lang w:eastAsia="en-US"/>
        </w:rPr>
        <w:t xml:space="preserve">присвоенный заявке идентификационный номер участника; </w:t>
      </w:r>
    </w:p>
    <w:p w:rsidR="004B287D" w:rsidRPr="00DA0DA7" w:rsidRDefault="004B287D" w:rsidP="004B287D">
      <w:pPr>
        <w:ind w:left="7" w:right="5"/>
        <w:jc w:val="both"/>
        <w:rPr>
          <w:color w:val="000000"/>
          <w:sz w:val="28"/>
          <w:szCs w:val="22"/>
          <w:lang w:eastAsia="en-US"/>
        </w:rPr>
      </w:pPr>
      <w:r w:rsidRPr="00DA0DA7">
        <w:rPr>
          <w:color w:val="000000"/>
          <w:sz w:val="28"/>
          <w:szCs w:val="22"/>
          <w:lang w:eastAsia="en-US"/>
        </w:rPr>
        <w:t>–</w:t>
      </w:r>
      <w:r w:rsidRPr="00DA0DA7">
        <w:rPr>
          <w:rFonts w:ascii="Arial" w:eastAsia="Arial" w:hAnsi="Arial" w:cs="Arial"/>
          <w:color w:val="000000"/>
          <w:sz w:val="28"/>
          <w:szCs w:val="22"/>
          <w:lang w:eastAsia="en-US"/>
        </w:rPr>
        <w:t xml:space="preserve"> </w:t>
      </w:r>
      <w:r w:rsidRPr="00DA0DA7">
        <w:rPr>
          <w:color w:val="000000"/>
          <w:sz w:val="28"/>
          <w:szCs w:val="22"/>
          <w:lang w:eastAsia="en-US"/>
        </w:rPr>
        <w:t xml:space="preserve">дата и время получения заявки. </w:t>
      </w:r>
    </w:p>
    <w:p w:rsidR="00863C2B" w:rsidRPr="00DA0DA7" w:rsidRDefault="00863C2B" w:rsidP="00863C2B">
      <w:pPr>
        <w:pStyle w:val="32"/>
        <w:ind w:right="-2"/>
        <w:rPr>
          <w:sz w:val="28"/>
          <w:szCs w:val="28"/>
        </w:rPr>
      </w:pPr>
    </w:p>
    <w:p w:rsidR="00782784" w:rsidRPr="00DA0DA7" w:rsidRDefault="00071522" w:rsidP="007C4B19">
      <w:pPr>
        <w:pStyle w:val="32"/>
        <w:ind w:right="-2" w:firstLine="709"/>
        <w:outlineLvl w:val="1"/>
        <w:rPr>
          <w:b/>
          <w:bCs/>
          <w:sz w:val="28"/>
          <w:szCs w:val="28"/>
        </w:rPr>
      </w:pPr>
      <w:r w:rsidRPr="00DA0DA7">
        <w:rPr>
          <w:bCs/>
          <w:sz w:val="28"/>
          <w:szCs w:val="28"/>
        </w:rPr>
        <w:tab/>
      </w:r>
      <w:bookmarkStart w:id="31" w:name="_Toc533171927"/>
      <w:bookmarkStart w:id="32" w:name="_Toc533172637"/>
      <w:bookmarkStart w:id="33" w:name="_Toc533590176"/>
      <w:bookmarkStart w:id="34" w:name="_Toc533605439"/>
      <w:bookmarkStart w:id="35" w:name="_Toc112945026"/>
      <w:r w:rsidR="00782784" w:rsidRPr="00DA0DA7">
        <w:rPr>
          <w:b/>
          <w:bCs/>
          <w:sz w:val="28"/>
          <w:szCs w:val="28"/>
        </w:rPr>
        <w:t xml:space="preserve">5. Язык заявки на участие </w:t>
      </w:r>
      <w:r w:rsidR="001521CF" w:rsidRPr="00DA0DA7">
        <w:rPr>
          <w:b/>
          <w:bCs/>
          <w:sz w:val="28"/>
          <w:szCs w:val="28"/>
        </w:rPr>
        <w:t>в закрытом</w:t>
      </w:r>
      <w:r w:rsidR="00782784" w:rsidRPr="00DA0DA7">
        <w:rPr>
          <w:b/>
          <w:bCs/>
          <w:sz w:val="28"/>
          <w:szCs w:val="28"/>
        </w:rPr>
        <w:t xml:space="preserve"> аукционе в электронной форме</w:t>
      </w:r>
      <w:bookmarkEnd w:id="31"/>
      <w:bookmarkEnd w:id="32"/>
      <w:bookmarkEnd w:id="33"/>
      <w:bookmarkEnd w:id="34"/>
      <w:bookmarkEnd w:id="35"/>
      <w:r w:rsidR="00782784" w:rsidRPr="00DA0DA7">
        <w:rPr>
          <w:b/>
          <w:bCs/>
          <w:sz w:val="28"/>
          <w:szCs w:val="28"/>
        </w:rPr>
        <w:t xml:space="preserve"> </w:t>
      </w:r>
    </w:p>
    <w:p w:rsidR="00782784" w:rsidRPr="00DA0DA7" w:rsidRDefault="00782784" w:rsidP="00782784">
      <w:pPr>
        <w:adjustRightInd w:val="0"/>
        <w:ind w:firstLine="709"/>
        <w:jc w:val="both"/>
        <w:rPr>
          <w:rFonts w:eastAsia="Calibri"/>
          <w:sz w:val="28"/>
          <w:szCs w:val="28"/>
          <w:lang w:eastAsia="en-US"/>
        </w:rPr>
      </w:pPr>
      <w:r w:rsidRPr="00DA0DA7">
        <w:rPr>
          <w:sz w:val="28"/>
          <w:szCs w:val="28"/>
        </w:rPr>
        <w:tab/>
      </w:r>
      <w:r w:rsidRPr="00DA0DA7">
        <w:rPr>
          <w:rFonts w:eastAsia="Calibri"/>
          <w:sz w:val="28"/>
          <w:szCs w:val="28"/>
          <w:lang w:eastAsia="en-US"/>
        </w:rPr>
        <w:t xml:space="preserve">Все сведения и документы, входящие в состав заявки на участие </w:t>
      </w:r>
      <w:r w:rsidRPr="00DA0DA7">
        <w:rPr>
          <w:rFonts w:eastAsia="Calibri"/>
          <w:sz w:val="28"/>
          <w:szCs w:val="28"/>
          <w:lang w:eastAsia="en-US"/>
        </w:rPr>
        <w:br/>
      </w:r>
      <w:r w:rsidR="001521CF" w:rsidRPr="00DA0DA7">
        <w:rPr>
          <w:rFonts w:eastAsia="Calibri"/>
          <w:sz w:val="28"/>
          <w:szCs w:val="28"/>
          <w:lang w:eastAsia="en-US"/>
        </w:rPr>
        <w:t>в закрытом</w:t>
      </w:r>
      <w:r w:rsidRPr="00DA0DA7">
        <w:rPr>
          <w:rFonts w:eastAsia="Calibri"/>
          <w:sz w:val="28"/>
          <w:szCs w:val="28"/>
          <w:lang w:eastAsia="en-US"/>
        </w:rPr>
        <w:t xml:space="preserve"> аукционе в электронной форме, должны быть составлены на русском языке. Если какие-либо сведения или документы, входящие в состав заявки, с</w:t>
      </w:r>
      <w:r w:rsidRPr="00DA0DA7">
        <w:rPr>
          <w:rFonts w:eastAsia="Calibri"/>
          <w:sz w:val="28"/>
          <w:szCs w:val="28"/>
          <w:lang w:eastAsia="en-US"/>
        </w:rPr>
        <w:t>о</w:t>
      </w:r>
      <w:r w:rsidRPr="00DA0DA7">
        <w:rPr>
          <w:rFonts w:eastAsia="Calibri"/>
          <w:sz w:val="28"/>
          <w:szCs w:val="28"/>
          <w:lang w:eastAsia="en-US"/>
        </w:rPr>
        <w:t>ставлены на иностранном языке, участник</w:t>
      </w:r>
      <w:r w:rsidR="0022216B" w:rsidRPr="00DA0DA7">
        <w:rPr>
          <w:rFonts w:eastAsia="Calibri"/>
          <w:sz w:val="28"/>
          <w:szCs w:val="28"/>
          <w:lang w:eastAsia="en-US"/>
        </w:rPr>
        <w:t xml:space="preserve"> закрытого</w:t>
      </w:r>
      <w:r w:rsidRPr="00DA0DA7">
        <w:rPr>
          <w:rFonts w:eastAsia="Calibri"/>
          <w:sz w:val="28"/>
          <w:szCs w:val="28"/>
          <w:lang w:eastAsia="en-US"/>
        </w:rPr>
        <w:t xml:space="preserve"> аукциона обязан предст</w:t>
      </w:r>
      <w:r w:rsidRPr="00DA0DA7">
        <w:rPr>
          <w:rFonts w:eastAsia="Calibri"/>
          <w:sz w:val="28"/>
          <w:szCs w:val="28"/>
          <w:lang w:eastAsia="en-US"/>
        </w:rPr>
        <w:t>а</w:t>
      </w:r>
      <w:r w:rsidR="0022216B" w:rsidRPr="00DA0DA7">
        <w:rPr>
          <w:rFonts w:eastAsia="Calibri"/>
          <w:sz w:val="28"/>
          <w:szCs w:val="28"/>
          <w:lang w:eastAsia="en-US"/>
        </w:rPr>
        <w:t xml:space="preserve">вить </w:t>
      </w:r>
      <w:r w:rsidR="006E6445" w:rsidRPr="00DA0DA7">
        <w:rPr>
          <w:rFonts w:eastAsia="Calibri"/>
          <w:sz w:val="28"/>
          <w:szCs w:val="28"/>
          <w:lang w:eastAsia="en-US"/>
        </w:rPr>
        <w:t>в составе заявки</w:t>
      </w:r>
      <w:r w:rsidRPr="00DA0DA7">
        <w:rPr>
          <w:rFonts w:eastAsia="Calibri"/>
          <w:sz w:val="28"/>
          <w:szCs w:val="28"/>
          <w:lang w:eastAsia="en-US"/>
        </w:rPr>
        <w:t xml:space="preserve"> перевод на русский язык, верность которого засвидетел</w:t>
      </w:r>
      <w:r w:rsidRPr="00DA0DA7">
        <w:rPr>
          <w:rFonts w:eastAsia="Calibri"/>
          <w:sz w:val="28"/>
          <w:szCs w:val="28"/>
          <w:lang w:eastAsia="en-US"/>
        </w:rPr>
        <w:t>ь</w:t>
      </w:r>
      <w:r w:rsidRPr="00DA0DA7">
        <w:rPr>
          <w:rFonts w:eastAsia="Calibri"/>
          <w:sz w:val="28"/>
          <w:szCs w:val="28"/>
          <w:lang w:eastAsia="en-US"/>
        </w:rPr>
        <w:t>ствована в порядке, установленном статьей 81 Основ законодательства Росси</w:t>
      </w:r>
      <w:r w:rsidRPr="00DA0DA7">
        <w:rPr>
          <w:rFonts w:eastAsia="Calibri"/>
          <w:sz w:val="28"/>
          <w:szCs w:val="28"/>
          <w:lang w:eastAsia="en-US"/>
        </w:rPr>
        <w:t>й</w:t>
      </w:r>
      <w:r w:rsidRPr="00DA0DA7">
        <w:rPr>
          <w:rFonts w:eastAsia="Calibri"/>
          <w:sz w:val="28"/>
          <w:szCs w:val="28"/>
          <w:lang w:eastAsia="en-US"/>
        </w:rPr>
        <w:t>ской Федерации о нотариате.</w:t>
      </w:r>
    </w:p>
    <w:p w:rsidR="00782784" w:rsidRPr="00DA0DA7" w:rsidRDefault="00782784" w:rsidP="00782784">
      <w:pPr>
        <w:adjustRightInd w:val="0"/>
        <w:ind w:firstLine="709"/>
        <w:jc w:val="both"/>
        <w:rPr>
          <w:rFonts w:eastAsia="Calibri"/>
          <w:sz w:val="28"/>
          <w:szCs w:val="28"/>
          <w:lang w:eastAsia="en-US"/>
        </w:rPr>
      </w:pPr>
      <w:r w:rsidRPr="00DA0DA7">
        <w:rPr>
          <w:rFonts w:eastAsia="Calibri"/>
          <w:sz w:val="28"/>
          <w:szCs w:val="28"/>
          <w:lang w:eastAsia="en-US"/>
        </w:rPr>
        <w:t xml:space="preserve">В случае представления в составе заявки на участие </w:t>
      </w:r>
      <w:r w:rsidR="001521CF" w:rsidRPr="00DA0DA7">
        <w:rPr>
          <w:rFonts w:eastAsia="Calibri"/>
          <w:sz w:val="28"/>
          <w:szCs w:val="28"/>
          <w:lang w:eastAsia="en-US"/>
        </w:rPr>
        <w:t>в закрытом</w:t>
      </w:r>
      <w:r w:rsidRPr="00DA0DA7">
        <w:rPr>
          <w:rFonts w:eastAsia="Calibri"/>
          <w:sz w:val="28"/>
          <w:szCs w:val="28"/>
          <w:lang w:eastAsia="en-US"/>
        </w:rPr>
        <w:t xml:space="preserve"> аукционе в  электронной форме документов, требующих консульской легализации, проста</w:t>
      </w:r>
      <w:r w:rsidRPr="00DA0DA7">
        <w:rPr>
          <w:rFonts w:eastAsia="Calibri"/>
          <w:sz w:val="28"/>
          <w:szCs w:val="28"/>
          <w:lang w:eastAsia="en-US"/>
        </w:rPr>
        <w:t>в</w:t>
      </w:r>
      <w:r w:rsidRPr="00DA0DA7">
        <w:rPr>
          <w:rFonts w:eastAsia="Calibri"/>
          <w:sz w:val="28"/>
          <w:szCs w:val="28"/>
          <w:lang w:eastAsia="en-US"/>
        </w:rPr>
        <w:t>ления апостиля или иной легитимации для их признания на территории Росси</w:t>
      </w:r>
      <w:r w:rsidRPr="00DA0DA7">
        <w:rPr>
          <w:rFonts w:eastAsia="Calibri"/>
          <w:sz w:val="28"/>
          <w:szCs w:val="28"/>
          <w:lang w:eastAsia="en-US"/>
        </w:rPr>
        <w:t>й</w:t>
      </w:r>
      <w:r w:rsidRPr="00DA0DA7">
        <w:rPr>
          <w:rFonts w:eastAsia="Calibri"/>
          <w:sz w:val="28"/>
          <w:szCs w:val="28"/>
          <w:lang w:eastAsia="en-US"/>
        </w:rPr>
        <w:t>ской Федерации, такие документы должны содержать соответствующие легализ</w:t>
      </w:r>
      <w:r w:rsidRPr="00DA0DA7">
        <w:rPr>
          <w:rFonts w:eastAsia="Calibri"/>
          <w:sz w:val="28"/>
          <w:szCs w:val="28"/>
          <w:lang w:eastAsia="en-US"/>
        </w:rPr>
        <w:t>а</w:t>
      </w:r>
      <w:r w:rsidRPr="00DA0DA7">
        <w:rPr>
          <w:rFonts w:eastAsia="Calibri"/>
          <w:sz w:val="28"/>
          <w:szCs w:val="28"/>
          <w:lang w:eastAsia="en-US"/>
        </w:rPr>
        <w:t>ционные надписи, апостили или иные предусмотренные законодательством Ро</w:t>
      </w:r>
      <w:r w:rsidRPr="00DA0DA7">
        <w:rPr>
          <w:rFonts w:eastAsia="Calibri"/>
          <w:sz w:val="28"/>
          <w:szCs w:val="28"/>
          <w:lang w:eastAsia="en-US"/>
        </w:rPr>
        <w:t>с</w:t>
      </w:r>
      <w:r w:rsidRPr="00DA0DA7">
        <w:rPr>
          <w:rFonts w:eastAsia="Calibri"/>
          <w:sz w:val="28"/>
          <w:szCs w:val="28"/>
          <w:lang w:eastAsia="en-US"/>
        </w:rPr>
        <w:t>сийской Федерации реквизиты, подтверждающие соблюдение необходимых фо</w:t>
      </w:r>
      <w:r w:rsidRPr="00DA0DA7">
        <w:rPr>
          <w:rFonts w:eastAsia="Calibri"/>
          <w:sz w:val="28"/>
          <w:szCs w:val="28"/>
          <w:lang w:eastAsia="en-US"/>
        </w:rPr>
        <w:t>р</w:t>
      </w:r>
      <w:r w:rsidRPr="00DA0DA7">
        <w:rPr>
          <w:rFonts w:eastAsia="Calibri"/>
          <w:sz w:val="28"/>
          <w:szCs w:val="28"/>
          <w:lang w:eastAsia="en-US"/>
        </w:rPr>
        <w:t>мальностей.</w:t>
      </w:r>
    </w:p>
    <w:p w:rsidR="00782784" w:rsidRPr="00DA0DA7" w:rsidRDefault="00782784" w:rsidP="00782784">
      <w:pPr>
        <w:pStyle w:val="32"/>
        <w:ind w:right="-2"/>
        <w:rPr>
          <w:bCs/>
          <w:sz w:val="28"/>
          <w:szCs w:val="28"/>
        </w:rPr>
      </w:pPr>
      <w:r w:rsidRPr="00DA0DA7">
        <w:rPr>
          <w:bCs/>
          <w:sz w:val="28"/>
          <w:szCs w:val="28"/>
        </w:rPr>
        <w:tab/>
      </w:r>
    </w:p>
    <w:p w:rsidR="00782784" w:rsidRPr="00DA0DA7" w:rsidRDefault="00782784" w:rsidP="007C4B19">
      <w:pPr>
        <w:pStyle w:val="32"/>
        <w:ind w:right="-2" w:firstLine="709"/>
        <w:outlineLvl w:val="1"/>
        <w:rPr>
          <w:b/>
          <w:bCs/>
          <w:sz w:val="28"/>
          <w:szCs w:val="28"/>
        </w:rPr>
      </w:pPr>
      <w:bookmarkStart w:id="36" w:name="_Toc533172638"/>
      <w:bookmarkStart w:id="37" w:name="_Toc533590177"/>
      <w:bookmarkStart w:id="38" w:name="_Toc533605440"/>
      <w:bookmarkStart w:id="39" w:name="_Toc112945027"/>
      <w:r w:rsidRPr="00DA0DA7">
        <w:rPr>
          <w:b/>
          <w:bCs/>
          <w:sz w:val="28"/>
          <w:szCs w:val="28"/>
        </w:rPr>
        <w:t xml:space="preserve">6. Валюта заявки на участие </w:t>
      </w:r>
      <w:r w:rsidR="001521CF" w:rsidRPr="00DA0DA7">
        <w:rPr>
          <w:b/>
          <w:bCs/>
          <w:sz w:val="28"/>
          <w:szCs w:val="28"/>
        </w:rPr>
        <w:t>в закрытом</w:t>
      </w:r>
      <w:r w:rsidRPr="00DA0DA7">
        <w:rPr>
          <w:b/>
          <w:bCs/>
          <w:sz w:val="28"/>
          <w:szCs w:val="28"/>
        </w:rPr>
        <w:t xml:space="preserve"> аукционе в электронной фо</w:t>
      </w:r>
      <w:r w:rsidRPr="00DA0DA7">
        <w:rPr>
          <w:b/>
          <w:bCs/>
          <w:sz w:val="28"/>
          <w:szCs w:val="28"/>
        </w:rPr>
        <w:t>р</w:t>
      </w:r>
      <w:r w:rsidRPr="00DA0DA7">
        <w:rPr>
          <w:b/>
          <w:bCs/>
          <w:sz w:val="28"/>
          <w:szCs w:val="28"/>
        </w:rPr>
        <w:t>ме</w:t>
      </w:r>
      <w:bookmarkEnd w:id="36"/>
      <w:bookmarkEnd w:id="37"/>
      <w:bookmarkEnd w:id="38"/>
      <w:bookmarkEnd w:id="39"/>
    </w:p>
    <w:p w:rsidR="00782784" w:rsidRPr="00DA0DA7" w:rsidRDefault="00782784" w:rsidP="00782784">
      <w:pPr>
        <w:pStyle w:val="32"/>
        <w:ind w:right="-2" w:firstLine="709"/>
        <w:rPr>
          <w:sz w:val="28"/>
          <w:szCs w:val="28"/>
        </w:rPr>
      </w:pPr>
      <w:r w:rsidRPr="00DA0DA7">
        <w:rPr>
          <w:sz w:val="28"/>
          <w:szCs w:val="28"/>
        </w:rPr>
        <w:t xml:space="preserve"> Предлагаемая участником  закупки цена договора должна быть выражена в российских рублях.</w:t>
      </w:r>
    </w:p>
    <w:p w:rsidR="00782784" w:rsidRPr="00DA0DA7" w:rsidRDefault="00782784" w:rsidP="00782784">
      <w:pPr>
        <w:pStyle w:val="32"/>
        <w:tabs>
          <w:tab w:val="left" w:pos="709"/>
        </w:tabs>
        <w:ind w:right="-2"/>
        <w:rPr>
          <w:sz w:val="28"/>
          <w:szCs w:val="28"/>
        </w:rPr>
      </w:pPr>
      <w:r w:rsidRPr="00DA0DA7">
        <w:rPr>
          <w:b/>
          <w:bCs/>
          <w:sz w:val="28"/>
          <w:szCs w:val="28"/>
        </w:rPr>
        <w:tab/>
      </w:r>
      <w:r w:rsidRPr="00DA0DA7">
        <w:rPr>
          <w:sz w:val="28"/>
          <w:szCs w:val="28"/>
        </w:rPr>
        <w:t>Порядок применения официального курса иностранной валюты к рублю Российской Федерации, установленного Центральным банком Российской Фед</w:t>
      </w:r>
      <w:r w:rsidRPr="00DA0DA7">
        <w:rPr>
          <w:sz w:val="28"/>
          <w:szCs w:val="28"/>
        </w:rPr>
        <w:t>е</w:t>
      </w:r>
      <w:r w:rsidRPr="00DA0DA7">
        <w:rPr>
          <w:sz w:val="28"/>
          <w:szCs w:val="28"/>
        </w:rPr>
        <w:t>рации и используемого при оплате заключенного договора, не устанавливается.</w:t>
      </w:r>
    </w:p>
    <w:p w:rsidR="00782784" w:rsidRPr="00DA0DA7" w:rsidRDefault="00782784" w:rsidP="00782784">
      <w:pPr>
        <w:pStyle w:val="32"/>
        <w:tabs>
          <w:tab w:val="left" w:pos="709"/>
        </w:tabs>
        <w:ind w:right="-2"/>
        <w:rPr>
          <w:sz w:val="28"/>
          <w:szCs w:val="28"/>
        </w:rPr>
      </w:pPr>
    </w:p>
    <w:p w:rsidR="00782784" w:rsidRPr="00DA0DA7" w:rsidRDefault="00782784" w:rsidP="007C4B19">
      <w:pPr>
        <w:pStyle w:val="32"/>
        <w:ind w:right="-2"/>
        <w:outlineLvl w:val="1"/>
        <w:rPr>
          <w:b/>
          <w:bCs/>
          <w:sz w:val="28"/>
          <w:szCs w:val="28"/>
        </w:rPr>
      </w:pPr>
      <w:r w:rsidRPr="00DA0DA7">
        <w:rPr>
          <w:bCs/>
          <w:sz w:val="28"/>
          <w:szCs w:val="28"/>
        </w:rPr>
        <w:tab/>
      </w:r>
      <w:bookmarkStart w:id="40" w:name="_Toc533172639"/>
      <w:bookmarkStart w:id="41" w:name="_Toc533590178"/>
      <w:bookmarkStart w:id="42" w:name="_Toc533605441"/>
      <w:bookmarkStart w:id="43" w:name="_Toc112945028"/>
      <w:r w:rsidRPr="00DA0DA7">
        <w:rPr>
          <w:b/>
          <w:bCs/>
          <w:sz w:val="28"/>
          <w:szCs w:val="28"/>
        </w:rPr>
        <w:t>7. Требования к участникам  закупки</w:t>
      </w:r>
      <w:bookmarkEnd w:id="40"/>
      <w:bookmarkEnd w:id="41"/>
      <w:bookmarkEnd w:id="42"/>
      <w:bookmarkEnd w:id="43"/>
    </w:p>
    <w:p w:rsidR="00782784" w:rsidRPr="00DA0DA7" w:rsidRDefault="00782784" w:rsidP="00782784">
      <w:pPr>
        <w:pStyle w:val="32"/>
        <w:ind w:right="-2"/>
        <w:rPr>
          <w:sz w:val="28"/>
          <w:szCs w:val="28"/>
        </w:rPr>
      </w:pPr>
      <w:r w:rsidRPr="00DA0DA7">
        <w:rPr>
          <w:sz w:val="28"/>
          <w:szCs w:val="28"/>
        </w:rPr>
        <w:tab/>
        <w:t>Участники  закупки должны отвечать требованиям, установленным в пун</w:t>
      </w:r>
      <w:r w:rsidRPr="00DA0DA7">
        <w:rPr>
          <w:sz w:val="28"/>
          <w:szCs w:val="28"/>
        </w:rPr>
        <w:t>к</w:t>
      </w:r>
      <w:r w:rsidRPr="00DA0DA7">
        <w:rPr>
          <w:sz w:val="28"/>
          <w:szCs w:val="28"/>
        </w:rPr>
        <w:t xml:space="preserve">те 3 Информационной карты </w:t>
      </w:r>
      <w:r w:rsidR="0022216B" w:rsidRPr="00DA0DA7">
        <w:rPr>
          <w:rFonts w:eastAsia="Calibri"/>
          <w:sz w:val="28"/>
          <w:szCs w:val="28"/>
          <w:lang w:eastAsia="en-US"/>
        </w:rPr>
        <w:t>закрытого</w:t>
      </w:r>
      <w:r w:rsidR="0022216B" w:rsidRPr="00DA0DA7">
        <w:rPr>
          <w:sz w:val="28"/>
          <w:szCs w:val="28"/>
        </w:rPr>
        <w:t xml:space="preserve"> </w:t>
      </w:r>
      <w:r w:rsidRPr="00DA0DA7">
        <w:rPr>
          <w:sz w:val="28"/>
          <w:szCs w:val="28"/>
        </w:rPr>
        <w:t>аукциона.</w:t>
      </w:r>
    </w:p>
    <w:p w:rsidR="00797F34" w:rsidRPr="00DA0DA7" w:rsidRDefault="00797F34" w:rsidP="00144A3A">
      <w:pPr>
        <w:pStyle w:val="2"/>
        <w:jc w:val="left"/>
        <w:rPr>
          <w:bCs/>
          <w:sz w:val="28"/>
        </w:rPr>
      </w:pPr>
      <w:bookmarkStart w:id="44" w:name="_Toc533590179"/>
    </w:p>
    <w:p w:rsidR="00144A3A" w:rsidRPr="00DA0DA7" w:rsidRDefault="00027792" w:rsidP="007C4B19">
      <w:pPr>
        <w:pStyle w:val="2"/>
        <w:rPr>
          <w:sz w:val="28"/>
        </w:rPr>
      </w:pPr>
      <w:bookmarkStart w:id="45" w:name="_Toc533605442"/>
      <w:bookmarkStart w:id="46" w:name="_Toc71709818"/>
      <w:r w:rsidRPr="00DA0DA7">
        <w:rPr>
          <w:bCs/>
          <w:sz w:val="28"/>
        </w:rPr>
        <w:t xml:space="preserve">     </w:t>
      </w:r>
      <w:bookmarkStart w:id="47" w:name="_Toc112945029"/>
      <w:r w:rsidR="00144A3A" w:rsidRPr="00DA0DA7">
        <w:rPr>
          <w:bCs/>
          <w:sz w:val="28"/>
        </w:rPr>
        <w:t xml:space="preserve">8. Представление </w:t>
      </w:r>
      <w:r w:rsidR="00144A3A" w:rsidRPr="00DA0DA7">
        <w:rPr>
          <w:sz w:val="28"/>
        </w:rPr>
        <w:t>предложения о функциональных и качественных</w:t>
      </w:r>
      <w:bookmarkEnd w:id="44"/>
      <w:bookmarkEnd w:id="45"/>
      <w:bookmarkEnd w:id="46"/>
      <w:bookmarkEnd w:id="47"/>
      <w:r w:rsidR="00144A3A" w:rsidRPr="00DA0DA7">
        <w:rPr>
          <w:sz w:val="28"/>
        </w:rPr>
        <w:t xml:space="preserve"> </w:t>
      </w:r>
    </w:p>
    <w:p w:rsidR="00144A3A" w:rsidRPr="00DA0DA7" w:rsidRDefault="00144A3A" w:rsidP="00E84F44">
      <w:pPr>
        <w:pStyle w:val="2"/>
        <w:jc w:val="left"/>
        <w:rPr>
          <w:sz w:val="28"/>
        </w:rPr>
      </w:pPr>
      <w:bookmarkStart w:id="48" w:name="_Toc533590180"/>
      <w:bookmarkStart w:id="49" w:name="_Toc533605443"/>
      <w:bookmarkStart w:id="50" w:name="_Toc112945030"/>
      <w:r w:rsidRPr="00DA0DA7">
        <w:rPr>
          <w:sz w:val="28"/>
        </w:rPr>
        <w:t>характеристиках товар</w:t>
      </w:r>
      <w:bookmarkEnd w:id="48"/>
      <w:bookmarkEnd w:id="49"/>
      <w:r w:rsidR="004B12BB" w:rsidRPr="00DA0DA7">
        <w:rPr>
          <w:sz w:val="28"/>
        </w:rPr>
        <w:t>ов</w:t>
      </w:r>
      <w:bookmarkEnd w:id="50"/>
    </w:p>
    <w:p w:rsidR="00144A3A" w:rsidRPr="00DA0DA7" w:rsidRDefault="00144A3A" w:rsidP="00144A3A">
      <w:pPr>
        <w:pStyle w:val="32"/>
        <w:ind w:right="-2"/>
        <w:rPr>
          <w:sz w:val="28"/>
          <w:szCs w:val="28"/>
        </w:rPr>
      </w:pPr>
      <w:r w:rsidRPr="00DA0DA7">
        <w:rPr>
          <w:sz w:val="28"/>
          <w:szCs w:val="28"/>
        </w:rPr>
        <w:tab/>
        <w:t xml:space="preserve">8.1. Участнику  закупки необходимо изучить документацию </w:t>
      </w:r>
      <w:r w:rsidR="001521CF" w:rsidRPr="00DA0DA7">
        <w:rPr>
          <w:sz w:val="28"/>
          <w:szCs w:val="28"/>
        </w:rPr>
        <w:t>о закрытом</w:t>
      </w:r>
      <w:r w:rsidRPr="00DA0DA7">
        <w:rPr>
          <w:sz w:val="28"/>
          <w:szCs w:val="28"/>
        </w:rPr>
        <w:t xml:space="preserve"> аукционе в электронной форме, включая все инструкции, формы, условия и сп</w:t>
      </w:r>
      <w:r w:rsidRPr="00DA0DA7">
        <w:rPr>
          <w:sz w:val="28"/>
          <w:szCs w:val="28"/>
        </w:rPr>
        <w:t>е</w:t>
      </w:r>
      <w:r w:rsidRPr="00DA0DA7">
        <w:rPr>
          <w:sz w:val="28"/>
          <w:szCs w:val="28"/>
        </w:rPr>
        <w:t xml:space="preserve">цификации, а также изменения и разъяснения документации </w:t>
      </w:r>
      <w:r w:rsidR="001521CF" w:rsidRPr="00DA0DA7">
        <w:rPr>
          <w:sz w:val="28"/>
          <w:szCs w:val="28"/>
        </w:rPr>
        <w:t>о закрытом</w:t>
      </w:r>
      <w:r w:rsidRPr="00DA0DA7">
        <w:rPr>
          <w:sz w:val="28"/>
          <w:szCs w:val="28"/>
        </w:rPr>
        <w:t xml:space="preserve"> аукционе в электронной форме.</w:t>
      </w:r>
    </w:p>
    <w:p w:rsidR="00144A3A" w:rsidRPr="00DA0DA7" w:rsidRDefault="00144A3A" w:rsidP="00144A3A">
      <w:pPr>
        <w:pStyle w:val="32"/>
        <w:ind w:right="-2"/>
        <w:rPr>
          <w:sz w:val="28"/>
          <w:szCs w:val="28"/>
        </w:rPr>
      </w:pPr>
      <w:r w:rsidRPr="00DA0DA7">
        <w:rPr>
          <w:sz w:val="28"/>
          <w:szCs w:val="28"/>
        </w:rPr>
        <w:tab/>
        <w:t xml:space="preserve">Участник  закупки должен представить в составе заявки на участие </w:t>
      </w:r>
      <w:r w:rsidR="001521CF" w:rsidRPr="00DA0DA7">
        <w:rPr>
          <w:sz w:val="28"/>
          <w:szCs w:val="28"/>
        </w:rPr>
        <w:t>в закр</w:t>
      </w:r>
      <w:r w:rsidR="001521CF" w:rsidRPr="00DA0DA7">
        <w:rPr>
          <w:sz w:val="28"/>
          <w:szCs w:val="28"/>
        </w:rPr>
        <w:t>ы</w:t>
      </w:r>
      <w:r w:rsidR="001521CF" w:rsidRPr="00DA0DA7">
        <w:rPr>
          <w:sz w:val="28"/>
          <w:szCs w:val="28"/>
        </w:rPr>
        <w:t>том</w:t>
      </w:r>
      <w:r w:rsidRPr="00DA0DA7">
        <w:rPr>
          <w:sz w:val="28"/>
          <w:szCs w:val="28"/>
        </w:rPr>
        <w:t xml:space="preserve"> аукционе в электронной форме предложение о функциональных и качестве</w:t>
      </w:r>
      <w:r w:rsidRPr="00DA0DA7">
        <w:rPr>
          <w:sz w:val="28"/>
          <w:szCs w:val="28"/>
        </w:rPr>
        <w:t>н</w:t>
      </w:r>
      <w:r w:rsidRPr="00DA0DA7">
        <w:rPr>
          <w:sz w:val="28"/>
          <w:szCs w:val="28"/>
        </w:rPr>
        <w:t>ных характеристиках това</w:t>
      </w:r>
      <w:r w:rsidR="004B12BB" w:rsidRPr="00DA0DA7">
        <w:rPr>
          <w:sz w:val="28"/>
          <w:szCs w:val="28"/>
        </w:rPr>
        <w:t>ров</w:t>
      </w:r>
      <w:r w:rsidRPr="00DA0DA7">
        <w:rPr>
          <w:sz w:val="28"/>
          <w:szCs w:val="28"/>
        </w:rPr>
        <w:t xml:space="preserve"> (форма 2).</w:t>
      </w:r>
    </w:p>
    <w:p w:rsidR="00144A3A" w:rsidRPr="00DA0DA7" w:rsidRDefault="00144A3A" w:rsidP="00144A3A">
      <w:pPr>
        <w:pStyle w:val="32"/>
        <w:ind w:right="-2" w:firstLine="720"/>
        <w:rPr>
          <w:sz w:val="28"/>
          <w:szCs w:val="28"/>
        </w:rPr>
      </w:pPr>
      <w:r w:rsidRPr="00DA0DA7">
        <w:rPr>
          <w:sz w:val="28"/>
          <w:szCs w:val="28"/>
        </w:rPr>
        <w:t>Участник  закупки в предложении о функциональных и качественных х</w:t>
      </w:r>
      <w:r w:rsidRPr="00DA0DA7">
        <w:rPr>
          <w:sz w:val="28"/>
          <w:szCs w:val="28"/>
        </w:rPr>
        <w:t>а</w:t>
      </w:r>
      <w:r w:rsidR="004B12BB" w:rsidRPr="00DA0DA7">
        <w:rPr>
          <w:sz w:val="28"/>
          <w:szCs w:val="28"/>
        </w:rPr>
        <w:t>рактеристиках товаров</w:t>
      </w:r>
      <w:r w:rsidRPr="00DA0DA7">
        <w:rPr>
          <w:sz w:val="28"/>
          <w:szCs w:val="28"/>
        </w:rPr>
        <w:t xml:space="preserve"> должен указать:</w:t>
      </w:r>
    </w:p>
    <w:p w:rsidR="00144A3A" w:rsidRPr="00DA0DA7" w:rsidRDefault="00144A3A" w:rsidP="00144A3A">
      <w:pPr>
        <w:ind w:right="-2" w:firstLine="567"/>
        <w:jc w:val="both"/>
        <w:rPr>
          <w:sz w:val="28"/>
          <w:szCs w:val="28"/>
        </w:rPr>
      </w:pPr>
      <w:r w:rsidRPr="00DA0DA7">
        <w:rPr>
          <w:sz w:val="28"/>
          <w:szCs w:val="28"/>
        </w:rPr>
        <w:t xml:space="preserve">1) полное наименование товаров; </w:t>
      </w:r>
    </w:p>
    <w:p w:rsidR="00144A3A" w:rsidRPr="00DA0DA7" w:rsidRDefault="00144A3A" w:rsidP="00144A3A">
      <w:pPr>
        <w:ind w:right="-2" w:firstLine="567"/>
        <w:jc w:val="both"/>
        <w:rPr>
          <w:sz w:val="28"/>
          <w:szCs w:val="28"/>
        </w:rPr>
      </w:pPr>
      <w:r w:rsidRPr="00DA0DA7">
        <w:rPr>
          <w:sz w:val="28"/>
          <w:szCs w:val="28"/>
        </w:rPr>
        <w:t xml:space="preserve">2) функциональные характеристики (потребительские свойства) товаров, их качественные характеристики; </w:t>
      </w:r>
    </w:p>
    <w:p w:rsidR="00144A3A" w:rsidRPr="00DA0DA7" w:rsidRDefault="00144A3A" w:rsidP="00144A3A">
      <w:pPr>
        <w:ind w:right="-2" w:firstLine="567"/>
        <w:jc w:val="both"/>
        <w:rPr>
          <w:sz w:val="28"/>
          <w:szCs w:val="28"/>
        </w:rPr>
      </w:pPr>
      <w:r w:rsidRPr="00DA0DA7">
        <w:rPr>
          <w:sz w:val="28"/>
          <w:szCs w:val="28"/>
        </w:rPr>
        <w:t>3) зарегистрированные товарные знаки и (или) знаки обслуживания товаров, патенты, полезные модели или промышленные образцы, которым будут соотве</w:t>
      </w:r>
      <w:r w:rsidRPr="00DA0DA7">
        <w:rPr>
          <w:sz w:val="28"/>
          <w:szCs w:val="28"/>
        </w:rPr>
        <w:t>т</w:t>
      </w:r>
      <w:r w:rsidRPr="00DA0DA7">
        <w:rPr>
          <w:sz w:val="28"/>
          <w:szCs w:val="28"/>
        </w:rPr>
        <w:t>ствовать товары;</w:t>
      </w:r>
    </w:p>
    <w:p w:rsidR="00144A3A" w:rsidRPr="00DA0DA7" w:rsidRDefault="00144A3A" w:rsidP="00144A3A">
      <w:pPr>
        <w:ind w:right="-2" w:firstLine="567"/>
        <w:jc w:val="both"/>
        <w:rPr>
          <w:sz w:val="28"/>
          <w:szCs w:val="28"/>
        </w:rPr>
      </w:pPr>
      <w:r w:rsidRPr="00DA0DA7">
        <w:rPr>
          <w:sz w:val="28"/>
          <w:szCs w:val="28"/>
        </w:rPr>
        <w:t>4) производителей товаров;</w:t>
      </w:r>
    </w:p>
    <w:p w:rsidR="00460EAC" w:rsidRPr="00DA0DA7" w:rsidRDefault="00144A3A" w:rsidP="00460EAC">
      <w:pPr>
        <w:adjustRightInd w:val="0"/>
        <w:ind w:firstLine="567"/>
        <w:jc w:val="both"/>
        <w:rPr>
          <w:sz w:val="28"/>
          <w:szCs w:val="28"/>
        </w:rPr>
      </w:pPr>
      <w:r w:rsidRPr="00DA0DA7">
        <w:rPr>
          <w:sz w:val="28"/>
          <w:szCs w:val="28"/>
        </w:rPr>
        <w:t>5) наименование страны про</w:t>
      </w:r>
      <w:r w:rsidR="00460EAC" w:rsidRPr="00DA0DA7">
        <w:rPr>
          <w:sz w:val="28"/>
          <w:szCs w:val="28"/>
        </w:rPr>
        <w:t>исхождения поставляемых товаров.</w:t>
      </w:r>
    </w:p>
    <w:p w:rsidR="00460EAC" w:rsidRPr="00DA0DA7" w:rsidRDefault="00460EAC" w:rsidP="00460EAC">
      <w:pPr>
        <w:autoSpaceDE/>
        <w:spacing w:line="240" w:lineRule="atLeast"/>
        <w:ind w:firstLine="567"/>
        <w:rPr>
          <w:rFonts w:eastAsia="Calibri"/>
          <w:sz w:val="28"/>
          <w:szCs w:val="28"/>
          <w:lang w:eastAsia="en-US"/>
        </w:rPr>
      </w:pPr>
      <w:r w:rsidRPr="00DA0DA7">
        <w:rPr>
          <w:rFonts w:eastAsia="Calibri"/>
          <w:color w:val="000000"/>
          <w:sz w:val="28"/>
          <w:szCs w:val="28"/>
          <w:lang w:eastAsia="en-US"/>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w:t>
      </w:r>
      <w:r w:rsidRPr="00DA0DA7">
        <w:rPr>
          <w:rFonts w:eastAsia="Calibri"/>
          <w:color w:val="000000"/>
          <w:sz w:val="28"/>
          <w:szCs w:val="28"/>
          <w:lang w:eastAsia="en-US"/>
        </w:rPr>
        <w:t>а</w:t>
      </w:r>
      <w:r w:rsidRPr="00DA0DA7">
        <w:rPr>
          <w:rFonts w:eastAsia="Calibri"/>
          <w:color w:val="000000"/>
          <w:sz w:val="28"/>
          <w:szCs w:val="28"/>
          <w:lang w:eastAsia="en-US"/>
        </w:rPr>
        <w:t>явки на участие в закупке, и такая заявка рассматривается как содержащая пре</w:t>
      </w:r>
      <w:r w:rsidRPr="00DA0DA7">
        <w:rPr>
          <w:rFonts w:eastAsia="Calibri"/>
          <w:color w:val="000000"/>
          <w:sz w:val="28"/>
          <w:szCs w:val="28"/>
          <w:lang w:eastAsia="en-US"/>
        </w:rPr>
        <w:t>д</w:t>
      </w:r>
      <w:r w:rsidRPr="00DA0DA7">
        <w:rPr>
          <w:rFonts w:eastAsia="Calibri"/>
          <w:color w:val="000000"/>
          <w:sz w:val="28"/>
          <w:szCs w:val="28"/>
          <w:lang w:eastAsia="en-US"/>
        </w:rPr>
        <w:t>ложение о поставке иностранных товаров;</w:t>
      </w:r>
    </w:p>
    <w:p w:rsidR="00144A3A" w:rsidRPr="00DA0DA7" w:rsidRDefault="00144A3A" w:rsidP="00144A3A">
      <w:pPr>
        <w:ind w:right="-2" w:firstLine="567"/>
        <w:jc w:val="both"/>
        <w:rPr>
          <w:sz w:val="28"/>
          <w:szCs w:val="28"/>
        </w:rPr>
      </w:pPr>
      <w:r w:rsidRPr="00DA0DA7">
        <w:rPr>
          <w:sz w:val="28"/>
          <w:szCs w:val="28"/>
        </w:rPr>
        <w:t>6) комплектацию товаров;</w:t>
      </w:r>
    </w:p>
    <w:p w:rsidR="00144A3A" w:rsidRPr="00DA0DA7" w:rsidRDefault="00144A3A" w:rsidP="00144A3A">
      <w:pPr>
        <w:pStyle w:val="32"/>
        <w:ind w:right="-2"/>
        <w:rPr>
          <w:sz w:val="28"/>
          <w:szCs w:val="28"/>
        </w:rPr>
      </w:pPr>
      <w:r w:rsidRPr="00DA0DA7">
        <w:rPr>
          <w:sz w:val="28"/>
          <w:szCs w:val="28"/>
        </w:rPr>
        <w:t xml:space="preserve">        7) количество товаров.</w:t>
      </w:r>
    </w:p>
    <w:p w:rsidR="00144A3A" w:rsidRPr="00DA0DA7" w:rsidRDefault="00144A3A" w:rsidP="00144A3A">
      <w:pPr>
        <w:pStyle w:val="32"/>
        <w:ind w:right="-2"/>
        <w:rPr>
          <w:sz w:val="28"/>
          <w:szCs w:val="28"/>
        </w:rPr>
      </w:pPr>
      <w:r w:rsidRPr="00DA0DA7">
        <w:rPr>
          <w:sz w:val="28"/>
          <w:szCs w:val="28"/>
        </w:rPr>
        <w:tab/>
        <w:t>Описание поставляемого товара должно быть подробным, не допускающим двойного толкования. При описании поставляемого товара не допускается уп</w:t>
      </w:r>
      <w:r w:rsidRPr="00DA0DA7">
        <w:rPr>
          <w:sz w:val="28"/>
          <w:szCs w:val="28"/>
        </w:rPr>
        <w:t>о</w:t>
      </w:r>
      <w:r w:rsidRPr="00DA0DA7">
        <w:rPr>
          <w:sz w:val="28"/>
          <w:szCs w:val="28"/>
        </w:rPr>
        <w:t>треблять словосочетание «или эквивалент».</w:t>
      </w:r>
    </w:p>
    <w:p w:rsidR="00144A3A" w:rsidRPr="00DA0DA7" w:rsidRDefault="00144A3A" w:rsidP="00144A3A">
      <w:pPr>
        <w:pStyle w:val="32"/>
        <w:ind w:right="-2"/>
        <w:rPr>
          <w:sz w:val="28"/>
          <w:szCs w:val="28"/>
        </w:rPr>
      </w:pPr>
      <w:r w:rsidRPr="00DA0DA7">
        <w:rPr>
          <w:sz w:val="28"/>
          <w:szCs w:val="28"/>
        </w:rPr>
        <w:tab/>
        <w:t>Наименования, виды (содержание) и количество поставляемых товаров, а также сопутствующих поставке работ, оказываемых услуг, указанные в Технич</w:t>
      </w:r>
      <w:r w:rsidRPr="00DA0DA7">
        <w:rPr>
          <w:sz w:val="28"/>
          <w:szCs w:val="28"/>
        </w:rPr>
        <w:t>е</w:t>
      </w:r>
      <w:r w:rsidRPr="00DA0DA7">
        <w:rPr>
          <w:sz w:val="28"/>
          <w:szCs w:val="28"/>
        </w:rPr>
        <w:t xml:space="preserve">ском задании (раздел </w:t>
      </w:r>
      <w:r w:rsidRPr="00DA0DA7">
        <w:rPr>
          <w:sz w:val="28"/>
          <w:szCs w:val="28"/>
          <w:lang w:val="en-US"/>
        </w:rPr>
        <w:t>III</w:t>
      </w:r>
      <w:r w:rsidRPr="00DA0DA7">
        <w:rPr>
          <w:sz w:val="28"/>
          <w:szCs w:val="28"/>
        </w:rPr>
        <w:t>) и в предложении участника  закупки о функциональных и качественных характеристиках товаров должны совпадать. В случае их несо</w:t>
      </w:r>
      <w:r w:rsidRPr="00DA0DA7">
        <w:rPr>
          <w:sz w:val="28"/>
          <w:szCs w:val="28"/>
        </w:rPr>
        <w:t>в</w:t>
      </w:r>
      <w:r w:rsidRPr="00DA0DA7">
        <w:rPr>
          <w:sz w:val="28"/>
          <w:szCs w:val="28"/>
        </w:rPr>
        <w:t>падения или невозможности достоверно определить соответствие товаров, пре</w:t>
      </w:r>
      <w:r w:rsidRPr="00DA0DA7">
        <w:rPr>
          <w:sz w:val="28"/>
          <w:szCs w:val="28"/>
        </w:rPr>
        <w:t>д</w:t>
      </w:r>
      <w:r w:rsidRPr="00DA0DA7">
        <w:rPr>
          <w:sz w:val="28"/>
          <w:szCs w:val="28"/>
        </w:rPr>
        <w:t xml:space="preserve">лагаемых к поставке участником  закупки, требованиям Технического задания (раздел </w:t>
      </w:r>
      <w:r w:rsidRPr="00DA0DA7">
        <w:rPr>
          <w:sz w:val="28"/>
          <w:szCs w:val="28"/>
          <w:lang w:val="en-US"/>
        </w:rPr>
        <w:t>III</w:t>
      </w:r>
      <w:r w:rsidRPr="00DA0DA7">
        <w:rPr>
          <w:sz w:val="28"/>
          <w:szCs w:val="28"/>
        </w:rPr>
        <w:t xml:space="preserve">), заявка на участие </w:t>
      </w:r>
      <w:r w:rsidR="001521CF" w:rsidRPr="00DA0DA7">
        <w:rPr>
          <w:sz w:val="28"/>
          <w:szCs w:val="28"/>
        </w:rPr>
        <w:t>в закрытом</w:t>
      </w:r>
      <w:r w:rsidRPr="00DA0DA7">
        <w:rPr>
          <w:sz w:val="28"/>
          <w:szCs w:val="28"/>
        </w:rPr>
        <w:t xml:space="preserve"> аукционе в электронной форме призн</w:t>
      </w:r>
      <w:r w:rsidRPr="00DA0DA7">
        <w:rPr>
          <w:sz w:val="28"/>
          <w:szCs w:val="28"/>
        </w:rPr>
        <w:t>а</w:t>
      </w:r>
      <w:r w:rsidRPr="00DA0DA7">
        <w:rPr>
          <w:sz w:val="28"/>
          <w:szCs w:val="28"/>
        </w:rPr>
        <w:t xml:space="preserve">ется несоответствующей требованиям документации </w:t>
      </w:r>
      <w:r w:rsidR="001521CF" w:rsidRPr="00DA0DA7">
        <w:rPr>
          <w:sz w:val="28"/>
          <w:szCs w:val="28"/>
        </w:rPr>
        <w:t>о закрытом</w:t>
      </w:r>
      <w:r w:rsidRPr="00DA0DA7">
        <w:rPr>
          <w:sz w:val="28"/>
          <w:szCs w:val="28"/>
        </w:rPr>
        <w:t xml:space="preserve"> аукционе в эле</w:t>
      </w:r>
      <w:r w:rsidRPr="00DA0DA7">
        <w:rPr>
          <w:sz w:val="28"/>
          <w:szCs w:val="28"/>
        </w:rPr>
        <w:t>к</w:t>
      </w:r>
      <w:r w:rsidRPr="00DA0DA7">
        <w:rPr>
          <w:sz w:val="28"/>
          <w:szCs w:val="28"/>
        </w:rPr>
        <w:t xml:space="preserve">тронной форме, что влечет за собой отказ в допуске к участию </w:t>
      </w:r>
      <w:r w:rsidR="001521CF" w:rsidRPr="00DA0DA7">
        <w:rPr>
          <w:sz w:val="28"/>
          <w:szCs w:val="28"/>
        </w:rPr>
        <w:t>в закрытом</w:t>
      </w:r>
      <w:r w:rsidRPr="00DA0DA7">
        <w:rPr>
          <w:sz w:val="28"/>
          <w:szCs w:val="28"/>
        </w:rPr>
        <w:t xml:space="preserve"> аукц</w:t>
      </w:r>
      <w:r w:rsidRPr="00DA0DA7">
        <w:rPr>
          <w:sz w:val="28"/>
          <w:szCs w:val="28"/>
        </w:rPr>
        <w:t>и</w:t>
      </w:r>
      <w:r w:rsidRPr="00DA0DA7">
        <w:rPr>
          <w:sz w:val="28"/>
          <w:szCs w:val="28"/>
        </w:rPr>
        <w:t>оне в электронной форме.</w:t>
      </w:r>
    </w:p>
    <w:p w:rsidR="00144A3A" w:rsidRPr="00DA0DA7" w:rsidRDefault="00144A3A" w:rsidP="00144A3A">
      <w:pPr>
        <w:pStyle w:val="32"/>
        <w:ind w:right="-2"/>
        <w:rPr>
          <w:sz w:val="28"/>
          <w:szCs w:val="28"/>
        </w:rPr>
      </w:pPr>
      <w:r w:rsidRPr="00DA0DA7">
        <w:rPr>
          <w:sz w:val="28"/>
          <w:szCs w:val="28"/>
        </w:rPr>
        <w:tab/>
        <w:t>Дополнительно участник  закупки в состав предложения о функциональных и качестве</w:t>
      </w:r>
      <w:r w:rsidR="004B12BB" w:rsidRPr="00DA0DA7">
        <w:rPr>
          <w:sz w:val="28"/>
          <w:szCs w:val="28"/>
        </w:rPr>
        <w:t>нных характеристиках товаров</w:t>
      </w:r>
      <w:r w:rsidRPr="00DA0DA7">
        <w:rPr>
          <w:sz w:val="28"/>
          <w:szCs w:val="28"/>
        </w:rPr>
        <w:t xml:space="preserve"> может включить эскизы, рисунки, че</w:t>
      </w:r>
      <w:r w:rsidRPr="00DA0DA7">
        <w:rPr>
          <w:sz w:val="28"/>
          <w:szCs w:val="28"/>
        </w:rPr>
        <w:t>р</w:t>
      </w:r>
      <w:r w:rsidRPr="00DA0DA7">
        <w:rPr>
          <w:sz w:val="28"/>
          <w:szCs w:val="28"/>
        </w:rPr>
        <w:t>тежи, фот</w:t>
      </w:r>
      <w:r w:rsidR="00F147ED" w:rsidRPr="00DA0DA7">
        <w:rPr>
          <w:sz w:val="28"/>
          <w:szCs w:val="28"/>
        </w:rPr>
        <w:t>ографии, иное изображение товаров, предлагаемых</w:t>
      </w:r>
      <w:r w:rsidRPr="00DA0DA7">
        <w:rPr>
          <w:sz w:val="28"/>
          <w:szCs w:val="28"/>
        </w:rPr>
        <w:t xml:space="preserve"> к поставке.</w:t>
      </w:r>
    </w:p>
    <w:p w:rsidR="00144A3A" w:rsidRPr="00DA0DA7" w:rsidRDefault="00144A3A" w:rsidP="00144A3A">
      <w:pPr>
        <w:pStyle w:val="32"/>
        <w:ind w:right="-2"/>
        <w:rPr>
          <w:sz w:val="28"/>
          <w:szCs w:val="28"/>
        </w:rPr>
      </w:pPr>
      <w:r w:rsidRPr="00DA0DA7">
        <w:rPr>
          <w:sz w:val="28"/>
          <w:szCs w:val="28"/>
        </w:rPr>
        <w:tab/>
        <w:t>8.2. Допускается приложение к предложению о функциональных и кач</w:t>
      </w:r>
      <w:r w:rsidRPr="00DA0DA7">
        <w:rPr>
          <w:sz w:val="28"/>
          <w:szCs w:val="28"/>
        </w:rPr>
        <w:t>е</w:t>
      </w:r>
      <w:r w:rsidR="004B12BB" w:rsidRPr="00DA0DA7">
        <w:rPr>
          <w:sz w:val="28"/>
          <w:szCs w:val="28"/>
        </w:rPr>
        <w:t>ственных характеристиках товаров</w:t>
      </w:r>
      <w:r w:rsidRPr="00DA0DA7">
        <w:rPr>
          <w:sz w:val="28"/>
          <w:szCs w:val="28"/>
        </w:rPr>
        <w:t xml:space="preserve"> документов, способствующих, по мнению участника  закупки, более полному раскрытию существа предложения о функц</w:t>
      </w:r>
      <w:r w:rsidRPr="00DA0DA7">
        <w:rPr>
          <w:sz w:val="28"/>
          <w:szCs w:val="28"/>
        </w:rPr>
        <w:t>и</w:t>
      </w:r>
      <w:r w:rsidRPr="00DA0DA7">
        <w:rPr>
          <w:sz w:val="28"/>
          <w:szCs w:val="28"/>
        </w:rPr>
        <w:t>ональных и кач</w:t>
      </w:r>
      <w:r w:rsidR="004B12BB" w:rsidRPr="00DA0DA7">
        <w:rPr>
          <w:sz w:val="28"/>
          <w:szCs w:val="28"/>
        </w:rPr>
        <w:t>ественных характеристиках товаров</w:t>
      </w:r>
      <w:r w:rsidRPr="00DA0DA7">
        <w:rPr>
          <w:sz w:val="28"/>
          <w:szCs w:val="28"/>
        </w:rPr>
        <w:t>.</w:t>
      </w:r>
    </w:p>
    <w:p w:rsidR="00144A3A" w:rsidRPr="00DA0DA7" w:rsidRDefault="00144A3A" w:rsidP="00144A3A">
      <w:pPr>
        <w:tabs>
          <w:tab w:val="left" w:pos="0"/>
        </w:tabs>
        <w:jc w:val="both"/>
        <w:rPr>
          <w:sz w:val="28"/>
          <w:szCs w:val="28"/>
        </w:rPr>
      </w:pPr>
    </w:p>
    <w:p w:rsidR="00144A3A" w:rsidRPr="00DA0DA7" w:rsidRDefault="00144A3A" w:rsidP="008C55FE">
      <w:pPr>
        <w:pStyle w:val="2"/>
        <w:ind w:firstLine="720"/>
        <w:jc w:val="left"/>
        <w:rPr>
          <w:rFonts w:eastAsia="Calibri"/>
          <w:sz w:val="28"/>
          <w:lang w:eastAsia="en-US"/>
        </w:rPr>
      </w:pPr>
      <w:bookmarkStart w:id="51" w:name="_Toc533172641"/>
      <w:bookmarkStart w:id="52" w:name="_Toc533590181"/>
      <w:bookmarkStart w:id="53" w:name="_Toc533605444"/>
      <w:bookmarkStart w:id="54" w:name="_Toc112945031"/>
      <w:r w:rsidRPr="00DA0DA7">
        <w:rPr>
          <w:sz w:val="28"/>
        </w:rPr>
        <w:t>9. Ценовое предложение</w:t>
      </w:r>
      <w:bookmarkEnd w:id="51"/>
      <w:bookmarkEnd w:id="52"/>
      <w:bookmarkEnd w:id="53"/>
      <w:bookmarkEnd w:id="54"/>
      <w:r w:rsidRPr="00DA0DA7">
        <w:rPr>
          <w:sz w:val="28"/>
        </w:rPr>
        <w:t xml:space="preserve"> </w:t>
      </w:r>
    </w:p>
    <w:p w:rsidR="00144A3A" w:rsidRPr="00DA0DA7" w:rsidRDefault="00144A3A" w:rsidP="00144A3A">
      <w:pPr>
        <w:pStyle w:val="32"/>
        <w:ind w:right="-2"/>
        <w:rPr>
          <w:sz w:val="28"/>
          <w:szCs w:val="28"/>
        </w:rPr>
      </w:pPr>
      <w:r w:rsidRPr="00DA0DA7">
        <w:rPr>
          <w:sz w:val="28"/>
          <w:szCs w:val="28"/>
        </w:rPr>
        <w:tab/>
        <w:t xml:space="preserve">9.1. Ценовое предложение подается участником закупки </w:t>
      </w:r>
      <w:r w:rsidRPr="00DA0DA7">
        <w:rPr>
          <w:rFonts w:eastAsia="Calibri"/>
          <w:sz w:val="28"/>
          <w:szCs w:val="28"/>
          <w:lang w:eastAsia="en-US"/>
        </w:rPr>
        <w:t xml:space="preserve">на электронной площадке в указанную в извещении о проведении </w:t>
      </w:r>
      <w:r w:rsidR="001521CF" w:rsidRPr="00DA0DA7">
        <w:rPr>
          <w:rFonts w:eastAsia="Calibri"/>
          <w:sz w:val="28"/>
          <w:szCs w:val="28"/>
          <w:lang w:eastAsia="en-US"/>
        </w:rPr>
        <w:t>закрытого</w:t>
      </w:r>
      <w:r w:rsidRPr="00DA0DA7">
        <w:rPr>
          <w:rFonts w:eastAsia="Calibri"/>
          <w:sz w:val="28"/>
          <w:szCs w:val="28"/>
          <w:lang w:eastAsia="en-US"/>
        </w:rPr>
        <w:t xml:space="preserve"> аукциона в эле</w:t>
      </w:r>
      <w:r w:rsidRPr="00DA0DA7">
        <w:rPr>
          <w:rFonts w:eastAsia="Calibri"/>
          <w:sz w:val="28"/>
          <w:szCs w:val="28"/>
          <w:lang w:eastAsia="en-US"/>
        </w:rPr>
        <w:t>к</w:t>
      </w:r>
      <w:r w:rsidRPr="00DA0DA7">
        <w:rPr>
          <w:rFonts w:eastAsia="Calibri"/>
          <w:sz w:val="28"/>
          <w:szCs w:val="28"/>
          <w:lang w:eastAsia="en-US"/>
        </w:rPr>
        <w:t xml:space="preserve">тронной форме и документации </w:t>
      </w:r>
      <w:r w:rsidR="001521CF" w:rsidRPr="00DA0DA7">
        <w:rPr>
          <w:rFonts w:eastAsia="Calibri"/>
          <w:sz w:val="28"/>
          <w:szCs w:val="28"/>
          <w:lang w:eastAsia="en-US"/>
        </w:rPr>
        <w:t>о закрытом</w:t>
      </w:r>
      <w:r w:rsidRPr="00DA0DA7">
        <w:rPr>
          <w:rFonts w:eastAsia="Calibri"/>
          <w:sz w:val="28"/>
          <w:szCs w:val="28"/>
          <w:lang w:eastAsia="en-US"/>
        </w:rPr>
        <w:t xml:space="preserve"> аукционе в электронной форме дату проведения </w:t>
      </w:r>
      <w:r w:rsidR="0022216B" w:rsidRPr="00DA0DA7">
        <w:rPr>
          <w:rFonts w:eastAsia="Calibri"/>
          <w:sz w:val="28"/>
          <w:szCs w:val="28"/>
          <w:lang w:eastAsia="en-US"/>
        </w:rPr>
        <w:t xml:space="preserve">закрытого </w:t>
      </w:r>
      <w:r w:rsidRPr="00DA0DA7">
        <w:rPr>
          <w:rFonts w:eastAsia="Calibri"/>
          <w:sz w:val="28"/>
          <w:szCs w:val="28"/>
          <w:lang w:eastAsia="en-US"/>
        </w:rPr>
        <w:t xml:space="preserve">аукциона. </w:t>
      </w:r>
    </w:p>
    <w:p w:rsidR="00144A3A" w:rsidRPr="00DA0DA7" w:rsidRDefault="00144A3A" w:rsidP="00144A3A">
      <w:pPr>
        <w:pStyle w:val="32"/>
        <w:ind w:right="-2"/>
        <w:rPr>
          <w:sz w:val="28"/>
          <w:szCs w:val="28"/>
        </w:rPr>
      </w:pPr>
      <w:r w:rsidRPr="00DA0DA7">
        <w:rPr>
          <w:sz w:val="28"/>
          <w:szCs w:val="28"/>
        </w:rPr>
        <w:tab/>
        <w:t xml:space="preserve">9.2. Порядок формирования цены договора указан в пункте 11 </w:t>
      </w:r>
      <w:r w:rsidR="003F0671" w:rsidRPr="00DA0DA7">
        <w:rPr>
          <w:sz w:val="28"/>
          <w:szCs w:val="28"/>
        </w:rPr>
        <w:t>Информац</w:t>
      </w:r>
      <w:r w:rsidR="003F0671" w:rsidRPr="00DA0DA7">
        <w:rPr>
          <w:sz w:val="28"/>
          <w:szCs w:val="28"/>
        </w:rPr>
        <w:t>и</w:t>
      </w:r>
      <w:r w:rsidR="003F0671" w:rsidRPr="00DA0DA7">
        <w:rPr>
          <w:sz w:val="28"/>
          <w:szCs w:val="28"/>
        </w:rPr>
        <w:t xml:space="preserve">онной карты </w:t>
      </w:r>
      <w:r w:rsidR="0022216B" w:rsidRPr="00DA0DA7">
        <w:rPr>
          <w:rFonts w:eastAsia="Calibri"/>
          <w:sz w:val="28"/>
          <w:szCs w:val="28"/>
          <w:lang w:eastAsia="en-US"/>
        </w:rPr>
        <w:t>закрытого</w:t>
      </w:r>
      <w:r w:rsidR="0022216B" w:rsidRPr="00DA0DA7">
        <w:rPr>
          <w:sz w:val="28"/>
          <w:szCs w:val="28"/>
        </w:rPr>
        <w:t xml:space="preserve"> </w:t>
      </w:r>
      <w:r w:rsidR="003F0671" w:rsidRPr="00DA0DA7">
        <w:rPr>
          <w:sz w:val="28"/>
          <w:szCs w:val="28"/>
        </w:rPr>
        <w:t xml:space="preserve">аукциона </w:t>
      </w:r>
      <w:r w:rsidRPr="00DA0DA7">
        <w:rPr>
          <w:sz w:val="28"/>
          <w:szCs w:val="28"/>
        </w:rPr>
        <w:t xml:space="preserve">(раздел </w:t>
      </w:r>
      <w:r w:rsidR="003F0671" w:rsidRPr="00DA0DA7">
        <w:rPr>
          <w:sz w:val="28"/>
          <w:szCs w:val="28"/>
          <w:lang w:val="en-US"/>
        </w:rPr>
        <w:t>II</w:t>
      </w:r>
      <w:r w:rsidRPr="00DA0DA7">
        <w:rPr>
          <w:sz w:val="28"/>
          <w:szCs w:val="28"/>
        </w:rPr>
        <w:t>).</w:t>
      </w:r>
    </w:p>
    <w:p w:rsidR="00144A3A" w:rsidRPr="00DA0DA7" w:rsidRDefault="00144A3A" w:rsidP="00144A3A">
      <w:pPr>
        <w:pStyle w:val="32"/>
        <w:ind w:right="-2"/>
        <w:rPr>
          <w:sz w:val="28"/>
          <w:szCs w:val="28"/>
        </w:rPr>
      </w:pPr>
      <w:r w:rsidRPr="00DA0DA7">
        <w:rPr>
          <w:sz w:val="28"/>
          <w:szCs w:val="28"/>
        </w:rPr>
        <w:tab/>
        <w:t xml:space="preserve">9.3. Расходы участника </w:t>
      </w:r>
      <w:r w:rsidR="001521CF" w:rsidRPr="00DA0DA7">
        <w:rPr>
          <w:sz w:val="28"/>
          <w:szCs w:val="28"/>
        </w:rPr>
        <w:t>закрытого</w:t>
      </w:r>
      <w:r w:rsidRPr="00DA0DA7">
        <w:rPr>
          <w:sz w:val="28"/>
          <w:szCs w:val="28"/>
        </w:rPr>
        <w:t xml:space="preserve"> аукциона в электронной форме, не вкл</w:t>
      </w:r>
      <w:r w:rsidRPr="00DA0DA7">
        <w:rPr>
          <w:sz w:val="28"/>
          <w:szCs w:val="28"/>
        </w:rPr>
        <w:t>ю</w:t>
      </w:r>
      <w:r w:rsidRPr="00DA0DA7">
        <w:rPr>
          <w:sz w:val="28"/>
          <w:szCs w:val="28"/>
        </w:rPr>
        <w:t>ченные в цену договора, не подлежат оплате Заказчиком.</w:t>
      </w:r>
    </w:p>
    <w:p w:rsidR="00144A3A" w:rsidRPr="00DA0DA7" w:rsidRDefault="00144A3A" w:rsidP="00144A3A">
      <w:pPr>
        <w:tabs>
          <w:tab w:val="left" w:pos="0"/>
        </w:tabs>
        <w:adjustRightInd w:val="0"/>
        <w:jc w:val="both"/>
        <w:rPr>
          <w:rFonts w:eastAsia="Calibri"/>
          <w:sz w:val="28"/>
          <w:szCs w:val="28"/>
          <w:lang w:eastAsia="en-US"/>
        </w:rPr>
      </w:pPr>
    </w:p>
    <w:p w:rsidR="00144A3A" w:rsidRPr="00DA0DA7" w:rsidRDefault="00144A3A" w:rsidP="007C4B19">
      <w:pPr>
        <w:pStyle w:val="32"/>
        <w:ind w:right="-2"/>
        <w:outlineLvl w:val="1"/>
        <w:rPr>
          <w:b/>
          <w:bCs/>
          <w:sz w:val="28"/>
          <w:szCs w:val="28"/>
        </w:rPr>
      </w:pPr>
      <w:r w:rsidRPr="00DA0DA7">
        <w:rPr>
          <w:bCs/>
          <w:sz w:val="28"/>
          <w:szCs w:val="28"/>
        </w:rPr>
        <w:tab/>
      </w:r>
      <w:bookmarkStart w:id="55" w:name="_Toc533172642"/>
      <w:bookmarkStart w:id="56" w:name="_Toc533590182"/>
      <w:bookmarkStart w:id="57" w:name="_Toc533605445"/>
      <w:bookmarkStart w:id="58" w:name="_Toc112945032"/>
      <w:r w:rsidRPr="00DA0DA7">
        <w:rPr>
          <w:b/>
          <w:bCs/>
          <w:sz w:val="28"/>
          <w:szCs w:val="28"/>
        </w:rPr>
        <w:t>10. Представление графика поставки товаров</w:t>
      </w:r>
      <w:bookmarkEnd w:id="55"/>
      <w:bookmarkEnd w:id="56"/>
      <w:bookmarkEnd w:id="57"/>
      <w:bookmarkEnd w:id="58"/>
    </w:p>
    <w:p w:rsidR="00144A3A" w:rsidRPr="00DA0DA7" w:rsidRDefault="00144A3A" w:rsidP="00144A3A">
      <w:pPr>
        <w:pStyle w:val="32"/>
        <w:ind w:right="-2"/>
        <w:rPr>
          <w:sz w:val="28"/>
          <w:szCs w:val="28"/>
        </w:rPr>
      </w:pPr>
      <w:r w:rsidRPr="00DA0DA7">
        <w:rPr>
          <w:sz w:val="28"/>
          <w:szCs w:val="28"/>
        </w:rPr>
        <w:tab/>
        <w:t xml:space="preserve">10.1. Участник  закупки должен представить в составе заявки на участие </w:t>
      </w:r>
      <w:r w:rsidR="001521CF" w:rsidRPr="00DA0DA7">
        <w:rPr>
          <w:sz w:val="28"/>
          <w:szCs w:val="28"/>
        </w:rPr>
        <w:t>в закрытом</w:t>
      </w:r>
      <w:r w:rsidRPr="00DA0DA7">
        <w:rPr>
          <w:sz w:val="28"/>
          <w:szCs w:val="28"/>
        </w:rPr>
        <w:t xml:space="preserve"> аукционе в электронной форме график поставки товаров в строгом с</w:t>
      </w:r>
      <w:r w:rsidRPr="00DA0DA7">
        <w:rPr>
          <w:sz w:val="28"/>
          <w:szCs w:val="28"/>
        </w:rPr>
        <w:t>о</w:t>
      </w:r>
      <w:r w:rsidRPr="00DA0DA7">
        <w:rPr>
          <w:sz w:val="28"/>
          <w:szCs w:val="28"/>
        </w:rPr>
        <w:t xml:space="preserve">ответствии с требованием пункта 7 Информационной карты </w:t>
      </w:r>
      <w:r w:rsidR="0022216B" w:rsidRPr="00DA0DA7">
        <w:rPr>
          <w:rFonts w:eastAsia="Calibri"/>
          <w:sz w:val="28"/>
          <w:szCs w:val="28"/>
          <w:lang w:eastAsia="en-US"/>
        </w:rPr>
        <w:t>закрытого</w:t>
      </w:r>
      <w:r w:rsidR="0022216B" w:rsidRPr="00DA0DA7">
        <w:rPr>
          <w:sz w:val="28"/>
          <w:szCs w:val="28"/>
        </w:rPr>
        <w:t xml:space="preserve"> </w:t>
      </w:r>
      <w:r w:rsidRPr="00DA0DA7">
        <w:rPr>
          <w:sz w:val="28"/>
          <w:szCs w:val="28"/>
        </w:rPr>
        <w:t>аукциона. График поставки товаров представляется в произвольной форме.</w:t>
      </w:r>
    </w:p>
    <w:p w:rsidR="00144A3A" w:rsidRPr="00DA0DA7" w:rsidRDefault="00144A3A" w:rsidP="00144A3A">
      <w:pPr>
        <w:pStyle w:val="32"/>
        <w:ind w:right="-2"/>
        <w:rPr>
          <w:sz w:val="28"/>
          <w:szCs w:val="28"/>
        </w:rPr>
      </w:pPr>
      <w:r w:rsidRPr="00DA0DA7">
        <w:rPr>
          <w:sz w:val="28"/>
          <w:szCs w:val="28"/>
        </w:rPr>
        <w:tab/>
        <w:t>10.2. Отклонение от общих требований к срокам поставки товаров, а также представление в графике поставки товаров неполной информации о сроках п</w:t>
      </w:r>
      <w:r w:rsidRPr="00DA0DA7">
        <w:rPr>
          <w:sz w:val="28"/>
          <w:szCs w:val="28"/>
        </w:rPr>
        <w:t>о</w:t>
      </w:r>
      <w:r w:rsidRPr="00DA0DA7">
        <w:rPr>
          <w:sz w:val="28"/>
          <w:szCs w:val="28"/>
        </w:rPr>
        <w:t xml:space="preserve">ставки товара, считается существенным отклонением от требований и условий настоящей документации </w:t>
      </w:r>
      <w:r w:rsidR="001521CF" w:rsidRPr="00DA0DA7">
        <w:rPr>
          <w:sz w:val="28"/>
          <w:szCs w:val="28"/>
        </w:rPr>
        <w:t>о закрытом</w:t>
      </w:r>
      <w:r w:rsidRPr="00DA0DA7">
        <w:rPr>
          <w:sz w:val="28"/>
          <w:szCs w:val="28"/>
        </w:rPr>
        <w:t xml:space="preserve"> аукционе в электронной форме.</w:t>
      </w:r>
    </w:p>
    <w:p w:rsidR="00863B1A" w:rsidRPr="00DA0DA7" w:rsidRDefault="00863B1A" w:rsidP="003A45AB">
      <w:pPr>
        <w:pStyle w:val="32"/>
        <w:ind w:right="-2"/>
        <w:rPr>
          <w:sz w:val="28"/>
          <w:szCs w:val="28"/>
        </w:rPr>
      </w:pPr>
    </w:p>
    <w:p w:rsidR="00144A3A" w:rsidRPr="00DA0DA7" w:rsidRDefault="00144A3A" w:rsidP="007C4B19">
      <w:pPr>
        <w:pStyle w:val="32"/>
        <w:ind w:right="-2" w:firstLine="709"/>
        <w:outlineLvl w:val="1"/>
        <w:rPr>
          <w:b/>
          <w:sz w:val="28"/>
          <w:szCs w:val="28"/>
        </w:rPr>
      </w:pPr>
      <w:bookmarkStart w:id="59" w:name="_Toc533172643"/>
      <w:bookmarkStart w:id="60" w:name="_Toc533590183"/>
      <w:bookmarkStart w:id="61" w:name="_Toc533605446"/>
      <w:bookmarkStart w:id="62" w:name="_Toc112945033"/>
      <w:r w:rsidRPr="00DA0DA7">
        <w:rPr>
          <w:b/>
          <w:bCs/>
          <w:sz w:val="28"/>
        </w:rPr>
        <w:t xml:space="preserve">11. Порядок направления </w:t>
      </w:r>
      <w:r w:rsidRPr="00DA0DA7">
        <w:rPr>
          <w:rFonts w:eastAsia="Calibri"/>
          <w:b/>
          <w:sz w:val="28"/>
          <w:lang w:eastAsia="en-US"/>
        </w:rPr>
        <w:t>оператором электронной площадки заявок Заказчику</w:t>
      </w:r>
      <w:bookmarkEnd w:id="59"/>
      <w:bookmarkEnd w:id="60"/>
      <w:bookmarkEnd w:id="61"/>
      <w:bookmarkEnd w:id="62"/>
      <w:r w:rsidRPr="00DA0DA7">
        <w:rPr>
          <w:rFonts w:eastAsia="Calibri"/>
          <w:b/>
          <w:sz w:val="28"/>
          <w:lang w:eastAsia="en-US"/>
        </w:rPr>
        <w:t xml:space="preserve"> </w:t>
      </w:r>
    </w:p>
    <w:p w:rsidR="00CF4EBB" w:rsidRPr="00DA0DA7" w:rsidRDefault="00CF4EBB" w:rsidP="00CF4EBB">
      <w:pPr>
        <w:tabs>
          <w:tab w:val="left" w:pos="0"/>
        </w:tabs>
        <w:adjustRightInd w:val="0"/>
        <w:ind w:firstLine="709"/>
        <w:jc w:val="both"/>
        <w:rPr>
          <w:rFonts w:eastAsia="Calibri"/>
          <w:sz w:val="28"/>
          <w:szCs w:val="28"/>
          <w:lang w:eastAsia="en-US"/>
        </w:rPr>
      </w:pPr>
      <w:r w:rsidRPr="00DA0DA7">
        <w:rPr>
          <w:rFonts w:eastAsia="Calibri"/>
          <w:sz w:val="28"/>
          <w:szCs w:val="28"/>
          <w:lang w:eastAsia="en-US"/>
        </w:rPr>
        <w:t>11.1. Оператор электронной площадки в следующем порядке направляет З</w:t>
      </w:r>
      <w:r w:rsidRPr="00DA0DA7">
        <w:rPr>
          <w:rFonts w:eastAsia="Calibri"/>
          <w:sz w:val="28"/>
          <w:szCs w:val="28"/>
          <w:lang w:eastAsia="en-US"/>
        </w:rPr>
        <w:t>а</w:t>
      </w:r>
      <w:r w:rsidRPr="00DA0DA7">
        <w:rPr>
          <w:rFonts w:eastAsia="Calibri"/>
          <w:sz w:val="28"/>
          <w:szCs w:val="28"/>
          <w:lang w:eastAsia="en-US"/>
        </w:rPr>
        <w:t>казчику:</w:t>
      </w:r>
    </w:p>
    <w:p w:rsidR="00CF4EBB" w:rsidRPr="00DA0DA7" w:rsidRDefault="00CF4EBB" w:rsidP="00CF4EBB">
      <w:pPr>
        <w:tabs>
          <w:tab w:val="left" w:pos="0"/>
        </w:tabs>
        <w:adjustRightInd w:val="0"/>
        <w:ind w:firstLine="709"/>
        <w:jc w:val="both"/>
        <w:rPr>
          <w:rFonts w:eastAsia="Calibri"/>
          <w:sz w:val="28"/>
          <w:szCs w:val="28"/>
          <w:lang w:eastAsia="en-US"/>
        </w:rPr>
      </w:pPr>
      <w:r w:rsidRPr="00DA0DA7">
        <w:rPr>
          <w:rFonts w:eastAsia="Calibri"/>
          <w:sz w:val="28"/>
          <w:szCs w:val="28"/>
          <w:lang w:eastAsia="en-US"/>
        </w:rPr>
        <w:t xml:space="preserve">1) первые части заявок на участие в </w:t>
      </w:r>
      <w:r w:rsidR="0022216B" w:rsidRPr="00DA0DA7">
        <w:rPr>
          <w:rFonts w:eastAsia="Calibri"/>
          <w:sz w:val="28"/>
          <w:szCs w:val="28"/>
          <w:lang w:eastAsia="en-US"/>
        </w:rPr>
        <w:t xml:space="preserve">закрытом </w:t>
      </w:r>
      <w:r w:rsidRPr="00DA0DA7">
        <w:rPr>
          <w:rFonts w:eastAsia="Calibri"/>
          <w:sz w:val="28"/>
          <w:szCs w:val="28"/>
          <w:lang w:eastAsia="en-US"/>
        </w:rPr>
        <w:t>аукционе в электронной фо</w:t>
      </w:r>
      <w:r w:rsidRPr="00DA0DA7">
        <w:rPr>
          <w:rFonts w:eastAsia="Calibri"/>
          <w:sz w:val="28"/>
          <w:szCs w:val="28"/>
          <w:lang w:eastAsia="en-US"/>
        </w:rPr>
        <w:t>р</w:t>
      </w:r>
      <w:r w:rsidR="0022216B" w:rsidRPr="00DA0DA7">
        <w:rPr>
          <w:rFonts w:eastAsia="Calibri"/>
          <w:sz w:val="28"/>
          <w:szCs w:val="28"/>
          <w:lang w:eastAsia="en-US"/>
        </w:rPr>
        <w:t xml:space="preserve">ме </w:t>
      </w:r>
      <w:r w:rsidRPr="00DA0DA7">
        <w:rPr>
          <w:rFonts w:eastAsia="Calibri"/>
          <w:sz w:val="28"/>
          <w:szCs w:val="28"/>
          <w:lang w:eastAsia="en-US"/>
        </w:rPr>
        <w:t xml:space="preserve">- не позднее дня, следующего за днем окончания срока подачи заявок </w:t>
      </w:r>
      <w:r w:rsidRPr="00DA0DA7">
        <w:rPr>
          <w:rFonts w:eastAsia="Calibri"/>
          <w:sz w:val="28"/>
          <w:szCs w:val="28"/>
          <w:lang w:eastAsia="en-US"/>
        </w:rPr>
        <w:br/>
        <w:t xml:space="preserve">на участие в </w:t>
      </w:r>
      <w:r w:rsidR="0022216B" w:rsidRPr="00DA0DA7">
        <w:rPr>
          <w:rFonts w:eastAsia="Calibri"/>
          <w:sz w:val="28"/>
          <w:szCs w:val="28"/>
          <w:lang w:eastAsia="en-US"/>
        </w:rPr>
        <w:t xml:space="preserve">закрытом </w:t>
      </w:r>
      <w:r w:rsidRPr="00DA0DA7">
        <w:rPr>
          <w:rFonts w:eastAsia="Calibri"/>
          <w:sz w:val="28"/>
          <w:szCs w:val="28"/>
          <w:lang w:eastAsia="en-US"/>
        </w:rPr>
        <w:t>аукционе в электронной форме, установленного извещен</w:t>
      </w:r>
      <w:r w:rsidRPr="00DA0DA7">
        <w:rPr>
          <w:rFonts w:eastAsia="Calibri"/>
          <w:sz w:val="28"/>
          <w:szCs w:val="28"/>
          <w:lang w:eastAsia="en-US"/>
        </w:rPr>
        <w:t>и</w:t>
      </w:r>
      <w:r w:rsidR="0022216B" w:rsidRPr="00DA0DA7">
        <w:rPr>
          <w:rFonts w:eastAsia="Calibri"/>
          <w:sz w:val="28"/>
          <w:szCs w:val="28"/>
          <w:lang w:eastAsia="en-US"/>
        </w:rPr>
        <w:t xml:space="preserve">ем </w:t>
      </w:r>
      <w:r w:rsidRPr="00DA0DA7">
        <w:rPr>
          <w:rFonts w:eastAsia="Calibri"/>
          <w:sz w:val="28"/>
          <w:szCs w:val="28"/>
          <w:lang w:eastAsia="en-US"/>
        </w:rPr>
        <w:t xml:space="preserve">о проведении </w:t>
      </w:r>
      <w:r w:rsidR="0022216B" w:rsidRPr="00DA0DA7">
        <w:rPr>
          <w:rFonts w:eastAsia="Calibri"/>
          <w:sz w:val="28"/>
          <w:szCs w:val="28"/>
          <w:lang w:eastAsia="en-US"/>
        </w:rPr>
        <w:t xml:space="preserve">закрытого </w:t>
      </w:r>
      <w:r w:rsidRPr="00DA0DA7">
        <w:rPr>
          <w:rFonts w:eastAsia="Calibri"/>
          <w:sz w:val="28"/>
          <w:szCs w:val="28"/>
          <w:lang w:eastAsia="en-US"/>
        </w:rPr>
        <w:t xml:space="preserve">аукциона в электронной форме, документацией </w:t>
      </w:r>
      <w:r w:rsidR="0022216B" w:rsidRPr="00DA0DA7">
        <w:rPr>
          <w:sz w:val="28"/>
          <w:szCs w:val="28"/>
        </w:rPr>
        <w:t>о з</w:t>
      </w:r>
      <w:r w:rsidR="0022216B" w:rsidRPr="00DA0DA7">
        <w:rPr>
          <w:sz w:val="28"/>
          <w:szCs w:val="28"/>
        </w:rPr>
        <w:t>а</w:t>
      </w:r>
      <w:r w:rsidR="0022216B" w:rsidRPr="00DA0DA7">
        <w:rPr>
          <w:sz w:val="28"/>
          <w:szCs w:val="28"/>
        </w:rPr>
        <w:t xml:space="preserve">крытом </w:t>
      </w:r>
      <w:r w:rsidRPr="00DA0DA7">
        <w:rPr>
          <w:sz w:val="28"/>
          <w:szCs w:val="28"/>
        </w:rPr>
        <w:t>аукционе в электронной форме</w:t>
      </w:r>
      <w:r w:rsidRPr="00DA0DA7">
        <w:rPr>
          <w:rFonts w:eastAsia="Calibri"/>
          <w:sz w:val="28"/>
          <w:szCs w:val="28"/>
          <w:lang w:eastAsia="en-US"/>
        </w:rPr>
        <w:t>;</w:t>
      </w:r>
    </w:p>
    <w:p w:rsidR="00CF4EBB" w:rsidRPr="00DA0DA7" w:rsidRDefault="00CF4EBB" w:rsidP="00CF4EBB">
      <w:pPr>
        <w:adjustRightInd w:val="0"/>
        <w:spacing w:line="240" w:lineRule="atLeast"/>
        <w:ind w:firstLine="709"/>
        <w:jc w:val="both"/>
        <w:rPr>
          <w:sz w:val="28"/>
          <w:szCs w:val="28"/>
        </w:rPr>
      </w:pPr>
      <w:r w:rsidRPr="00DA0DA7">
        <w:rPr>
          <w:rFonts w:eastAsia="Calibri"/>
          <w:sz w:val="28"/>
          <w:szCs w:val="28"/>
          <w:lang w:eastAsia="en-US"/>
        </w:rPr>
        <w:t xml:space="preserve">2) </w:t>
      </w:r>
      <w:r w:rsidRPr="00DA0DA7">
        <w:rPr>
          <w:sz w:val="28"/>
          <w:szCs w:val="28"/>
        </w:rPr>
        <w:t xml:space="preserve">вторые части заявок на участие </w:t>
      </w:r>
      <w:r w:rsidR="0022216B" w:rsidRPr="00DA0DA7">
        <w:rPr>
          <w:sz w:val="28"/>
          <w:szCs w:val="28"/>
        </w:rPr>
        <w:t xml:space="preserve">в </w:t>
      </w:r>
      <w:r w:rsidR="0022216B" w:rsidRPr="00DA0DA7">
        <w:rPr>
          <w:rFonts w:eastAsia="Calibri"/>
          <w:sz w:val="28"/>
          <w:szCs w:val="28"/>
          <w:lang w:eastAsia="en-US"/>
        </w:rPr>
        <w:t>закрытом</w:t>
      </w:r>
      <w:r w:rsidR="0022216B" w:rsidRPr="00DA0DA7">
        <w:rPr>
          <w:sz w:val="28"/>
          <w:szCs w:val="28"/>
        </w:rPr>
        <w:t xml:space="preserve"> </w:t>
      </w:r>
      <w:r w:rsidRPr="00DA0DA7">
        <w:rPr>
          <w:sz w:val="28"/>
          <w:szCs w:val="28"/>
        </w:rPr>
        <w:t>аукционе в электронной фо</w:t>
      </w:r>
      <w:r w:rsidRPr="00DA0DA7">
        <w:rPr>
          <w:sz w:val="28"/>
          <w:szCs w:val="28"/>
        </w:rPr>
        <w:t>р</w:t>
      </w:r>
      <w:r w:rsidRPr="00DA0DA7">
        <w:rPr>
          <w:sz w:val="28"/>
          <w:szCs w:val="28"/>
        </w:rPr>
        <w:t xml:space="preserve">ме, а также протокол, предусмотренный </w:t>
      </w:r>
      <w:hyperlink r:id="rId18" w:history="1">
        <w:r w:rsidRPr="00DA0DA7">
          <w:rPr>
            <w:sz w:val="28"/>
            <w:szCs w:val="28"/>
          </w:rPr>
          <w:t>частью 7.1</w:t>
        </w:r>
      </w:hyperlink>
      <w:r w:rsidRPr="00DA0DA7">
        <w:rPr>
          <w:sz w:val="28"/>
          <w:szCs w:val="28"/>
        </w:rPr>
        <w:t xml:space="preserve"> статьи 3.4 Федерального зак</w:t>
      </w:r>
      <w:r w:rsidRPr="00DA0DA7">
        <w:rPr>
          <w:sz w:val="28"/>
          <w:szCs w:val="28"/>
        </w:rPr>
        <w:t>о</w:t>
      </w:r>
      <w:r w:rsidRPr="00DA0DA7">
        <w:rPr>
          <w:sz w:val="28"/>
          <w:szCs w:val="28"/>
        </w:rPr>
        <w:t xml:space="preserve">на №223-ФЗ, - в сроки, установленные извещением о проведении </w:t>
      </w:r>
      <w:r w:rsidR="0022216B" w:rsidRPr="00DA0DA7">
        <w:rPr>
          <w:rFonts w:eastAsia="Calibri"/>
          <w:sz w:val="28"/>
          <w:szCs w:val="28"/>
          <w:lang w:eastAsia="en-US"/>
        </w:rPr>
        <w:t>закрытого</w:t>
      </w:r>
      <w:r w:rsidR="0022216B" w:rsidRPr="00DA0DA7">
        <w:rPr>
          <w:sz w:val="28"/>
          <w:szCs w:val="28"/>
        </w:rPr>
        <w:t xml:space="preserve"> </w:t>
      </w:r>
      <w:r w:rsidRPr="00DA0DA7">
        <w:rPr>
          <w:sz w:val="28"/>
          <w:szCs w:val="28"/>
        </w:rPr>
        <w:t>ау</w:t>
      </w:r>
      <w:r w:rsidRPr="00DA0DA7">
        <w:rPr>
          <w:sz w:val="28"/>
          <w:szCs w:val="28"/>
        </w:rPr>
        <w:t>к</w:t>
      </w:r>
      <w:r w:rsidRPr="00DA0DA7">
        <w:rPr>
          <w:sz w:val="28"/>
          <w:szCs w:val="28"/>
        </w:rPr>
        <w:t>циона в электронной форме, документацией</w:t>
      </w:r>
      <w:r w:rsidR="0022216B" w:rsidRPr="00DA0DA7">
        <w:rPr>
          <w:sz w:val="28"/>
          <w:szCs w:val="28"/>
        </w:rPr>
        <w:t xml:space="preserve"> о закрытом</w:t>
      </w:r>
      <w:r w:rsidRPr="00DA0DA7">
        <w:rPr>
          <w:sz w:val="28"/>
          <w:szCs w:val="28"/>
        </w:rPr>
        <w:t xml:space="preserve"> аукционе в электронной форме. Указанные сроки не могут быть ранее сроков:</w:t>
      </w:r>
    </w:p>
    <w:p w:rsidR="00CF4EBB" w:rsidRPr="00DA0DA7" w:rsidRDefault="00CF4EBB" w:rsidP="00CF4EBB">
      <w:pPr>
        <w:adjustRightInd w:val="0"/>
        <w:spacing w:line="240" w:lineRule="atLeast"/>
        <w:ind w:firstLine="539"/>
        <w:jc w:val="both"/>
        <w:rPr>
          <w:sz w:val="28"/>
          <w:szCs w:val="28"/>
        </w:rPr>
      </w:pPr>
      <w:r w:rsidRPr="00DA0DA7">
        <w:rPr>
          <w:sz w:val="28"/>
          <w:szCs w:val="28"/>
        </w:rPr>
        <w:t xml:space="preserve">а) размещения Заказчиком </w:t>
      </w:r>
      <w:r w:rsidR="000F635B" w:rsidRPr="00DA0DA7">
        <w:rPr>
          <w:sz w:val="28"/>
          <w:szCs w:val="28"/>
        </w:rPr>
        <w:t xml:space="preserve">на специализированной электронной площадке ООО «Автоматизированная система торгов государственного оборонного заказа» </w:t>
      </w:r>
      <w:hyperlink r:id="rId19" w:history="1">
        <w:r w:rsidR="000F635B" w:rsidRPr="00DA0DA7">
          <w:rPr>
            <w:color w:val="0000FF"/>
            <w:sz w:val="28"/>
            <w:szCs w:val="28"/>
            <w:u w:val="single"/>
          </w:rPr>
          <w:t>https://www.astgoz.ru</w:t>
        </w:r>
      </w:hyperlink>
      <w:r w:rsidR="000F635B" w:rsidRPr="00DA0DA7">
        <w:rPr>
          <w:sz w:val="28"/>
          <w:szCs w:val="28"/>
        </w:rPr>
        <w:t xml:space="preserve">  </w:t>
      </w:r>
      <w:r w:rsidRPr="00DA0DA7">
        <w:rPr>
          <w:sz w:val="28"/>
          <w:szCs w:val="28"/>
        </w:rPr>
        <w:t xml:space="preserve">протокола, составляемого в ходе проведения такого </w:t>
      </w:r>
      <w:r w:rsidR="0022216B" w:rsidRPr="00DA0DA7">
        <w:rPr>
          <w:rFonts w:eastAsia="Calibri"/>
          <w:sz w:val="28"/>
          <w:szCs w:val="28"/>
          <w:lang w:eastAsia="en-US"/>
        </w:rPr>
        <w:t>закр</w:t>
      </w:r>
      <w:r w:rsidR="0022216B" w:rsidRPr="00DA0DA7">
        <w:rPr>
          <w:rFonts w:eastAsia="Calibri"/>
          <w:sz w:val="28"/>
          <w:szCs w:val="28"/>
          <w:lang w:eastAsia="en-US"/>
        </w:rPr>
        <w:t>ы</w:t>
      </w:r>
      <w:r w:rsidR="0022216B" w:rsidRPr="00DA0DA7">
        <w:rPr>
          <w:rFonts w:eastAsia="Calibri"/>
          <w:sz w:val="28"/>
          <w:szCs w:val="28"/>
          <w:lang w:eastAsia="en-US"/>
        </w:rPr>
        <w:t>того</w:t>
      </w:r>
      <w:r w:rsidR="0022216B" w:rsidRPr="00DA0DA7">
        <w:rPr>
          <w:sz w:val="28"/>
          <w:szCs w:val="28"/>
        </w:rPr>
        <w:t xml:space="preserve"> </w:t>
      </w:r>
      <w:r w:rsidRPr="00DA0DA7">
        <w:rPr>
          <w:sz w:val="28"/>
          <w:szCs w:val="28"/>
        </w:rPr>
        <w:t>аукциона по результатам рассмотрения первых частей заявок;</w:t>
      </w:r>
    </w:p>
    <w:p w:rsidR="00CF4EBB" w:rsidRPr="00DA0DA7" w:rsidRDefault="00CF4EBB" w:rsidP="00CF4EBB">
      <w:pPr>
        <w:adjustRightInd w:val="0"/>
        <w:spacing w:line="240" w:lineRule="atLeast"/>
        <w:ind w:firstLine="539"/>
        <w:jc w:val="both"/>
        <w:rPr>
          <w:sz w:val="28"/>
          <w:szCs w:val="28"/>
        </w:rPr>
      </w:pPr>
      <w:r w:rsidRPr="00DA0DA7">
        <w:rPr>
          <w:sz w:val="28"/>
          <w:szCs w:val="28"/>
        </w:rPr>
        <w:t xml:space="preserve">б) проведения процедуры подачи участниками </w:t>
      </w:r>
      <w:r w:rsidR="0022216B" w:rsidRPr="00DA0DA7">
        <w:rPr>
          <w:rFonts w:eastAsia="Calibri"/>
          <w:sz w:val="28"/>
          <w:szCs w:val="28"/>
          <w:lang w:eastAsia="en-US"/>
        </w:rPr>
        <w:t>закрытого</w:t>
      </w:r>
      <w:r w:rsidR="0022216B" w:rsidRPr="00DA0DA7">
        <w:rPr>
          <w:sz w:val="28"/>
          <w:szCs w:val="28"/>
        </w:rPr>
        <w:t xml:space="preserve"> </w:t>
      </w:r>
      <w:r w:rsidRPr="00DA0DA7">
        <w:rPr>
          <w:sz w:val="28"/>
          <w:szCs w:val="28"/>
        </w:rPr>
        <w:t>аукциона в эле</w:t>
      </w:r>
      <w:r w:rsidRPr="00DA0DA7">
        <w:rPr>
          <w:sz w:val="28"/>
          <w:szCs w:val="28"/>
        </w:rPr>
        <w:t>к</w:t>
      </w:r>
      <w:r w:rsidRPr="00DA0DA7">
        <w:rPr>
          <w:sz w:val="28"/>
          <w:szCs w:val="28"/>
        </w:rPr>
        <w:t xml:space="preserve">тронной форме предложений о цене договора с учетом требований </w:t>
      </w:r>
      <w:hyperlink r:id="rId20" w:history="1">
        <w:r w:rsidRPr="00DA0DA7">
          <w:rPr>
            <w:sz w:val="28"/>
            <w:szCs w:val="28"/>
          </w:rPr>
          <w:t>части 7</w:t>
        </w:r>
      </w:hyperlink>
      <w:r w:rsidRPr="00DA0DA7">
        <w:rPr>
          <w:sz w:val="28"/>
          <w:szCs w:val="28"/>
        </w:rPr>
        <w:t xml:space="preserve"> статьи 3.4 Федерального закона № 223-ФЗ.</w:t>
      </w:r>
    </w:p>
    <w:p w:rsidR="004B287D" w:rsidRPr="00DA0DA7" w:rsidRDefault="004B287D" w:rsidP="004B287D">
      <w:pPr>
        <w:ind w:left="7" w:right="5" w:firstLine="702"/>
        <w:jc w:val="both"/>
        <w:rPr>
          <w:color w:val="000000"/>
          <w:sz w:val="28"/>
          <w:szCs w:val="22"/>
          <w:lang w:eastAsia="en-US"/>
        </w:rPr>
      </w:pPr>
      <w:r w:rsidRPr="00DA0DA7">
        <w:rPr>
          <w:rFonts w:eastAsia="Calibri"/>
          <w:sz w:val="28"/>
          <w:szCs w:val="28"/>
          <w:lang w:eastAsia="en-US"/>
        </w:rPr>
        <w:t>11.2. </w:t>
      </w:r>
      <w:r w:rsidRPr="00DA0DA7">
        <w:rPr>
          <w:color w:val="000000"/>
          <w:sz w:val="28"/>
          <w:szCs w:val="22"/>
          <w:lang w:eastAsia="en-US"/>
        </w:rPr>
        <w:t>В случае, если по окончании срока подачи заявок на участие подана только одна заявка, оператор в срок, не позднее дня, следующего за днем оконч</w:t>
      </w:r>
      <w:r w:rsidRPr="00DA0DA7">
        <w:rPr>
          <w:color w:val="000000"/>
          <w:sz w:val="28"/>
          <w:szCs w:val="22"/>
          <w:lang w:eastAsia="en-US"/>
        </w:rPr>
        <w:t>а</w:t>
      </w:r>
      <w:r w:rsidRPr="00DA0DA7">
        <w:rPr>
          <w:color w:val="000000"/>
          <w:sz w:val="28"/>
          <w:szCs w:val="22"/>
          <w:lang w:eastAsia="en-US"/>
        </w:rPr>
        <w:t>ния срока подачи заявок, направляет обе части заявки Заказчику, документы и информацию из реестра пользователей, аккредитованных на электронной пл</w:t>
      </w:r>
      <w:r w:rsidRPr="00DA0DA7">
        <w:rPr>
          <w:color w:val="000000"/>
          <w:sz w:val="28"/>
          <w:szCs w:val="22"/>
          <w:lang w:eastAsia="en-US"/>
        </w:rPr>
        <w:t>о</w:t>
      </w:r>
      <w:r w:rsidRPr="00DA0DA7">
        <w:rPr>
          <w:color w:val="000000"/>
          <w:sz w:val="28"/>
          <w:szCs w:val="22"/>
          <w:lang w:eastAsia="en-US"/>
        </w:rPr>
        <w:t>щадке, актуальные на дату и время окончания срока подачи заявок, а также направляет уведомление участнику, подавшему единственную заявку на участие.</w:t>
      </w:r>
    </w:p>
    <w:p w:rsidR="004B287D" w:rsidRPr="00DA0DA7" w:rsidRDefault="004B287D" w:rsidP="004B287D">
      <w:pPr>
        <w:autoSpaceDE/>
        <w:autoSpaceDN/>
        <w:spacing w:after="14"/>
        <w:ind w:left="7" w:right="5" w:firstLine="702"/>
        <w:jc w:val="both"/>
        <w:rPr>
          <w:color w:val="000000"/>
          <w:sz w:val="28"/>
          <w:szCs w:val="22"/>
          <w:lang w:eastAsia="en-US"/>
        </w:rPr>
      </w:pPr>
      <w:r w:rsidRPr="00DA0DA7">
        <w:rPr>
          <w:color w:val="000000"/>
          <w:sz w:val="28"/>
          <w:szCs w:val="22"/>
          <w:lang w:eastAsia="en-US"/>
        </w:rPr>
        <w:t>Комиссия рассматривает полученную заявку и документы на предмет соо</w:t>
      </w:r>
      <w:r w:rsidRPr="00DA0DA7">
        <w:rPr>
          <w:color w:val="000000"/>
          <w:sz w:val="28"/>
          <w:szCs w:val="22"/>
          <w:lang w:eastAsia="en-US"/>
        </w:rPr>
        <w:t>т</w:t>
      </w:r>
      <w:r w:rsidRPr="00DA0DA7">
        <w:rPr>
          <w:color w:val="000000"/>
          <w:sz w:val="28"/>
          <w:szCs w:val="22"/>
          <w:lang w:eastAsia="en-US"/>
        </w:rPr>
        <w:t>ветствия требованиям документации о закупке и направляет оператору электро</w:t>
      </w:r>
      <w:r w:rsidRPr="00DA0DA7">
        <w:rPr>
          <w:color w:val="000000"/>
          <w:sz w:val="28"/>
          <w:szCs w:val="22"/>
          <w:lang w:eastAsia="en-US"/>
        </w:rPr>
        <w:t>н</w:t>
      </w:r>
      <w:r w:rsidRPr="00DA0DA7">
        <w:rPr>
          <w:color w:val="000000"/>
          <w:sz w:val="28"/>
          <w:szCs w:val="22"/>
          <w:lang w:eastAsia="en-US"/>
        </w:rPr>
        <w:t>ной площадки письменный протокол рассмотрения единственной заявки на уч</w:t>
      </w:r>
      <w:r w:rsidRPr="00DA0DA7">
        <w:rPr>
          <w:color w:val="000000"/>
          <w:sz w:val="28"/>
          <w:szCs w:val="22"/>
          <w:lang w:eastAsia="en-US"/>
        </w:rPr>
        <w:t>а</w:t>
      </w:r>
      <w:r w:rsidRPr="00DA0DA7">
        <w:rPr>
          <w:color w:val="000000"/>
          <w:sz w:val="28"/>
          <w:szCs w:val="22"/>
          <w:lang w:eastAsia="en-US"/>
        </w:rPr>
        <w:t xml:space="preserve">стие, подписанный членами комиссии, а также протокол с помощью функционала электронной площадки. </w:t>
      </w:r>
    </w:p>
    <w:p w:rsidR="00CF4EBB" w:rsidRPr="00DA0DA7" w:rsidRDefault="00CF4EBB" w:rsidP="002F10DB">
      <w:pPr>
        <w:pStyle w:val="32"/>
        <w:ind w:right="-2"/>
        <w:outlineLvl w:val="1"/>
        <w:rPr>
          <w:bCs/>
          <w:sz w:val="28"/>
          <w:szCs w:val="28"/>
        </w:rPr>
      </w:pPr>
    </w:p>
    <w:p w:rsidR="00144A3A" w:rsidRPr="00DA0DA7" w:rsidRDefault="00144A3A" w:rsidP="007C4B19">
      <w:pPr>
        <w:pStyle w:val="32"/>
        <w:ind w:right="-2"/>
        <w:outlineLvl w:val="1"/>
        <w:rPr>
          <w:b/>
          <w:bCs/>
          <w:sz w:val="28"/>
          <w:szCs w:val="28"/>
        </w:rPr>
      </w:pPr>
      <w:r w:rsidRPr="00DA0DA7">
        <w:rPr>
          <w:bCs/>
          <w:sz w:val="28"/>
          <w:szCs w:val="28"/>
        </w:rPr>
        <w:tab/>
      </w:r>
      <w:bookmarkStart w:id="63" w:name="_Toc533172644"/>
      <w:bookmarkStart w:id="64" w:name="_Toc533590184"/>
      <w:bookmarkStart w:id="65" w:name="_Toc533605447"/>
      <w:bookmarkStart w:id="66" w:name="_Toc112945034"/>
      <w:r w:rsidRPr="00DA0DA7">
        <w:rPr>
          <w:b/>
          <w:bCs/>
          <w:sz w:val="28"/>
          <w:szCs w:val="28"/>
        </w:rPr>
        <w:t xml:space="preserve">12. Порядок рассмотрения первых частей заявок на участие </w:t>
      </w:r>
      <w:r w:rsidR="001521CF" w:rsidRPr="00DA0DA7">
        <w:rPr>
          <w:b/>
          <w:bCs/>
          <w:sz w:val="28"/>
          <w:szCs w:val="28"/>
        </w:rPr>
        <w:t>в закрытом</w:t>
      </w:r>
      <w:r w:rsidRPr="00DA0DA7">
        <w:rPr>
          <w:b/>
          <w:bCs/>
          <w:sz w:val="28"/>
          <w:szCs w:val="28"/>
        </w:rPr>
        <w:t xml:space="preserve"> аукционе в электронной форме</w:t>
      </w:r>
      <w:bookmarkEnd w:id="63"/>
      <w:bookmarkEnd w:id="64"/>
      <w:bookmarkEnd w:id="65"/>
      <w:bookmarkEnd w:id="66"/>
    </w:p>
    <w:p w:rsidR="00144A3A" w:rsidRPr="00DA0DA7" w:rsidRDefault="00144A3A" w:rsidP="00144A3A">
      <w:pPr>
        <w:tabs>
          <w:tab w:val="left" w:pos="0"/>
        </w:tabs>
        <w:adjustRightInd w:val="0"/>
        <w:ind w:firstLine="709"/>
        <w:jc w:val="both"/>
        <w:rPr>
          <w:rFonts w:eastAsia="Calibri"/>
          <w:sz w:val="28"/>
          <w:szCs w:val="28"/>
          <w:lang w:eastAsia="en-US"/>
        </w:rPr>
      </w:pPr>
      <w:r w:rsidRPr="00DA0DA7">
        <w:rPr>
          <w:rFonts w:eastAsia="Calibri"/>
          <w:sz w:val="28"/>
          <w:szCs w:val="28"/>
          <w:lang w:eastAsia="en-US"/>
        </w:rPr>
        <w:t xml:space="preserve">12.1. Комиссия рассматривает первые части заявок на участие </w:t>
      </w:r>
      <w:r w:rsidRPr="00DA0DA7">
        <w:rPr>
          <w:rFonts w:eastAsia="Calibri"/>
          <w:sz w:val="28"/>
          <w:szCs w:val="28"/>
          <w:lang w:eastAsia="en-US"/>
        </w:rPr>
        <w:br/>
        <w:t xml:space="preserve">в </w:t>
      </w:r>
      <w:r w:rsidR="0022216B" w:rsidRPr="00DA0DA7">
        <w:rPr>
          <w:rFonts w:eastAsia="Calibri"/>
          <w:sz w:val="28"/>
          <w:szCs w:val="28"/>
          <w:lang w:eastAsia="en-US"/>
        </w:rPr>
        <w:t xml:space="preserve">закрытом </w:t>
      </w:r>
      <w:r w:rsidRPr="00DA0DA7">
        <w:rPr>
          <w:rFonts w:eastAsia="Calibri"/>
          <w:sz w:val="28"/>
          <w:szCs w:val="28"/>
          <w:lang w:eastAsia="en-US"/>
        </w:rPr>
        <w:t>аукционе в электронной форме на соответствие требованиям, уст</w:t>
      </w:r>
      <w:r w:rsidRPr="00DA0DA7">
        <w:rPr>
          <w:rFonts w:eastAsia="Calibri"/>
          <w:sz w:val="28"/>
          <w:szCs w:val="28"/>
          <w:lang w:eastAsia="en-US"/>
        </w:rPr>
        <w:t>а</w:t>
      </w:r>
      <w:r w:rsidRPr="00DA0DA7">
        <w:rPr>
          <w:rFonts w:eastAsia="Calibri"/>
          <w:sz w:val="28"/>
          <w:szCs w:val="28"/>
          <w:lang w:eastAsia="en-US"/>
        </w:rPr>
        <w:t xml:space="preserve">новленным документацией о таком </w:t>
      </w:r>
      <w:r w:rsidR="0022216B" w:rsidRPr="00DA0DA7">
        <w:rPr>
          <w:rFonts w:eastAsia="Calibri"/>
          <w:sz w:val="28"/>
          <w:szCs w:val="28"/>
          <w:lang w:eastAsia="en-US"/>
        </w:rPr>
        <w:t xml:space="preserve">закрытом </w:t>
      </w:r>
      <w:r w:rsidRPr="00DA0DA7">
        <w:rPr>
          <w:rFonts w:eastAsia="Calibri"/>
          <w:sz w:val="28"/>
          <w:szCs w:val="28"/>
          <w:lang w:eastAsia="en-US"/>
        </w:rPr>
        <w:t xml:space="preserve">аукционе в отношении закупаемых товаров. Срок рассмотрения первых частей заявок на участие в </w:t>
      </w:r>
      <w:r w:rsidR="0022216B" w:rsidRPr="00DA0DA7">
        <w:rPr>
          <w:rFonts w:eastAsia="Calibri"/>
          <w:sz w:val="28"/>
          <w:szCs w:val="28"/>
          <w:lang w:eastAsia="en-US"/>
        </w:rPr>
        <w:t xml:space="preserve">закрытом </w:t>
      </w:r>
      <w:r w:rsidRPr="00DA0DA7">
        <w:rPr>
          <w:rFonts w:eastAsia="Calibri"/>
          <w:sz w:val="28"/>
          <w:szCs w:val="28"/>
          <w:lang w:eastAsia="en-US"/>
        </w:rPr>
        <w:t>аукц</w:t>
      </w:r>
      <w:r w:rsidRPr="00DA0DA7">
        <w:rPr>
          <w:rFonts w:eastAsia="Calibri"/>
          <w:sz w:val="28"/>
          <w:szCs w:val="28"/>
          <w:lang w:eastAsia="en-US"/>
        </w:rPr>
        <w:t>и</w:t>
      </w:r>
      <w:r w:rsidRPr="00DA0DA7">
        <w:rPr>
          <w:rFonts w:eastAsia="Calibri"/>
          <w:sz w:val="28"/>
          <w:szCs w:val="28"/>
          <w:lang w:eastAsia="en-US"/>
        </w:rPr>
        <w:t xml:space="preserve">оне в электронной форме не должен превышать </w:t>
      </w:r>
      <w:r w:rsidR="00707A23" w:rsidRPr="00DA0DA7">
        <w:rPr>
          <w:rFonts w:eastAsia="Calibri"/>
          <w:sz w:val="28"/>
          <w:szCs w:val="28"/>
          <w:lang w:eastAsia="en-US"/>
        </w:rPr>
        <w:t xml:space="preserve">три рабочих дня </w:t>
      </w:r>
      <w:r w:rsidRPr="00DA0DA7">
        <w:rPr>
          <w:rFonts w:eastAsia="Calibri"/>
          <w:sz w:val="28"/>
          <w:szCs w:val="28"/>
          <w:lang w:eastAsia="en-US"/>
        </w:rPr>
        <w:t>со дня окончания срока подачи заявок. При этом дата окончания рассмотрения первых частей з</w:t>
      </w:r>
      <w:r w:rsidRPr="00DA0DA7">
        <w:rPr>
          <w:rFonts w:eastAsia="Calibri"/>
          <w:sz w:val="28"/>
          <w:szCs w:val="28"/>
          <w:lang w:eastAsia="en-US"/>
        </w:rPr>
        <w:t>а</w:t>
      </w:r>
      <w:r w:rsidRPr="00DA0DA7">
        <w:rPr>
          <w:rFonts w:eastAsia="Calibri"/>
          <w:sz w:val="28"/>
          <w:szCs w:val="28"/>
          <w:lang w:eastAsia="en-US"/>
        </w:rPr>
        <w:t xml:space="preserve">явок на участие в </w:t>
      </w:r>
      <w:r w:rsidR="0022216B" w:rsidRPr="00DA0DA7">
        <w:rPr>
          <w:rFonts w:eastAsia="Calibri"/>
          <w:sz w:val="28"/>
          <w:szCs w:val="28"/>
          <w:lang w:eastAsia="en-US"/>
        </w:rPr>
        <w:t xml:space="preserve">закрытом </w:t>
      </w:r>
      <w:r w:rsidRPr="00DA0DA7">
        <w:rPr>
          <w:rFonts w:eastAsia="Calibri"/>
          <w:sz w:val="28"/>
          <w:szCs w:val="28"/>
          <w:lang w:eastAsia="en-US"/>
        </w:rPr>
        <w:t>аукционе в электронной форме устанавливается в д</w:t>
      </w:r>
      <w:r w:rsidRPr="00DA0DA7">
        <w:rPr>
          <w:rFonts w:eastAsia="Calibri"/>
          <w:sz w:val="28"/>
          <w:szCs w:val="28"/>
          <w:lang w:eastAsia="en-US"/>
        </w:rPr>
        <w:t>о</w:t>
      </w:r>
      <w:r w:rsidRPr="00DA0DA7">
        <w:rPr>
          <w:rFonts w:eastAsia="Calibri"/>
          <w:sz w:val="28"/>
          <w:szCs w:val="28"/>
          <w:lang w:eastAsia="en-US"/>
        </w:rPr>
        <w:t xml:space="preserve">кументации </w:t>
      </w:r>
      <w:r w:rsidR="001521CF" w:rsidRPr="00DA0DA7">
        <w:rPr>
          <w:sz w:val="28"/>
          <w:szCs w:val="28"/>
        </w:rPr>
        <w:t>о закрытом</w:t>
      </w:r>
      <w:r w:rsidRPr="00DA0DA7">
        <w:rPr>
          <w:sz w:val="28"/>
          <w:szCs w:val="28"/>
        </w:rPr>
        <w:t xml:space="preserve"> аукционе в электронной форме</w:t>
      </w:r>
      <w:r w:rsidRPr="00DA0DA7">
        <w:rPr>
          <w:rFonts w:eastAsia="Calibri"/>
          <w:sz w:val="28"/>
          <w:szCs w:val="28"/>
          <w:lang w:eastAsia="en-US"/>
        </w:rPr>
        <w:t xml:space="preserve">. </w:t>
      </w:r>
    </w:p>
    <w:p w:rsidR="00144A3A" w:rsidRPr="00DA0DA7" w:rsidRDefault="00144A3A" w:rsidP="00144A3A">
      <w:pPr>
        <w:tabs>
          <w:tab w:val="left" w:pos="0"/>
        </w:tabs>
        <w:adjustRightInd w:val="0"/>
        <w:ind w:firstLine="709"/>
        <w:jc w:val="both"/>
        <w:rPr>
          <w:rFonts w:eastAsia="Calibri"/>
          <w:sz w:val="28"/>
          <w:szCs w:val="28"/>
          <w:lang w:eastAsia="en-US"/>
        </w:rPr>
      </w:pPr>
      <w:r w:rsidRPr="00DA0DA7">
        <w:rPr>
          <w:rFonts w:eastAsia="Calibri"/>
          <w:sz w:val="28"/>
          <w:szCs w:val="28"/>
          <w:lang w:eastAsia="en-US"/>
        </w:rPr>
        <w:t xml:space="preserve">12.2. По результатам рассмотрения первых частей заявок на участие </w:t>
      </w:r>
      <w:r w:rsidRPr="00DA0DA7">
        <w:rPr>
          <w:rFonts w:eastAsia="Calibri"/>
          <w:sz w:val="28"/>
          <w:szCs w:val="28"/>
          <w:lang w:eastAsia="en-US"/>
        </w:rPr>
        <w:br/>
        <w:t xml:space="preserve">в </w:t>
      </w:r>
      <w:r w:rsidR="0022216B" w:rsidRPr="00DA0DA7">
        <w:rPr>
          <w:rFonts w:eastAsia="Calibri"/>
          <w:sz w:val="28"/>
          <w:szCs w:val="28"/>
          <w:lang w:eastAsia="en-US"/>
        </w:rPr>
        <w:t xml:space="preserve">закрытом </w:t>
      </w:r>
      <w:r w:rsidRPr="00DA0DA7">
        <w:rPr>
          <w:rFonts w:eastAsia="Calibri"/>
          <w:sz w:val="28"/>
          <w:szCs w:val="28"/>
          <w:lang w:eastAsia="en-US"/>
        </w:rPr>
        <w:t>аукционе в электронной форме комиссия принимает решение о допу</w:t>
      </w:r>
      <w:r w:rsidRPr="00DA0DA7">
        <w:rPr>
          <w:rFonts w:eastAsia="Calibri"/>
          <w:sz w:val="28"/>
          <w:szCs w:val="28"/>
          <w:lang w:eastAsia="en-US"/>
        </w:rPr>
        <w:t>с</w:t>
      </w:r>
      <w:r w:rsidRPr="00DA0DA7">
        <w:rPr>
          <w:rFonts w:eastAsia="Calibri"/>
          <w:sz w:val="28"/>
          <w:szCs w:val="28"/>
          <w:lang w:eastAsia="en-US"/>
        </w:rPr>
        <w:t xml:space="preserve">ке участника закупки к участию в </w:t>
      </w:r>
      <w:r w:rsidR="0022216B" w:rsidRPr="00DA0DA7">
        <w:rPr>
          <w:rFonts w:eastAsia="Calibri"/>
          <w:sz w:val="28"/>
          <w:szCs w:val="28"/>
          <w:lang w:eastAsia="en-US"/>
        </w:rPr>
        <w:t xml:space="preserve">закрытом </w:t>
      </w:r>
      <w:r w:rsidRPr="00DA0DA7">
        <w:rPr>
          <w:rFonts w:eastAsia="Calibri"/>
          <w:sz w:val="28"/>
          <w:szCs w:val="28"/>
          <w:lang w:eastAsia="en-US"/>
        </w:rPr>
        <w:t xml:space="preserve">аукционе в электронной форме или об отказе в допуске к участию в таком </w:t>
      </w:r>
      <w:r w:rsidR="0022216B" w:rsidRPr="00DA0DA7">
        <w:rPr>
          <w:rFonts w:eastAsia="Calibri"/>
          <w:sz w:val="28"/>
          <w:szCs w:val="28"/>
          <w:lang w:eastAsia="en-US"/>
        </w:rPr>
        <w:t xml:space="preserve">закрытом </w:t>
      </w:r>
      <w:r w:rsidRPr="00DA0DA7">
        <w:rPr>
          <w:rFonts w:eastAsia="Calibri"/>
          <w:sz w:val="28"/>
          <w:szCs w:val="28"/>
          <w:lang w:eastAsia="en-US"/>
        </w:rPr>
        <w:t>аукционе.</w:t>
      </w:r>
    </w:p>
    <w:p w:rsidR="00144A3A" w:rsidRPr="00DA0DA7" w:rsidRDefault="00144A3A" w:rsidP="00144A3A">
      <w:pPr>
        <w:tabs>
          <w:tab w:val="left" w:pos="0"/>
        </w:tabs>
        <w:adjustRightInd w:val="0"/>
        <w:ind w:firstLine="709"/>
        <w:jc w:val="both"/>
        <w:rPr>
          <w:rFonts w:eastAsia="Calibri"/>
          <w:sz w:val="28"/>
          <w:szCs w:val="28"/>
          <w:lang w:eastAsia="en-US"/>
        </w:rPr>
      </w:pPr>
      <w:r w:rsidRPr="00DA0DA7">
        <w:rPr>
          <w:rFonts w:eastAsia="Calibri"/>
          <w:sz w:val="28"/>
          <w:szCs w:val="28"/>
          <w:lang w:eastAsia="en-US"/>
        </w:rPr>
        <w:t>12.3. Комиссия не допускает у</w:t>
      </w:r>
      <w:r w:rsidRPr="00DA0DA7">
        <w:rPr>
          <w:sz w:val="28"/>
          <w:szCs w:val="28"/>
        </w:rPr>
        <w:t>частника закупки</w:t>
      </w:r>
      <w:r w:rsidRPr="00DA0DA7">
        <w:rPr>
          <w:rFonts w:eastAsia="Calibri"/>
          <w:sz w:val="28"/>
          <w:szCs w:val="28"/>
          <w:lang w:eastAsia="en-US"/>
        </w:rPr>
        <w:t xml:space="preserve"> к участию в </w:t>
      </w:r>
      <w:r w:rsidR="0022216B" w:rsidRPr="00DA0DA7">
        <w:rPr>
          <w:rFonts w:eastAsia="Calibri"/>
          <w:sz w:val="28"/>
          <w:szCs w:val="28"/>
          <w:lang w:eastAsia="en-US"/>
        </w:rPr>
        <w:t xml:space="preserve">закрытом </w:t>
      </w:r>
      <w:r w:rsidRPr="00DA0DA7">
        <w:rPr>
          <w:rFonts w:eastAsia="Calibri"/>
          <w:sz w:val="28"/>
          <w:szCs w:val="28"/>
          <w:lang w:eastAsia="en-US"/>
        </w:rPr>
        <w:t>ау</w:t>
      </w:r>
      <w:r w:rsidRPr="00DA0DA7">
        <w:rPr>
          <w:rFonts w:eastAsia="Calibri"/>
          <w:sz w:val="28"/>
          <w:szCs w:val="28"/>
          <w:lang w:eastAsia="en-US"/>
        </w:rPr>
        <w:t>к</w:t>
      </w:r>
      <w:r w:rsidR="0022216B" w:rsidRPr="00DA0DA7">
        <w:rPr>
          <w:rFonts w:eastAsia="Calibri"/>
          <w:sz w:val="28"/>
          <w:szCs w:val="28"/>
          <w:lang w:eastAsia="en-US"/>
        </w:rPr>
        <w:t xml:space="preserve">ционе </w:t>
      </w:r>
      <w:r w:rsidRPr="00DA0DA7">
        <w:rPr>
          <w:rFonts w:eastAsia="Calibri"/>
          <w:sz w:val="28"/>
          <w:szCs w:val="28"/>
          <w:lang w:eastAsia="en-US"/>
        </w:rPr>
        <w:t>в электронной форме в следующих случаях:</w:t>
      </w:r>
    </w:p>
    <w:p w:rsidR="00144A3A" w:rsidRPr="00DA0DA7" w:rsidRDefault="00144A3A" w:rsidP="00144A3A">
      <w:pPr>
        <w:tabs>
          <w:tab w:val="left" w:pos="0"/>
        </w:tabs>
        <w:adjustRightInd w:val="0"/>
        <w:ind w:firstLine="709"/>
        <w:jc w:val="both"/>
        <w:rPr>
          <w:rFonts w:eastAsia="Calibri"/>
          <w:sz w:val="28"/>
          <w:szCs w:val="28"/>
          <w:lang w:eastAsia="en-US"/>
        </w:rPr>
      </w:pPr>
      <w:r w:rsidRPr="00DA0DA7">
        <w:rPr>
          <w:rFonts w:eastAsia="Calibri"/>
          <w:sz w:val="28"/>
          <w:szCs w:val="28"/>
          <w:lang w:eastAsia="en-US"/>
        </w:rPr>
        <w:t xml:space="preserve">1) непредоставления информации, предусмотренной </w:t>
      </w:r>
      <w:r w:rsidR="00707A23" w:rsidRPr="00DA0DA7">
        <w:rPr>
          <w:rFonts w:eastAsia="Calibri"/>
          <w:sz w:val="28"/>
          <w:szCs w:val="28"/>
          <w:lang w:eastAsia="en-US"/>
        </w:rPr>
        <w:t>документацией  о з</w:t>
      </w:r>
      <w:r w:rsidR="00707A23" w:rsidRPr="00DA0DA7">
        <w:rPr>
          <w:rFonts w:eastAsia="Calibri"/>
          <w:sz w:val="28"/>
          <w:szCs w:val="28"/>
          <w:lang w:eastAsia="en-US"/>
        </w:rPr>
        <w:t>а</w:t>
      </w:r>
      <w:r w:rsidR="00707A23" w:rsidRPr="00DA0DA7">
        <w:rPr>
          <w:rFonts w:eastAsia="Calibri"/>
          <w:sz w:val="28"/>
          <w:szCs w:val="28"/>
          <w:lang w:eastAsia="en-US"/>
        </w:rPr>
        <w:t>купке,</w:t>
      </w:r>
      <w:r w:rsidRPr="00DA0DA7">
        <w:rPr>
          <w:rFonts w:eastAsia="Calibri"/>
          <w:sz w:val="28"/>
          <w:szCs w:val="28"/>
          <w:lang w:eastAsia="en-US"/>
        </w:rPr>
        <w:t xml:space="preserve"> или предоставления недостоверной информации;</w:t>
      </w:r>
    </w:p>
    <w:p w:rsidR="00144A3A" w:rsidRPr="00DA0DA7" w:rsidRDefault="00144A3A" w:rsidP="00144A3A">
      <w:pPr>
        <w:tabs>
          <w:tab w:val="left" w:pos="0"/>
        </w:tabs>
        <w:adjustRightInd w:val="0"/>
        <w:ind w:firstLine="709"/>
        <w:jc w:val="both"/>
        <w:rPr>
          <w:rFonts w:eastAsia="Calibri"/>
          <w:sz w:val="28"/>
          <w:szCs w:val="28"/>
          <w:lang w:eastAsia="en-US"/>
        </w:rPr>
      </w:pPr>
      <w:r w:rsidRPr="00DA0DA7">
        <w:rPr>
          <w:rFonts w:eastAsia="Calibri"/>
          <w:sz w:val="28"/>
          <w:szCs w:val="28"/>
          <w:lang w:eastAsia="en-US"/>
        </w:rPr>
        <w:t xml:space="preserve">2) несоответствия заявки требованиям к содержанию, оформлению </w:t>
      </w:r>
      <w:r w:rsidRPr="00DA0DA7">
        <w:rPr>
          <w:rFonts w:eastAsia="Calibri"/>
          <w:sz w:val="28"/>
          <w:szCs w:val="28"/>
          <w:lang w:eastAsia="en-US"/>
        </w:rPr>
        <w:br/>
        <w:t xml:space="preserve">и составу заявки, указанным в документации </w:t>
      </w:r>
      <w:r w:rsidR="001521CF" w:rsidRPr="00DA0DA7">
        <w:rPr>
          <w:rFonts w:eastAsia="Calibri"/>
          <w:sz w:val="28"/>
          <w:szCs w:val="28"/>
          <w:lang w:eastAsia="en-US"/>
        </w:rPr>
        <w:t>о закрытом</w:t>
      </w:r>
      <w:r w:rsidRPr="00DA0DA7">
        <w:rPr>
          <w:rFonts w:eastAsia="Calibri"/>
          <w:sz w:val="28"/>
          <w:szCs w:val="28"/>
          <w:lang w:eastAsia="en-US"/>
        </w:rPr>
        <w:t xml:space="preserve"> аукционе в электронной форме;</w:t>
      </w:r>
    </w:p>
    <w:p w:rsidR="00144A3A" w:rsidRPr="00DA0DA7" w:rsidRDefault="00144A3A" w:rsidP="00707A23">
      <w:pPr>
        <w:tabs>
          <w:tab w:val="left" w:pos="0"/>
        </w:tabs>
        <w:adjustRightInd w:val="0"/>
        <w:ind w:firstLine="709"/>
        <w:jc w:val="both"/>
        <w:rPr>
          <w:sz w:val="28"/>
          <w:szCs w:val="28"/>
        </w:rPr>
      </w:pPr>
      <w:r w:rsidRPr="00DA0DA7">
        <w:rPr>
          <w:sz w:val="28"/>
          <w:szCs w:val="28"/>
        </w:rPr>
        <w:t xml:space="preserve">3)  </w:t>
      </w:r>
      <w:r w:rsidR="00707A23" w:rsidRPr="00DA0DA7">
        <w:rPr>
          <w:sz w:val="28"/>
          <w:szCs w:val="28"/>
        </w:rPr>
        <w:t xml:space="preserve">содержания в первой части заявки на участие в закрытом аукционе </w:t>
      </w:r>
      <w:r w:rsidR="00707A23" w:rsidRPr="00DA0DA7">
        <w:rPr>
          <w:sz w:val="28"/>
          <w:szCs w:val="28"/>
        </w:rPr>
        <w:br/>
        <w:t xml:space="preserve">в электронной форме сведений об участнике такого аукциона </w:t>
      </w:r>
      <w:r w:rsidR="00707A23" w:rsidRPr="00DA0DA7">
        <w:rPr>
          <w:sz w:val="28"/>
          <w:szCs w:val="28"/>
        </w:rPr>
        <w:br/>
        <w:t>и (или) о ценовом предложении.</w:t>
      </w:r>
    </w:p>
    <w:p w:rsidR="00144A3A" w:rsidRPr="00DA0DA7" w:rsidRDefault="00144A3A" w:rsidP="00144A3A">
      <w:pPr>
        <w:tabs>
          <w:tab w:val="left" w:pos="0"/>
        </w:tabs>
        <w:adjustRightInd w:val="0"/>
        <w:ind w:firstLine="709"/>
        <w:jc w:val="both"/>
        <w:rPr>
          <w:rFonts w:eastAsia="Calibri"/>
          <w:sz w:val="28"/>
          <w:szCs w:val="28"/>
          <w:lang w:eastAsia="en-US"/>
        </w:rPr>
      </w:pPr>
      <w:r w:rsidRPr="00DA0DA7">
        <w:rPr>
          <w:rFonts w:eastAsia="Calibri"/>
          <w:sz w:val="28"/>
          <w:szCs w:val="28"/>
          <w:lang w:eastAsia="en-US"/>
        </w:rPr>
        <w:t xml:space="preserve">Отказ в допуске к участию в </w:t>
      </w:r>
      <w:r w:rsidR="0022216B" w:rsidRPr="00DA0DA7">
        <w:rPr>
          <w:rFonts w:eastAsia="Calibri"/>
          <w:sz w:val="28"/>
          <w:szCs w:val="28"/>
          <w:lang w:eastAsia="en-US"/>
        </w:rPr>
        <w:t xml:space="preserve">закрытом </w:t>
      </w:r>
      <w:r w:rsidRPr="00DA0DA7">
        <w:rPr>
          <w:rFonts w:eastAsia="Calibri"/>
          <w:sz w:val="28"/>
          <w:szCs w:val="28"/>
          <w:lang w:eastAsia="en-US"/>
        </w:rPr>
        <w:t>аукционе в электронной форме по иным основаниям не допускается.</w:t>
      </w:r>
    </w:p>
    <w:p w:rsidR="004B287D" w:rsidRPr="00DA0DA7" w:rsidRDefault="004B287D" w:rsidP="004B287D">
      <w:pPr>
        <w:ind w:left="7" w:right="5" w:firstLine="702"/>
        <w:jc w:val="both"/>
        <w:rPr>
          <w:color w:val="000000"/>
          <w:sz w:val="28"/>
          <w:szCs w:val="22"/>
          <w:lang w:eastAsia="en-US"/>
        </w:rPr>
      </w:pPr>
      <w:r w:rsidRPr="00DA0DA7">
        <w:rPr>
          <w:rFonts w:eastAsia="Calibri"/>
          <w:sz w:val="28"/>
          <w:szCs w:val="28"/>
          <w:lang w:eastAsia="en-US"/>
        </w:rPr>
        <w:t>12.4. </w:t>
      </w:r>
      <w:r w:rsidRPr="00DA0DA7">
        <w:rPr>
          <w:color w:val="000000"/>
          <w:sz w:val="28"/>
          <w:szCs w:val="22"/>
          <w:lang w:eastAsia="en-US"/>
        </w:rPr>
        <w:t>По результатам рассмотрения заявок комиссия формирует письменный протокол рассмотрения заявок на участие, который подписывается всеми членами комиссии, а также протокол с помощью функционала электронной площадки. Указанный протокол должен содержать информацию, в том числе, о решении каждого члена комиссии о допуске, либо отказе в допуске в отношении каждой заявки. В случае отказа в допуске, протокол должен содержать обоснование пр</w:t>
      </w:r>
      <w:r w:rsidRPr="00DA0DA7">
        <w:rPr>
          <w:color w:val="000000"/>
          <w:sz w:val="28"/>
          <w:szCs w:val="22"/>
          <w:lang w:eastAsia="en-US"/>
        </w:rPr>
        <w:t>и</w:t>
      </w:r>
      <w:r w:rsidRPr="00DA0DA7">
        <w:rPr>
          <w:color w:val="000000"/>
          <w:sz w:val="28"/>
          <w:szCs w:val="22"/>
          <w:lang w:eastAsia="en-US"/>
        </w:rPr>
        <w:t>чины отказа с указанием положений документации о закупке, которым не соо</w:t>
      </w:r>
      <w:r w:rsidRPr="00DA0DA7">
        <w:rPr>
          <w:color w:val="000000"/>
          <w:sz w:val="28"/>
          <w:szCs w:val="22"/>
          <w:lang w:eastAsia="en-US"/>
        </w:rPr>
        <w:t>т</w:t>
      </w:r>
      <w:r w:rsidRPr="00DA0DA7">
        <w:rPr>
          <w:color w:val="000000"/>
          <w:sz w:val="28"/>
          <w:szCs w:val="22"/>
          <w:lang w:eastAsia="en-US"/>
        </w:rPr>
        <w:t>ветствует отклоненная заявка, положений заявки, которые не соответствуют тр</w:t>
      </w:r>
      <w:r w:rsidRPr="00DA0DA7">
        <w:rPr>
          <w:color w:val="000000"/>
          <w:sz w:val="28"/>
          <w:szCs w:val="22"/>
          <w:lang w:eastAsia="en-US"/>
        </w:rPr>
        <w:t>е</w:t>
      </w:r>
      <w:r w:rsidRPr="00DA0DA7">
        <w:rPr>
          <w:color w:val="000000"/>
          <w:sz w:val="28"/>
          <w:szCs w:val="22"/>
          <w:lang w:eastAsia="en-US"/>
        </w:rPr>
        <w:t xml:space="preserve">бованиям, установленным документацией. Публикация протокола рассмотрения заявок осуществляется Заказчиком в личном кабинете на электронной площадке в защищенной информационно-телекоммуникационной сети. </w:t>
      </w:r>
    </w:p>
    <w:p w:rsidR="004B287D" w:rsidRPr="00DA0DA7" w:rsidRDefault="004B287D" w:rsidP="004B287D">
      <w:pPr>
        <w:ind w:left="7" w:right="5" w:firstLine="702"/>
        <w:jc w:val="both"/>
        <w:rPr>
          <w:color w:val="000000"/>
          <w:sz w:val="28"/>
          <w:szCs w:val="22"/>
          <w:lang w:eastAsia="en-US"/>
        </w:rPr>
      </w:pPr>
      <w:r w:rsidRPr="00DA0DA7">
        <w:rPr>
          <w:color w:val="000000"/>
          <w:sz w:val="28"/>
          <w:szCs w:val="22"/>
          <w:lang w:eastAsia="en-US"/>
        </w:rPr>
        <w:t>12.5. Представитель Заказчика формирует протокол в закрытой части эле</w:t>
      </w:r>
      <w:r w:rsidRPr="00DA0DA7">
        <w:rPr>
          <w:color w:val="000000"/>
          <w:sz w:val="28"/>
          <w:szCs w:val="22"/>
          <w:lang w:eastAsia="en-US"/>
        </w:rPr>
        <w:t>к</w:t>
      </w:r>
      <w:r w:rsidRPr="00DA0DA7">
        <w:rPr>
          <w:color w:val="000000"/>
          <w:sz w:val="28"/>
          <w:szCs w:val="22"/>
          <w:lang w:eastAsia="en-US"/>
        </w:rPr>
        <w:t xml:space="preserve">тронной площадки, прикладывает копию письменного протокола в виде файла, подписывает форму электронной подписью и направляет оператору. </w:t>
      </w:r>
    </w:p>
    <w:p w:rsidR="004B287D" w:rsidRPr="00DA0DA7" w:rsidRDefault="004B287D" w:rsidP="004B287D">
      <w:pPr>
        <w:spacing w:line="240" w:lineRule="atLeast"/>
        <w:ind w:left="7" w:right="6"/>
        <w:rPr>
          <w:color w:val="000000"/>
          <w:sz w:val="28"/>
          <w:szCs w:val="22"/>
          <w:lang w:eastAsia="en-US"/>
        </w:rPr>
      </w:pPr>
      <w:r w:rsidRPr="00DA0DA7">
        <w:rPr>
          <w:color w:val="000000"/>
          <w:sz w:val="28"/>
          <w:szCs w:val="22"/>
          <w:lang w:eastAsia="en-US"/>
        </w:rPr>
        <w:t xml:space="preserve"> </w:t>
      </w:r>
      <w:r w:rsidRPr="00DA0DA7">
        <w:rPr>
          <w:color w:val="000000"/>
          <w:sz w:val="28"/>
          <w:szCs w:val="22"/>
          <w:lang w:eastAsia="en-US"/>
        </w:rPr>
        <w:tab/>
        <w:t>12.6. После поступления оператору протокола рассмотрения заявок на уч</w:t>
      </w:r>
      <w:r w:rsidRPr="00DA0DA7">
        <w:rPr>
          <w:color w:val="000000"/>
          <w:sz w:val="28"/>
          <w:szCs w:val="22"/>
          <w:lang w:eastAsia="en-US"/>
        </w:rPr>
        <w:t>а</w:t>
      </w:r>
      <w:r w:rsidRPr="00DA0DA7">
        <w:rPr>
          <w:color w:val="000000"/>
          <w:sz w:val="28"/>
          <w:szCs w:val="22"/>
          <w:lang w:eastAsia="en-US"/>
        </w:rPr>
        <w:t xml:space="preserve">стие, всем участникам, подавшим заявки на участие, направляется уведомление о результате рассмотрения заявки. </w:t>
      </w:r>
    </w:p>
    <w:p w:rsidR="004B287D" w:rsidRPr="00DA0DA7" w:rsidRDefault="004B287D" w:rsidP="004B287D">
      <w:pPr>
        <w:autoSpaceDE/>
        <w:autoSpaceDN/>
        <w:spacing w:line="240" w:lineRule="atLeast"/>
        <w:ind w:left="7" w:right="6" w:firstLine="713"/>
        <w:jc w:val="both"/>
        <w:rPr>
          <w:color w:val="000000"/>
          <w:sz w:val="28"/>
          <w:szCs w:val="22"/>
          <w:lang w:eastAsia="en-US"/>
        </w:rPr>
      </w:pPr>
      <w:r w:rsidRPr="00DA0DA7">
        <w:rPr>
          <w:color w:val="000000"/>
          <w:sz w:val="28"/>
          <w:szCs w:val="22"/>
          <w:lang w:eastAsia="en-US"/>
        </w:rPr>
        <w:t>В уведомлении должна быть указана следующая информация:</w:t>
      </w:r>
    </w:p>
    <w:p w:rsidR="004B287D" w:rsidRPr="00DA0DA7" w:rsidRDefault="004B287D" w:rsidP="004B287D">
      <w:pPr>
        <w:autoSpaceDE/>
        <w:autoSpaceDN/>
        <w:spacing w:line="240" w:lineRule="atLeast"/>
        <w:ind w:left="7" w:right="6" w:firstLine="713"/>
        <w:jc w:val="both"/>
        <w:rPr>
          <w:color w:val="000000"/>
          <w:sz w:val="28"/>
          <w:szCs w:val="22"/>
          <w:lang w:eastAsia="en-US"/>
        </w:rPr>
      </w:pPr>
      <w:r w:rsidRPr="00DA0DA7">
        <w:rPr>
          <w:color w:val="000000"/>
          <w:sz w:val="28"/>
          <w:szCs w:val="22"/>
          <w:lang w:eastAsia="en-US"/>
        </w:rPr>
        <w:t>- номер извещения процедуры закупки;</w:t>
      </w:r>
    </w:p>
    <w:p w:rsidR="004B287D" w:rsidRPr="00DA0DA7" w:rsidRDefault="004B287D" w:rsidP="004B287D">
      <w:pPr>
        <w:autoSpaceDE/>
        <w:autoSpaceDN/>
        <w:spacing w:line="240" w:lineRule="atLeast"/>
        <w:ind w:left="7" w:right="6" w:firstLine="713"/>
        <w:jc w:val="both"/>
        <w:rPr>
          <w:color w:val="000000"/>
          <w:sz w:val="28"/>
          <w:szCs w:val="22"/>
          <w:lang w:eastAsia="en-US"/>
        </w:rPr>
      </w:pPr>
      <w:r w:rsidRPr="00DA0DA7">
        <w:rPr>
          <w:color w:val="000000"/>
          <w:sz w:val="28"/>
          <w:szCs w:val="22"/>
          <w:lang w:eastAsia="en-US"/>
        </w:rPr>
        <w:t>- решение о допуске или об отказе в допуске;</w:t>
      </w:r>
    </w:p>
    <w:p w:rsidR="004B287D" w:rsidRPr="00DA0DA7" w:rsidRDefault="004B287D" w:rsidP="004B287D">
      <w:pPr>
        <w:autoSpaceDE/>
        <w:autoSpaceDN/>
        <w:spacing w:line="240" w:lineRule="atLeast"/>
        <w:ind w:left="7" w:right="6" w:firstLine="713"/>
        <w:jc w:val="both"/>
        <w:rPr>
          <w:color w:val="000000"/>
          <w:sz w:val="28"/>
          <w:szCs w:val="22"/>
          <w:lang w:eastAsia="en-US"/>
        </w:rPr>
      </w:pPr>
      <w:r w:rsidRPr="00DA0DA7">
        <w:rPr>
          <w:color w:val="000000"/>
          <w:sz w:val="28"/>
          <w:szCs w:val="22"/>
          <w:lang w:eastAsia="en-US"/>
        </w:rPr>
        <w:t>- обоснование, в случае отказа в допуске;</w:t>
      </w:r>
    </w:p>
    <w:p w:rsidR="004B287D" w:rsidRPr="00DA0DA7" w:rsidRDefault="004B287D" w:rsidP="004B287D">
      <w:pPr>
        <w:autoSpaceDE/>
        <w:autoSpaceDN/>
        <w:spacing w:line="240" w:lineRule="atLeast"/>
        <w:ind w:left="290" w:right="6"/>
        <w:jc w:val="both"/>
        <w:rPr>
          <w:color w:val="000000"/>
          <w:sz w:val="28"/>
          <w:szCs w:val="22"/>
          <w:lang w:eastAsia="en-US"/>
        </w:rPr>
      </w:pPr>
      <w:r w:rsidRPr="00DA0DA7">
        <w:rPr>
          <w:color w:val="000000"/>
          <w:sz w:val="28"/>
          <w:szCs w:val="22"/>
          <w:lang w:eastAsia="en-US"/>
        </w:rPr>
        <w:t xml:space="preserve">       - идентификационный номер участника. </w:t>
      </w:r>
    </w:p>
    <w:p w:rsidR="00144A3A" w:rsidRPr="00DA0DA7" w:rsidRDefault="00144A3A" w:rsidP="00144A3A">
      <w:pPr>
        <w:tabs>
          <w:tab w:val="left" w:pos="0"/>
        </w:tabs>
        <w:adjustRightInd w:val="0"/>
        <w:ind w:firstLine="709"/>
        <w:jc w:val="both"/>
        <w:rPr>
          <w:rFonts w:eastAsia="Calibri"/>
          <w:sz w:val="28"/>
          <w:szCs w:val="28"/>
          <w:lang w:eastAsia="en-US"/>
        </w:rPr>
      </w:pPr>
    </w:p>
    <w:p w:rsidR="00144A3A" w:rsidRPr="00DA0DA7" w:rsidRDefault="00144A3A" w:rsidP="00F51C7E">
      <w:pPr>
        <w:pStyle w:val="2"/>
        <w:ind w:firstLine="709"/>
        <w:jc w:val="left"/>
        <w:rPr>
          <w:bCs/>
          <w:sz w:val="28"/>
        </w:rPr>
      </w:pPr>
      <w:bookmarkStart w:id="67" w:name="_Toc533172645"/>
      <w:bookmarkStart w:id="68" w:name="_Toc533590185"/>
      <w:bookmarkStart w:id="69" w:name="_Toc533605448"/>
      <w:bookmarkStart w:id="70" w:name="_Toc112945035"/>
      <w:r w:rsidRPr="00DA0DA7">
        <w:rPr>
          <w:bCs/>
          <w:sz w:val="28"/>
        </w:rPr>
        <w:t xml:space="preserve">13. Проведение </w:t>
      </w:r>
      <w:r w:rsidR="001521CF" w:rsidRPr="00DA0DA7">
        <w:rPr>
          <w:bCs/>
          <w:sz w:val="28"/>
        </w:rPr>
        <w:t>закрытого</w:t>
      </w:r>
      <w:r w:rsidRPr="00DA0DA7">
        <w:rPr>
          <w:bCs/>
          <w:sz w:val="28"/>
        </w:rPr>
        <w:t xml:space="preserve"> аукциона в электронной форме</w:t>
      </w:r>
      <w:bookmarkEnd w:id="67"/>
      <w:bookmarkEnd w:id="68"/>
      <w:bookmarkEnd w:id="69"/>
      <w:bookmarkEnd w:id="70"/>
    </w:p>
    <w:p w:rsidR="00621093" w:rsidRPr="00DA0DA7" w:rsidRDefault="00144A3A" w:rsidP="00621093">
      <w:pPr>
        <w:tabs>
          <w:tab w:val="left" w:pos="0"/>
        </w:tabs>
        <w:adjustRightInd w:val="0"/>
        <w:jc w:val="both"/>
        <w:rPr>
          <w:sz w:val="28"/>
          <w:szCs w:val="28"/>
        </w:rPr>
      </w:pPr>
      <w:r w:rsidRPr="00DA0DA7">
        <w:rPr>
          <w:bCs/>
          <w:sz w:val="28"/>
          <w:szCs w:val="28"/>
        </w:rPr>
        <w:tab/>
      </w:r>
      <w:r w:rsidR="00621093" w:rsidRPr="00DA0DA7">
        <w:rPr>
          <w:rFonts w:eastAsia="Calibri"/>
          <w:sz w:val="28"/>
          <w:szCs w:val="28"/>
          <w:lang w:eastAsia="en-US"/>
        </w:rPr>
        <w:t>13.1.  </w:t>
      </w:r>
      <w:r w:rsidR="00621093" w:rsidRPr="00DA0DA7">
        <w:rPr>
          <w:sz w:val="28"/>
          <w:szCs w:val="28"/>
        </w:rPr>
        <w:t>Электронная площадка обеспечивает функционал по проведению то</w:t>
      </w:r>
      <w:r w:rsidR="00621093" w:rsidRPr="00DA0DA7">
        <w:rPr>
          <w:sz w:val="28"/>
          <w:szCs w:val="28"/>
        </w:rPr>
        <w:t>р</w:t>
      </w:r>
      <w:r w:rsidR="00621093" w:rsidRPr="00DA0DA7">
        <w:rPr>
          <w:sz w:val="28"/>
          <w:szCs w:val="28"/>
        </w:rPr>
        <w:t xml:space="preserve">говой сессии в </w:t>
      </w:r>
      <w:r w:rsidR="0022216B" w:rsidRPr="00DA0DA7">
        <w:rPr>
          <w:rFonts w:eastAsia="Calibri"/>
          <w:sz w:val="28"/>
          <w:szCs w:val="28"/>
          <w:lang w:eastAsia="en-US"/>
        </w:rPr>
        <w:t>закрытом</w:t>
      </w:r>
      <w:r w:rsidR="0022216B" w:rsidRPr="00DA0DA7">
        <w:rPr>
          <w:sz w:val="28"/>
          <w:szCs w:val="28"/>
        </w:rPr>
        <w:t xml:space="preserve"> </w:t>
      </w:r>
      <w:r w:rsidR="00621093" w:rsidRPr="00DA0DA7">
        <w:rPr>
          <w:sz w:val="28"/>
          <w:szCs w:val="28"/>
        </w:rPr>
        <w:t>аукционе.</w:t>
      </w:r>
    </w:p>
    <w:p w:rsidR="00621093" w:rsidRPr="00DA0DA7" w:rsidRDefault="00621093" w:rsidP="00621093">
      <w:pPr>
        <w:ind w:left="7" w:right="5"/>
        <w:jc w:val="both"/>
        <w:rPr>
          <w:color w:val="000000"/>
          <w:sz w:val="28"/>
          <w:szCs w:val="28"/>
          <w:lang w:eastAsia="en-US"/>
        </w:rPr>
      </w:pPr>
      <w:r w:rsidRPr="00DA0DA7">
        <w:rPr>
          <w:sz w:val="28"/>
          <w:szCs w:val="28"/>
        </w:rPr>
        <w:tab/>
        <w:t xml:space="preserve">13.2. </w:t>
      </w:r>
      <w:r w:rsidRPr="00DA0DA7">
        <w:rPr>
          <w:color w:val="000000"/>
          <w:sz w:val="28"/>
          <w:szCs w:val="28"/>
          <w:lang w:eastAsia="en-US"/>
        </w:rPr>
        <w:t>Система должна обеспечивать проведение торговой сессии в назн</w:t>
      </w:r>
      <w:r w:rsidRPr="00DA0DA7">
        <w:rPr>
          <w:color w:val="000000"/>
          <w:sz w:val="28"/>
          <w:szCs w:val="28"/>
          <w:lang w:eastAsia="en-US"/>
        </w:rPr>
        <w:t>а</w:t>
      </w:r>
      <w:r w:rsidRPr="00DA0DA7">
        <w:rPr>
          <w:color w:val="000000"/>
          <w:sz w:val="28"/>
          <w:szCs w:val="28"/>
          <w:lang w:eastAsia="en-US"/>
        </w:rPr>
        <w:t xml:space="preserve">ченные дату и время при условии, что по результатам рассмотрения заявок </w:t>
      </w:r>
      <w:r w:rsidR="0022216B" w:rsidRPr="00DA0DA7">
        <w:rPr>
          <w:rFonts w:eastAsia="Calibri"/>
          <w:sz w:val="28"/>
          <w:szCs w:val="28"/>
          <w:lang w:eastAsia="en-US"/>
        </w:rPr>
        <w:t>закр</w:t>
      </w:r>
      <w:r w:rsidR="0022216B" w:rsidRPr="00DA0DA7">
        <w:rPr>
          <w:rFonts w:eastAsia="Calibri"/>
          <w:sz w:val="28"/>
          <w:szCs w:val="28"/>
          <w:lang w:eastAsia="en-US"/>
        </w:rPr>
        <w:t>ы</w:t>
      </w:r>
      <w:r w:rsidR="0022216B" w:rsidRPr="00DA0DA7">
        <w:rPr>
          <w:rFonts w:eastAsia="Calibri"/>
          <w:sz w:val="28"/>
          <w:szCs w:val="28"/>
          <w:lang w:eastAsia="en-US"/>
        </w:rPr>
        <w:t>тый</w:t>
      </w:r>
      <w:r w:rsidR="0022216B" w:rsidRPr="00DA0DA7">
        <w:rPr>
          <w:color w:val="000000"/>
          <w:sz w:val="28"/>
          <w:szCs w:val="28"/>
          <w:lang w:eastAsia="en-US"/>
        </w:rPr>
        <w:t xml:space="preserve"> </w:t>
      </w:r>
      <w:r w:rsidRPr="00DA0DA7">
        <w:rPr>
          <w:color w:val="000000"/>
          <w:sz w:val="28"/>
          <w:szCs w:val="28"/>
          <w:lang w:eastAsia="en-US"/>
        </w:rPr>
        <w:t xml:space="preserve">аукцион не признан несостоявшимся в соответствии с законодательством </w:t>
      </w:r>
      <w:r w:rsidR="004B78ED" w:rsidRPr="00DA0DA7">
        <w:rPr>
          <w:sz w:val="28"/>
          <w:szCs w:val="28"/>
        </w:rPr>
        <w:t xml:space="preserve">Российской Федерации </w:t>
      </w:r>
      <w:r w:rsidRPr="00DA0DA7">
        <w:rPr>
          <w:color w:val="000000"/>
          <w:sz w:val="28"/>
          <w:szCs w:val="28"/>
          <w:lang w:eastAsia="en-US"/>
        </w:rPr>
        <w:t>и Регламентом. Начало и окончание проведения торгов, а также время поступления от участников предложений о цене договора, определ</w:t>
      </w:r>
      <w:r w:rsidRPr="00DA0DA7">
        <w:rPr>
          <w:color w:val="000000"/>
          <w:sz w:val="28"/>
          <w:szCs w:val="28"/>
          <w:lang w:eastAsia="en-US"/>
        </w:rPr>
        <w:t>я</w:t>
      </w:r>
      <w:r w:rsidRPr="00DA0DA7">
        <w:rPr>
          <w:color w:val="000000"/>
          <w:sz w:val="28"/>
          <w:szCs w:val="28"/>
          <w:lang w:eastAsia="en-US"/>
        </w:rPr>
        <w:t xml:space="preserve">ется по времени сервера, на котором размещена электронная площадка. </w:t>
      </w:r>
    </w:p>
    <w:p w:rsidR="00621093" w:rsidRPr="00DA0DA7" w:rsidRDefault="00621093" w:rsidP="00621093">
      <w:pPr>
        <w:tabs>
          <w:tab w:val="left" w:pos="0"/>
        </w:tabs>
        <w:adjustRightInd w:val="0"/>
        <w:jc w:val="both"/>
        <w:rPr>
          <w:sz w:val="28"/>
          <w:szCs w:val="28"/>
        </w:rPr>
      </w:pPr>
      <w:r w:rsidRPr="00DA0DA7">
        <w:rPr>
          <w:rFonts w:eastAsia="Calibri"/>
          <w:sz w:val="28"/>
          <w:szCs w:val="28"/>
          <w:lang w:eastAsia="en-US"/>
        </w:rPr>
        <w:tab/>
        <w:t xml:space="preserve">13.3. Торговая сессия проводится на электронной площадке </w:t>
      </w:r>
      <w:r w:rsidRPr="00DA0DA7">
        <w:rPr>
          <w:sz w:val="28"/>
          <w:szCs w:val="28"/>
        </w:rPr>
        <w:t>в день и время, указанные в извещении о проведении закрытого аукциона.</w:t>
      </w:r>
    </w:p>
    <w:p w:rsidR="00621093" w:rsidRPr="00DA0DA7" w:rsidRDefault="00621093" w:rsidP="00621093">
      <w:pPr>
        <w:ind w:left="7" w:right="5"/>
        <w:jc w:val="both"/>
        <w:rPr>
          <w:color w:val="000000"/>
          <w:sz w:val="28"/>
          <w:szCs w:val="22"/>
          <w:lang w:eastAsia="en-US"/>
        </w:rPr>
      </w:pPr>
      <w:r w:rsidRPr="00DA0DA7">
        <w:rPr>
          <w:sz w:val="28"/>
          <w:szCs w:val="28"/>
        </w:rPr>
        <w:tab/>
        <w:t xml:space="preserve">13.4. </w:t>
      </w:r>
      <w:r w:rsidRPr="00DA0DA7">
        <w:rPr>
          <w:color w:val="000000"/>
          <w:sz w:val="28"/>
          <w:szCs w:val="22"/>
          <w:lang w:eastAsia="en-US"/>
        </w:rPr>
        <w:t>С момента времени начала проведения торговой сессии до её заверш</w:t>
      </w:r>
      <w:r w:rsidRPr="00DA0DA7">
        <w:rPr>
          <w:color w:val="000000"/>
          <w:sz w:val="28"/>
          <w:szCs w:val="22"/>
          <w:lang w:eastAsia="en-US"/>
        </w:rPr>
        <w:t>е</w:t>
      </w:r>
      <w:r w:rsidRPr="00DA0DA7">
        <w:rPr>
          <w:color w:val="000000"/>
          <w:sz w:val="28"/>
          <w:szCs w:val="22"/>
          <w:lang w:eastAsia="en-US"/>
        </w:rPr>
        <w:t>ния участник вправе подать свои предложения о цене договора.</w:t>
      </w:r>
    </w:p>
    <w:p w:rsidR="00621093" w:rsidRPr="00DA0DA7" w:rsidRDefault="00621093" w:rsidP="00621093">
      <w:pPr>
        <w:ind w:left="7" w:right="5" w:firstLine="713"/>
        <w:jc w:val="both"/>
        <w:rPr>
          <w:color w:val="000000"/>
          <w:sz w:val="28"/>
          <w:szCs w:val="28"/>
          <w:lang w:eastAsia="en-US"/>
        </w:rPr>
      </w:pPr>
      <w:r w:rsidRPr="00DA0DA7">
        <w:rPr>
          <w:sz w:val="28"/>
          <w:szCs w:val="28"/>
        </w:rPr>
        <w:t>13.</w:t>
      </w:r>
      <w:r w:rsidRPr="00DA0DA7">
        <w:rPr>
          <w:color w:val="000000"/>
          <w:sz w:val="28"/>
          <w:szCs w:val="28"/>
          <w:lang w:eastAsia="en-US"/>
        </w:rPr>
        <w:t xml:space="preserve">5. </w:t>
      </w:r>
      <w:r w:rsidRPr="00DA0DA7">
        <w:rPr>
          <w:sz w:val="28"/>
          <w:szCs w:val="28"/>
        </w:rPr>
        <w:t>Оператор электронной площадки обеспечивает конфиденциальность и анонимность сведений об участниках, допущенных к участию в торгах.</w:t>
      </w:r>
    </w:p>
    <w:p w:rsidR="00621093" w:rsidRPr="00DA0DA7" w:rsidRDefault="00621093" w:rsidP="00621093">
      <w:pPr>
        <w:autoSpaceDE/>
        <w:autoSpaceDN/>
        <w:spacing w:after="14"/>
        <w:ind w:right="5" w:firstLine="720"/>
        <w:jc w:val="both"/>
        <w:rPr>
          <w:color w:val="000000"/>
          <w:sz w:val="28"/>
          <w:szCs w:val="22"/>
          <w:lang w:eastAsia="en-US"/>
        </w:rPr>
      </w:pPr>
      <w:r w:rsidRPr="00DA0DA7">
        <w:rPr>
          <w:rFonts w:eastAsia="Calibri"/>
          <w:sz w:val="28"/>
          <w:szCs w:val="28"/>
          <w:lang w:eastAsia="en-US"/>
        </w:rPr>
        <w:t xml:space="preserve">13.6. </w:t>
      </w:r>
      <w:r w:rsidRPr="00DA0DA7">
        <w:rPr>
          <w:color w:val="000000"/>
          <w:sz w:val="28"/>
          <w:szCs w:val="22"/>
          <w:lang w:eastAsia="en-US"/>
        </w:rPr>
        <w:t xml:space="preserve">Подаваемые представителем участника предложения о цене договора на снижение цены договора должны соответствовать следующим требованиям: </w:t>
      </w:r>
    </w:p>
    <w:p w:rsidR="00621093" w:rsidRPr="00DA0DA7" w:rsidRDefault="00621093" w:rsidP="00621093">
      <w:pPr>
        <w:numPr>
          <w:ilvl w:val="0"/>
          <w:numId w:val="21"/>
        </w:numPr>
        <w:autoSpaceDE/>
        <w:autoSpaceDN/>
        <w:spacing w:after="14"/>
        <w:ind w:right="5" w:hanging="283"/>
        <w:jc w:val="both"/>
        <w:rPr>
          <w:color w:val="000000"/>
          <w:sz w:val="28"/>
          <w:szCs w:val="22"/>
          <w:lang w:eastAsia="en-US"/>
        </w:rPr>
      </w:pPr>
      <w:r w:rsidRPr="00DA0DA7">
        <w:rPr>
          <w:color w:val="000000"/>
          <w:sz w:val="28"/>
          <w:szCs w:val="22"/>
          <w:lang w:eastAsia="en-US"/>
        </w:rPr>
        <w:t>первое предложение о цене договора обязательно должно быть сделано со сн</w:t>
      </w:r>
      <w:r w:rsidRPr="00DA0DA7">
        <w:rPr>
          <w:color w:val="000000"/>
          <w:sz w:val="28"/>
          <w:szCs w:val="22"/>
          <w:lang w:eastAsia="en-US"/>
        </w:rPr>
        <w:t>и</w:t>
      </w:r>
      <w:r w:rsidRPr="00DA0DA7">
        <w:rPr>
          <w:color w:val="000000"/>
          <w:sz w:val="28"/>
          <w:szCs w:val="22"/>
          <w:lang w:eastAsia="en-US"/>
        </w:rPr>
        <w:t xml:space="preserve">жением в пределах «Шага аукциона»; </w:t>
      </w:r>
    </w:p>
    <w:p w:rsidR="00621093" w:rsidRPr="00DA0DA7" w:rsidRDefault="00621093" w:rsidP="00621093">
      <w:pPr>
        <w:numPr>
          <w:ilvl w:val="0"/>
          <w:numId w:val="21"/>
        </w:numPr>
        <w:autoSpaceDE/>
        <w:autoSpaceDN/>
        <w:spacing w:after="14"/>
        <w:ind w:right="5" w:hanging="283"/>
        <w:jc w:val="both"/>
        <w:rPr>
          <w:color w:val="000000"/>
          <w:sz w:val="28"/>
          <w:szCs w:val="22"/>
          <w:lang w:eastAsia="en-US"/>
        </w:rPr>
      </w:pPr>
      <w:r w:rsidRPr="00DA0DA7">
        <w:rPr>
          <w:color w:val="000000"/>
          <w:sz w:val="28"/>
          <w:szCs w:val="22"/>
          <w:lang w:eastAsia="en-US"/>
        </w:rPr>
        <w:t>участник не вправе подавать предложение о цене договора, равное или бол</w:t>
      </w:r>
      <w:r w:rsidRPr="00DA0DA7">
        <w:rPr>
          <w:color w:val="000000"/>
          <w:sz w:val="28"/>
          <w:szCs w:val="22"/>
          <w:lang w:eastAsia="en-US"/>
        </w:rPr>
        <w:t>ь</w:t>
      </w:r>
      <w:r w:rsidRPr="00DA0DA7">
        <w:rPr>
          <w:color w:val="000000"/>
          <w:sz w:val="28"/>
          <w:szCs w:val="22"/>
          <w:lang w:eastAsia="en-US"/>
        </w:rPr>
        <w:t xml:space="preserve">шее, чем предложение, которое подано таким участником ранее, а также равное нулю; </w:t>
      </w:r>
    </w:p>
    <w:p w:rsidR="00621093" w:rsidRPr="00DA0DA7" w:rsidRDefault="00621093" w:rsidP="00621093">
      <w:pPr>
        <w:numPr>
          <w:ilvl w:val="0"/>
          <w:numId w:val="21"/>
        </w:numPr>
        <w:autoSpaceDE/>
        <w:autoSpaceDN/>
        <w:spacing w:after="14"/>
        <w:ind w:right="5" w:hanging="283"/>
        <w:jc w:val="both"/>
        <w:rPr>
          <w:color w:val="000000"/>
          <w:sz w:val="28"/>
          <w:szCs w:val="22"/>
          <w:lang w:eastAsia="en-US"/>
        </w:rPr>
      </w:pPr>
      <w:r w:rsidRPr="00DA0DA7">
        <w:rPr>
          <w:rFonts w:ascii="Arial" w:eastAsia="Arial" w:hAnsi="Arial" w:cs="Arial"/>
          <w:color w:val="000000"/>
          <w:sz w:val="28"/>
          <w:szCs w:val="22"/>
          <w:lang w:eastAsia="en-US"/>
        </w:rPr>
        <w:t xml:space="preserve"> </w:t>
      </w:r>
      <w:r w:rsidRPr="00DA0DA7">
        <w:rPr>
          <w:color w:val="000000"/>
          <w:sz w:val="28"/>
          <w:szCs w:val="22"/>
          <w:lang w:eastAsia="en-US"/>
        </w:rPr>
        <w:t xml:space="preserve">участник вправе подавать предложение о цене договора, снижающее текущее минимальное предложение о цене договора только на «Шаг аукциона»; </w:t>
      </w:r>
    </w:p>
    <w:p w:rsidR="00621093" w:rsidRPr="00DA0DA7" w:rsidRDefault="00621093" w:rsidP="00621093">
      <w:pPr>
        <w:numPr>
          <w:ilvl w:val="0"/>
          <w:numId w:val="21"/>
        </w:numPr>
        <w:autoSpaceDE/>
        <w:autoSpaceDN/>
        <w:spacing w:after="14"/>
        <w:ind w:right="5" w:hanging="283"/>
        <w:jc w:val="both"/>
        <w:rPr>
          <w:color w:val="000000"/>
          <w:sz w:val="28"/>
          <w:szCs w:val="22"/>
          <w:lang w:eastAsia="en-US"/>
        </w:rPr>
      </w:pPr>
      <w:r w:rsidRPr="00DA0DA7">
        <w:rPr>
          <w:color w:val="000000"/>
          <w:sz w:val="28"/>
          <w:szCs w:val="22"/>
          <w:lang w:eastAsia="en-US"/>
        </w:rPr>
        <w:t xml:space="preserve">участник не вправе подавать предложение о цене договора ниже, чем текущее минимальное предложение о цене договора в случае, если такое предложение о цене договора подано этим же участником. </w:t>
      </w:r>
    </w:p>
    <w:p w:rsidR="00621093" w:rsidRPr="00DA0DA7" w:rsidRDefault="00621093" w:rsidP="00621093">
      <w:pPr>
        <w:autoSpaceDE/>
        <w:autoSpaceDN/>
        <w:spacing w:after="14"/>
        <w:ind w:right="5" w:firstLine="720"/>
        <w:jc w:val="both"/>
        <w:rPr>
          <w:color w:val="000000"/>
          <w:sz w:val="28"/>
          <w:szCs w:val="22"/>
          <w:lang w:eastAsia="en-US"/>
        </w:rPr>
      </w:pPr>
      <w:r w:rsidRPr="00DA0DA7">
        <w:rPr>
          <w:color w:val="000000"/>
          <w:sz w:val="28"/>
          <w:szCs w:val="22"/>
          <w:lang w:eastAsia="en-US"/>
        </w:rPr>
        <w:t>13.7. В случае, если участник подал предложение о цене договора, равное цене, предложенной другим участником, лучшим признается предложение, п</w:t>
      </w:r>
      <w:r w:rsidRPr="00DA0DA7">
        <w:rPr>
          <w:color w:val="000000"/>
          <w:sz w:val="28"/>
          <w:szCs w:val="22"/>
          <w:lang w:eastAsia="en-US"/>
        </w:rPr>
        <w:t>о</w:t>
      </w:r>
      <w:r w:rsidRPr="00DA0DA7">
        <w:rPr>
          <w:color w:val="000000"/>
          <w:sz w:val="28"/>
          <w:szCs w:val="22"/>
          <w:lang w:eastAsia="en-US"/>
        </w:rPr>
        <w:t xml:space="preserve">ступившее ранее других предложений о цене договора. </w:t>
      </w:r>
    </w:p>
    <w:p w:rsidR="00621093" w:rsidRPr="00DA0DA7" w:rsidRDefault="00621093" w:rsidP="00621093">
      <w:pPr>
        <w:autoSpaceDE/>
        <w:autoSpaceDN/>
        <w:spacing w:after="14"/>
        <w:ind w:right="5" w:firstLine="720"/>
        <w:jc w:val="both"/>
        <w:rPr>
          <w:color w:val="000000"/>
          <w:sz w:val="28"/>
          <w:szCs w:val="22"/>
          <w:lang w:eastAsia="en-US"/>
        </w:rPr>
      </w:pPr>
      <w:r w:rsidRPr="00DA0DA7">
        <w:rPr>
          <w:color w:val="000000"/>
          <w:sz w:val="28"/>
          <w:szCs w:val="22"/>
          <w:lang w:eastAsia="en-US"/>
        </w:rPr>
        <w:t>13.8. Участник торговой сессии может подать предложение о цене договора без учета «Шага аукциона» в следующих пределах: от размера его последнего предложения о цене договора до размера текущего минимального предложения о цене договора, зафиксированного в системе, включительно, при условии, что т</w:t>
      </w:r>
      <w:r w:rsidRPr="00DA0DA7">
        <w:rPr>
          <w:color w:val="000000"/>
          <w:sz w:val="28"/>
          <w:szCs w:val="22"/>
          <w:lang w:eastAsia="en-US"/>
        </w:rPr>
        <w:t>е</w:t>
      </w:r>
      <w:r w:rsidRPr="00DA0DA7">
        <w:rPr>
          <w:color w:val="000000"/>
          <w:sz w:val="28"/>
          <w:szCs w:val="22"/>
          <w:lang w:eastAsia="en-US"/>
        </w:rPr>
        <w:t xml:space="preserve">кущее минимальное предложение о цене договора подано другим участником, т.е. не улучшая текущего лучшего предложения о цене договора, поданного другим участником. </w:t>
      </w:r>
    </w:p>
    <w:p w:rsidR="00621093" w:rsidRPr="00DA0DA7" w:rsidRDefault="00621093" w:rsidP="00621093">
      <w:pPr>
        <w:autoSpaceDE/>
        <w:autoSpaceDN/>
        <w:spacing w:after="14"/>
        <w:ind w:right="5" w:firstLine="720"/>
        <w:jc w:val="both"/>
        <w:rPr>
          <w:color w:val="000000"/>
          <w:sz w:val="28"/>
          <w:szCs w:val="22"/>
          <w:lang w:eastAsia="en-US"/>
        </w:rPr>
      </w:pPr>
      <w:r w:rsidRPr="00DA0DA7">
        <w:rPr>
          <w:color w:val="000000"/>
          <w:sz w:val="28"/>
          <w:szCs w:val="22"/>
          <w:lang w:eastAsia="en-US"/>
        </w:rPr>
        <w:t>13.9. Цена договора при проведении торговой сессии фиксируется с точн</w:t>
      </w:r>
      <w:r w:rsidRPr="00DA0DA7">
        <w:rPr>
          <w:color w:val="000000"/>
          <w:sz w:val="28"/>
          <w:szCs w:val="22"/>
          <w:lang w:eastAsia="en-US"/>
        </w:rPr>
        <w:t>о</w:t>
      </w:r>
      <w:r w:rsidRPr="00DA0DA7">
        <w:rPr>
          <w:color w:val="000000"/>
          <w:sz w:val="28"/>
          <w:szCs w:val="22"/>
          <w:lang w:eastAsia="en-US"/>
        </w:rPr>
        <w:t xml:space="preserve">стью до одной копейки. </w:t>
      </w:r>
    </w:p>
    <w:p w:rsidR="00621093" w:rsidRPr="00DA0DA7" w:rsidRDefault="00621093" w:rsidP="00621093">
      <w:pPr>
        <w:autoSpaceDE/>
        <w:autoSpaceDN/>
        <w:spacing w:after="14"/>
        <w:ind w:right="5" w:firstLine="720"/>
        <w:jc w:val="both"/>
        <w:rPr>
          <w:color w:val="000000"/>
          <w:sz w:val="28"/>
          <w:szCs w:val="22"/>
          <w:lang w:eastAsia="en-US"/>
        </w:rPr>
      </w:pPr>
      <w:r w:rsidRPr="00DA0DA7">
        <w:rPr>
          <w:color w:val="000000"/>
          <w:sz w:val="28"/>
          <w:szCs w:val="22"/>
          <w:lang w:eastAsia="en-US"/>
        </w:rPr>
        <w:t xml:space="preserve">13.10. После принятия системой предложения о цене договора, у участника торговой сессии есть возможность подачи нового предложения о цене договора с соблюдением требований Регламента. </w:t>
      </w:r>
    </w:p>
    <w:p w:rsidR="00621093" w:rsidRPr="00DA0DA7" w:rsidRDefault="00621093" w:rsidP="00621093">
      <w:pPr>
        <w:autoSpaceDE/>
        <w:autoSpaceDN/>
        <w:spacing w:after="14"/>
        <w:ind w:right="5" w:firstLine="720"/>
        <w:jc w:val="both"/>
        <w:rPr>
          <w:color w:val="000000"/>
          <w:sz w:val="28"/>
          <w:szCs w:val="22"/>
          <w:lang w:eastAsia="en-US"/>
        </w:rPr>
      </w:pPr>
      <w:r w:rsidRPr="00DA0DA7">
        <w:rPr>
          <w:color w:val="000000"/>
          <w:sz w:val="28"/>
          <w:szCs w:val="22"/>
          <w:lang w:eastAsia="en-US"/>
        </w:rPr>
        <w:t xml:space="preserve">13.11. В случае принятия предложения о цене договора, такое предложение включается в реестр предложений о цене договора. </w:t>
      </w:r>
    </w:p>
    <w:p w:rsidR="00621093" w:rsidRPr="00DA0DA7" w:rsidRDefault="00621093" w:rsidP="00621093">
      <w:pPr>
        <w:autoSpaceDE/>
        <w:autoSpaceDN/>
        <w:spacing w:after="96"/>
        <w:ind w:right="5" w:firstLine="720"/>
        <w:jc w:val="both"/>
        <w:rPr>
          <w:color w:val="000000"/>
          <w:sz w:val="28"/>
          <w:szCs w:val="22"/>
          <w:lang w:eastAsia="en-US"/>
        </w:rPr>
      </w:pPr>
      <w:r w:rsidRPr="00DA0DA7">
        <w:rPr>
          <w:color w:val="000000"/>
          <w:sz w:val="28"/>
          <w:szCs w:val="22"/>
          <w:lang w:eastAsia="en-US"/>
        </w:rPr>
        <w:t>13.12. В закрытой части электронной площадки (в личных кабинетах пре</w:t>
      </w:r>
      <w:r w:rsidRPr="00DA0DA7">
        <w:rPr>
          <w:color w:val="000000"/>
          <w:sz w:val="28"/>
          <w:szCs w:val="22"/>
          <w:lang w:eastAsia="en-US"/>
        </w:rPr>
        <w:t>д</w:t>
      </w:r>
      <w:r w:rsidRPr="00DA0DA7">
        <w:rPr>
          <w:color w:val="000000"/>
          <w:sz w:val="28"/>
          <w:szCs w:val="22"/>
          <w:lang w:eastAsia="en-US"/>
        </w:rPr>
        <w:t xml:space="preserve">ставителей участников) на странице торгового зала отображается информация, актуальная на момент последнего обновления данной страницы, о последнем (лучшем) предложении о цене договора участника с указанием занимаемого им места. Представитель участника торгов может задать периодичность обновления данной страницы с минимальным интервалом в 10 секунд. </w:t>
      </w:r>
    </w:p>
    <w:p w:rsidR="00621093" w:rsidRPr="00DA0DA7" w:rsidRDefault="00621093" w:rsidP="00621093">
      <w:pPr>
        <w:autoSpaceDE/>
        <w:autoSpaceDN/>
        <w:spacing w:after="14"/>
        <w:ind w:right="5" w:firstLine="720"/>
        <w:jc w:val="both"/>
        <w:rPr>
          <w:color w:val="000000"/>
          <w:sz w:val="28"/>
          <w:szCs w:val="22"/>
          <w:lang w:eastAsia="en-US"/>
        </w:rPr>
      </w:pPr>
      <w:r w:rsidRPr="00DA0DA7">
        <w:rPr>
          <w:color w:val="000000"/>
          <w:sz w:val="28"/>
          <w:szCs w:val="22"/>
          <w:lang w:eastAsia="en-US"/>
        </w:rPr>
        <w:t>13.13. В случае, если в течение десяти минут с момента приема текущего лучшего предложения о цене договора или с момента начала торгов не было п</w:t>
      </w:r>
      <w:r w:rsidRPr="00DA0DA7">
        <w:rPr>
          <w:color w:val="000000"/>
          <w:sz w:val="28"/>
          <w:szCs w:val="22"/>
          <w:lang w:eastAsia="en-US"/>
        </w:rPr>
        <w:t>о</w:t>
      </w:r>
      <w:r w:rsidRPr="00DA0DA7">
        <w:rPr>
          <w:color w:val="000000"/>
          <w:sz w:val="28"/>
          <w:szCs w:val="22"/>
          <w:lang w:eastAsia="en-US"/>
        </w:rPr>
        <w:t>дано ни одного предложения о цене договора, производится автоматическое з</w:t>
      </w:r>
      <w:r w:rsidRPr="00DA0DA7">
        <w:rPr>
          <w:color w:val="000000"/>
          <w:sz w:val="28"/>
          <w:szCs w:val="22"/>
          <w:lang w:eastAsia="en-US"/>
        </w:rPr>
        <w:t>а</w:t>
      </w:r>
      <w:r w:rsidRPr="00DA0DA7">
        <w:rPr>
          <w:color w:val="000000"/>
          <w:sz w:val="28"/>
          <w:szCs w:val="22"/>
          <w:lang w:eastAsia="en-US"/>
        </w:rPr>
        <w:t xml:space="preserve">вершение торговой сессии. </w:t>
      </w:r>
    </w:p>
    <w:p w:rsidR="00621093" w:rsidRPr="00DA0DA7" w:rsidRDefault="00621093" w:rsidP="00621093">
      <w:pPr>
        <w:autoSpaceDE/>
        <w:autoSpaceDN/>
        <w:spacing w:after="14"/>
        <w:ind w:right="5" w:firstLine="720"/>
        <w:jc w:val="both"/>
        <w:rPr>
          <w:color w:val="000000"/>
          <w:sz w:val="28"/>
          <w:szCs w:val="22"/>
          <w:lang w:eastAsia="en-US"/>
        </w:rPr>
      </w:pPr>
      <w:r w:rsidRPr="00DA0DA7">
        <w:rPr>
          <w:color w:val="000000"/>
          <w:sz w:val="28"/>
          <w:szCs w:val="22"/>
          <w:lang w:eastAsia="en-US"/>
        </w:rPr>
        <w:t>13.14. В случае, если в течение десяти минут с момента приема текущего лучшего предложения о цене договора или с момента начала торговой сессии б</w:t>
      </w:r>
      <w:r w:rsidRPr="00DA0DA7">
        <w:rPr>
          <w:color w:val="000000"/>
          <w:sz w:val="28"/>
          <w:szCs w:val="22"/>
          <w:lang w:eastAsia="en-US"/>
        </w:rPr>
        <w:t>ы</w:t>
      </w:r>
      <w:r w:rsidRPr="00DA0DA7">
        <w:rPr>
          <w:color w:val="000000"/>
          <w:sz w:val="28"/>
          <w:szCs w:val="22"/>
          <w:lang w:eastAsia="en-US"/>
        </w:rPr>
        <w:t xml:space="preserve">ло сделано хотя бы одно предложение о цене договора, то фиксируется лучшее предложение о цене договора в торгах (первое место). </w:t>
      </w:r>
    </w:p>
    <w:p w:rsidR="00621093" w:rsidRPr="00DA0DA7" w:rsidRDefault="00621093" w:rsidP="00621093">
      <w:pPr>
        <w:autoSpaceDE/>
        <w:autoSpaceDN/>
        <w:spacing w:after="14"/>
        <w:ind w:right="5" w:firstLine="720"/>
        <w:jc w:val="both"/>
        <w:rPr>
          <w:color w:val="000000"/>
          <w:sz w:val="28"/>
          <w:szCs w:val="22"/>
          <w:lang w:eastAsia="en-US"/>
        </w:rPr>
      </w:pPr>
      <w:r w:rsidRPr="00DA0DA7">
        <w:rPr>
          <w:color w:val="000000"/>
          <w:sz w:val="28"/>
          <w:szCs w:val="22"/>
          <w:lang w:eastAsia="en-US"/>
        </w:rPr>
        <w:t>13.15. Для подачи предложений о цене договора в автоматизированном р</w:t>
      </w:r>
      <w:r w:rsidRPr="00DA0DA7">
        <w:rPr>
          <w:color w:val="000000"/>
          <w:sz w:val="28"/>
          <w:szCs w:val="22"/>
          <w:lang w:eastAsia="en-US"/>
        </w:rPr>
        <w:t>е</w:t>
      </w:r>
      <w:r w:rsidRPr="00DA0DA7">
        <w:rPr>
          <w:color w:val="000000"/>
          <w:sz w:val="28"/>
          <w:szCs w:val="22"/>
          <w:lang w:eastAsia="en-US"/>
        </w:rPr>
        <w:t>жиме участник может воспользоваться функционалом аукционного робота в с</w:t>
      </w:r>
      <w:r w:rsidRPr="00DA0DA7">
        <w:rPr>
          <w:color w:val="000000"/>
          <w:sz w:val="28"/>
          <w:szCs w:val="22"/>
          <w:lang w:eastAsia="en-US"/>
        </w:rPr>
        <w:t>о</w:t>
      </w:r>
      <w:r w:rsidRPr="00DA0DA7">
        <w:rPr>
          <w:color w:val="000000"/>
          <w:sz w:val="28"/>
          <w:szCs w:val="22"/>
          <w:lang w:eastAsia="en-US"/>
        </w:rPr>
        <w:t xml:space="preserve">ответствии с п.8.7. Регламента. </w:t>
      </w:r>
    </w:p>
    <w:p w:rsidR="00621093" w:rsidRPr="00DA0DA7" w:rsidRDefault="00621093" w:rsidP="00621093">
      <w:pPr>
        <w:autoSpaceDE/>
        <w:autoSpaceDN/>
        <w:spacing w:after="14"/>
        <w:ind w:right="5" w:firstLine="720"/>
        <w:jc w:val="both"/>
        <w:rPr>
          <w:color w:val="000000"/>
          <w:sz w:val="28"/>
          <w:szCs w:val="22"/>
          <w:lang w:eastAsia="en-US"/>
        </w:rPr>
      </w:pPr>
      <w:r w:rsidRPr="00DA0DA7">
        <w:rPr>
          <w:color w:val="000000"/>
          <w:sz w:val="28"/>
          <w:szCs w:val="22"/>
          <w:lang w:eastAsia="en-US"/>
        </w:rPr>
        <w:t>13.16. С момента подачи заявки на участие в процедуре до времени, уст</w:t>
      </w:r>
      <w:r w:rsidRPr="00DA0DA7">
        <w:rPr>
          <w:color w:val="000000"/>
          <w:sz w:val="28"/>
          <w:szCs w:val="22"/>
          <w:lang w:eastAsia="en-US"/>
        </w:rPr>
        <w:t>а</w:t>
      </w:r>
      <w:r w:rsidRPr="00DA0DA7">
        <w:rPr>
          <w:color w:val="000000"/>
          <w:sz w:val="28"/>
          <w:szCs w:val="22"/>
          <w:lang w:eastAsia="en-US"/>
        </w:rPr>
        <w:t>новленного п. 8.7.14. Регламента, участнику в личном кабинете доступен функц</w:t>
      </w:r>
      <w:r w:rsidRPr="00DA0DA7">
        <w:rPr>
          <w:color w:val="000000"/>
          <w:sz w:val="28"/>
          <w:szCs w:val="22"/>
          <w:lang w:eastAsia="en-US"/>
        </w:rPr>
        <w:t>и</w:t>
      </w:r>
      <w:r w:rsidRPr="00DA0DA7">
        <w:rPr>
          <w:color w:val="000000"/>
          <w:sz w:val="28"/>
          <w:szCs w:val="22"/>
          <w:lang w:eastAsia="en-US"/>
        </w:rPr>
        <w:t>онал включения аукционного робота, при этом значение лимита робота варьир</w:t>
      </w:r>
      <w:r w:rsidRPr="00DA0DA7">
        <w:rPr>
          <w:color w:val="000000"/>
          <w:sz w:val="28"/>
          <w:szCs w:val="22"/>
          <w:lang w:eastAsia="en-US"/>
        </w:rPr>
        <w:t>у</w:t>
      </w:r>
      <w:r w:rsidRPr="00DA0DA7">
        <w:rPr>
          <w:color w:val="000000"/>
          <w:sz w:val="28"/>
          <w:szCs w:val="22"/>
          <w:lang w:eastAsia="en-US"/>
        </w:rPr>
        <w:t xml:space="preserve">ется в диапазоне: от НМЦ, сниженной на минимальное значение шага торгов до 100 млн. руб. или максимального размера по одной сделке для такого участника. </w:t>
      </w:r>
    </w:p>
    <w:p w:rsidR="00621093" w:rsidRPr="00DA0DA7" w:rsidRDefault="00621093" w:rsidP="002A21EA">
      <w:pPr>
        <w:autoSpaceDE/>
        <w:autoSpaceDN/>
        <w:spacing w:line="240" w:lineRule="atLeast"/>
        <w:ind w:right="6" w:firstLine="720"/>
        <w:jc w:val="both"/>
        <w:rPr>
          <w:color w:val="000000"/>
          <w:sz w:val="28"/>
          <w:szCs w:val="22"/>
          <w:lang w:eastAsia="en-US"/>
        </w:rPr>
      </w:pPr>
      <w:r w:rsidRPr="00DA0DA7">
        <w:rPr>
          <w:color w:val="000000"/>
          <w:sz w:val="28"/>
          <w:szCs w:val="22"/>
          <w:lang w:eastAsia="en-US"/>
        </w:rPr>
        <w:t>13.17. Протокол проведения торгов размещается оператором в закрытой ч</w:t>
      </w:r>
      <w:r w:rsidRPr="00DA0DA7">
        <w:rPr>
          <w:color w:val="000000"/>
          <w:sz w:val="28"/>
          <w:szCs w:val="22"/>
          <w:lang w:eastAsia="en-US"/>
        </w:rPr>
        <w:t>а</w:t>
      </w:r>
      <w:r w:rsidRPr="00DA0DA7">
        <w:rPr>
          <w:color w:val="000000"/>
          <w:sz w:val="28"/>
          <w:szCs w:val="22"/>
          <w:lang w:eastAsia="en-US"/>
        </w:rPr>
        <w:t xml:space="preserve">сти электронной площадки в течение тридцати минут после окончания торговой сессии. </w:t>
      </w:r>
    </w:p>
    <w:p w:rsidR="00621093" w:rsidRPr="00DA0DA7" w:rsidRDefault="00621093" w:rsidP="002A21EA">
      <w:pPr>
        <w:autoSpaceDE/>
        <w:autoSpaceDN/>
        <w:spacing w:line="240" w:lineRule="atLeast"/>
        <w:ind w:right="6" w:firstLine="283"/>
        <w:jc w:val="both"/>
        <w:rPr>
          <w:color w:val="000000"/>
          <w:sz w:val="28"/>
          <w:szCs w:val="22"/>
          <w:lang w:eastAsia="en-US"/>
        </w:rPr>
      </w:pPr>
      <w:r w:rsidRPr="00DA0DA7">
        <w:rPr>
          <w:color w:val="000000"/>
          <w:sz w:val="28"/>
          <w:szCs w:val="22"/>
          <w:lang w:eastAsia="en-US"/>
        </w:rPr>
        <w:t xml:space="preserve">В протоколе указывается, в том числе: </w:t>
      </w:r>
    </w:p>
    <w:p w:rsidR="00621093" w:rsidRPr="00DA0DA7" w:rsidRDefault="00621093" w:rsidP="002A21EA">
      <w:pPr>
        <w:numPr>
          <w:ilvl w:val="0"/>
          <w:numId w:val="21"/>
        </w:numPr>
        <w:autoSpaceDE/>
        <w:autoSpaceDN/>
        <w:spacing w:line="240" w:lineRule="atLeast"/>
        <w:ind w:right="6" w:hanging="283"/>
        <w:jc w:val="both"/>
        <w:rPr>
          <w:color w:val="000000"/>
          <w:sz w:val="28"/>
          <w:szCs w:val="22"/>
          <w:lang w:eastAsia="en-US"/>
        </w:rPr>
      </w:pPr>
      <w:r w:rsidRPr="00DA0DA7">
        <w:rPr>
          <w:color w:val="000000"/>
          <w:sz w:val="28"/>
          <w:szCs w:val="22"/>
          <w:lang w:eastAsia="en-US"/>
        </w:rPr>
        <w:t xml:space="preserve">дата, время начала и окончания торговой сессии; </w:t>
      </w:r>
    </w:p>
    <w:p w:rsidR="00621093" w:rsidRPr="00DA0DA7" w:rsidRDefault="00621093" w:rsidP="002A21EA">
      <w:pPr>
        <w:numPr>
          <w:ilvl w:val="0"/>
          <w:numId w:val="21"/>
        </w:numPr>
        <w:autoSpaceDE/>
        <w:autoSpaceDN/>
        <w:spacing w:line="240" w:lineRule="atLeast"/>
        <w:ind w:right="6" w:hanging="283"/>
        <w:jc w:val="both"/>
        <w:rPr>
          <w:color w:val="000000"/>
          <w:sz w:val="28"/>
          <w:szCs w:val="22"/>
          <w:lang w:val="en-US" w:eastAsia="en-US"/>
        </w:rPr>
      </w:pPr>
      <w:r w:rsidRPr="00DA0DA7">
        <w:rPr>
          <w:color w:val="000000"/>
          <w:sz w:val="28"/>
          <w:szCs w:val="22"/>
          <w:lang w:val="en-US" w:eastAsia="en-US"/>
        </w:rPr>
        <w:t xml:space="preserve">НМЦ; </w:t>
      </w:r>
    </w:p>
    <w:p w:rsidR="00621093" w:rsidRPr="00DA0DA7" w:rsidRDefault="00621093" w:rsidP="002A21EA">
      <w:pPr>
        <w:numPr>
          <w:ilvl w:val="0"/>
          <w:numId w:val="21"/>
        </w:numPr>
        <w:autoSpaceDE/>
        <w:autoSpaceDN/>
        <w:spacing w:line="240" w:lineRule="atLeast"/>
        <w:ind w:right="6" w:hanging="283"/>
        <w:jc w:val="both"/>
        <w:rPr>
          <w:color w:val="000000"/>
          <w:sz w:val="28"/>
          <w:szCs w:val="22"/>
          <w:lang w:eastAsia="en-US"/>
        </w:rPr>
      </w:pPr>
      <w:r w:rsidRPr="00DA0DA7">
        <w:rPr>
          <w:color w:val="000000"/>
          <w:sz w:val="28"/>
          <w:szCs w:val="22"/>
          <w:lang w:eastAsia="en-US"/>
        </w:rPr>
        <w:t>все минимальные (лучшие) предложения о цене договора, сделанные участн</w:t>
      </w:r>
      <w:r w:rsidRPr="00DA0DA7">
        <w:rPr>
          <w:color w:val="000000"/>
          <w:sz w:val="28"/>
          <w:szCs w:val="22"/>
          <w:lang w:eastAsia="en-US"/>
        </w:rPr>
        <w:t>и</w:t>
      </w:r>
      <w:r w:rsidRPr="00DA0DA7">
        <w:rPr>
          <w:color w:val="000000"/>
          <w:sz w:val="28"/>
          <w:szCs w:val="22"/>
          <w:lang w:eastAsia="en-US"/>
        </w:rPr>
        <w:t>ками или с использованием аукционного робота, и ранжированные по мере убывания цены с указанием идентификационных номеров участников, присв</w:t>
      </w:r>
      <w:r w:rsidRPr="00DA0DA7">
        <w:rPr>
          <w:color w:val="000000"/>
          <w:sz w:val="28"/>
          <w:szCs w:val="22"/>
          <w:lang w:eastAsia="en-US"/>
        </w:rPr>
        <w:t>о</w:t>
      </w:r>
      <w:r w:rsidRPr="00DA0DA7">
        <w:rPr>
          <w:color w:val="000000"/>
          <w:sz w:val="28"/>
          <w:szCs w:val="22"/>
          <w:lang w:eastAsia="en-US"/>
        </w:rPr>
        <w:t>енных заявкам на участие, поданным участниками, сделавшими соответству</w:t>
      </w:r>
      <w:r w:rsidRPr="00DA0DA7">
        <w:rPr>
          <w:color w:val="000000"/>
          <w:sz w:val="28"/>
          <w:szCs w:val="22"/>
          <w:lang w:eastAsia="en-US"/>
        </w:rPr>
        <w:t>ю</w:t>
      </w:r>
      <w:r w:rsidRPr="00DA0DA7">
        <w:rPr>
          <w:color w:val="000000"/>
          <w:sz w:val="28"/>
          <w:szCs w:val="22"/>
          <w:lang w:eastAsia="en-US"/>
        </w:rPr>
        <w:t xml:space="preserve">щие предложения о цене договора, и с указанием времени поступления таких предложений о цене договора. </w:t>
      </w:r>
    </w:p>
    <w:p w:rsidR="00621093" w:rsidRPr="00DA0DA7" w:rsidRDefault="00621093" w:rsidP="00621093">
      <w:pPr>
        <w:autoSpaceDE/>
        <w:autoSpaceDN/>
        <w:spacing w:after="14"/>
        <w:ind w:right="5" w:firstLine="720"/>
        <w:jc w:val="both"/>
        <w:rPr>
          <w:color w:val="000000"/>
          <w:sz w:val="28"/>
          <w:szCs w:val="22"/>
          <w:lang w:eastAsia="en-US"/>
        </w:rPr>
      </w:pPr>
      <w:r w:rsidRPr="00DA0DA7">
        <w:rPr>
          <w:color w:val="000000"/>
          <w:sz w:val="28"/>
          <w:szCs w:val="22"/>
          <w:lang w:eastAsia="en-US"/>
        </w:rPr>
        <w:t xml:space="preserve">13.18. Если в течение десяти минут с момента начала проведения торговой сессии ни один из участников не подал своего предложения, то такой закрытый аукцион признается несостоявшимся.  </w:t>
      </w:r>
    </w:p>
    <w:p w:rsidR="00621093" w:rsidRPr="00DA0DA7" w:rsidRDefault="00621093" w:rsidP="00621093">
      <w:pPr>
        <w:autoSpaceDE/>
        <w:autoSpaceDN/>
        <w:spacing w:after="14"/>
        <w:ind w:right="5" w:firstLine="720"/>
        <w:jc w:val="both"/>
        <w:rPr>
          <w:color w:val="000000"/>
          <w:sz w:val="28"/>
          <w:szCs w:val="22"/>
          <w:lang w:eastAsia="en-US"/>
        </w:rPr>
      </w:pPr>
      <w:r w:rsidRPr="00DA0DA7">
        <w:rPr>
          <w:color w:val="000000"/>
          <w:sz w:val="28"/>
          <w:szCs w:val="22"/>
          <w:lang w:eastAsia="en-US"/>
        </w:rPr>
        <w:t>13.19. Оператор прекращает блокирование денежных средств в размере, установленном п. 8.6.8. Регламента, участника, который не принял участие в з</w:t>
      </w:r>
      <w:r w:rsidRPr="00DA0DA7">
        <w:rPr>
          <w:color w:val="000000"/>
          <w:sz w:val="28"/>
          <w:szCs w:val="22"/>
          <w:lang w:eastAsia="en-US"/>
        </w:rPr>
        <w:t>а</w:t>
      </w:r>
      <w:r w:rsidRPr="00DA0DA7">
        <w:rPr>
          <w:color w:val="000000"/>
          <w:sz w:val="28"/>
          <w:szCs w:val="22"/>
          <w:lang w:eastAsia="en-US"/>
        </w:rPr>
        <w:t>крытом аукционе, после 19:00 часов (по серверному времени площадки) дня, сл</w:t>
      </w:r>
      <w:r w:rsidRPr="00DA0DA7">
        <w:rPr>
          <w:color w:val="000000"/>
          <w:sz w:val="28"/>
          <w:szCs w:val="22"/>
          <w:lang w:eastAsia="en-US"/>
        </w:rPr>
        <w:t>е</w:t>
      </w:r>
      <w:r w:rsidRPr="00DA0DA7">
        <w:rPr>
          <w:color w:val="000000"/>
          <w:sz w:val="28"/>
          <w:szCs w:val="22"/>
          <w:lang w:eastAsia="en-US"/>
        </w:rPr>
        <w:t>дующего за днем размещения на электронной площадке протокола проведения торгов. При этом, статус его заявки на участие становится «Не участвовал в то</w:t>
      </w:r>
      <w:r w:rsidRPr="00DA0DA7">
        <w:rPr>
          <w:color w:val="000000"/>
          <w:sz w:val="28"/>
          <w:szCs w:val="22"/>
          <w:lang w:eastAsia="en-US"/>
        </w:rPr>
        <w:t>р</w:t>
      </w:r>
      <w:r w:rsidRPr="00DA0DA7">
        <w:rPr>
          <w:color w:val="000000"/>
          <w:sz w:val="28"/>
          <w:szCs w:val="22"/>
          <w:lang w:eastAsia="en-US"/>
        </w:rPr>
        <w:t xml:space="preserve">гах» (за исключением случая, когда закрытый аукцион признан несостоявшимся в соответствии с п. 9.41 Регламента). </w:t>
      </w:r>
    </w:p>
    <w:p w:rsidR="00621093" w:rsidRPr="00DA0DA7" w:rsidRDefault="00621093" w:rsidP="00621093">
      <w:pPr>
        <w:autoSpaceDE/>
        <w:autoSpaceDN/>
        <w:spacing w:after="14"/>
        <w:ind w:right="5" w:firstLine="709"/>
        <w:jc w:val="both"/>
        <w:rPr>
          <w:color w:val="000000"/>
          <w:sz w:val="28"/>
          <w:szCs w:val="22"/>
          <w:lang w:eastAsia="en-US"/>
        </w:rPr>
      </w:pPr>
      <w:r w:rsidRPr="00DA0DA7">
        <w:rPr>
          <w:color w:val="000000"/>
          <w:sz w:val="28"/>
          <w:szCs w:val="22"/>
          <w:lang w:eastAsia="en-US"/>
        </w:rPr>
        <w:t>13.20. Оператор в течение одного часа после размещения протокола о пр</w:t>
      </w:r>
      <w:r w:rsidRPr="00DA0DA7">
        <w:rPr>
          <w:color w:val="000000"/>
          <w:sz w:val="28"/>
          <w:szCs w:val="22"/>
          <w:lang w:eastAsia="en-US"/>
        </w:rPr>
        <w:t>и</w:t>
      </w:r>
      <w:r w:rsidRPr="00DA0DA7">
        <w:rPr>
          <w:color w:val="000000"/>
          <w:sz w:val="28"/>
          <w:szCs w:val="22"/>
          <w:lang w:eastAsia="en-US"/>
        </w:rPr>
        <w:t>знании закрытого аукциона несостоявшимся/протокола о проведении торгов направляет Заказчику указанный протокол и вторые части заявок на участие в з</w:t>
      </w:r>
      <w:r w:rsidRPr="00DA0DA7">
        <w:rPr>
          <w:color w:val="000000"/>
          <w:sz w:val="28"/>
          <w:szCs w:val="22"/>
          <w:lang w:eastAsia="en-US"/>
        </w:rPr>
        <w:t>а</w:t>
      </w:r>
      <w:r w:rsidRPr="00DA0DA7">
        <w:rPr>
          <w:color w:val="000000"/>
          <w:sz w:val="28"/>
          <w:szCs w:val="22"/>
          <w:lang w:eastAsia="en-US"/>
        </w:rPr>
        <w:t>купке, а также документы и информацию из реестра пользователей, аккредит</w:t>
      </w:r>
      <w:r w:rsidRPr="00DA0DA7">
        <w:rPr>
          <w:color w:val="000000"/>
          <w:sz w:val="28"/>
          <w:szCs w:val="22"/>
          <w:lang w:eastAsia="en-US"/>
        </w:rPr>
        <w:t>о</w:t>
      </w:r>
      <w:r w:rsidRPr="00DA0DA7">
        <w:rPr>
          <w:color w:val="000000"/>
          <w:sz w:val="28"/>
          <w:szCs w:val="22"/>
          <w:lang w:eastAsia="en-US"/>
        </w:rPr>
        <w:t xml:space="preserve">ванных на электронной площадке, актуальные на дату и время окончания срока подачи заявок на участие. </w:t>
      </w:r>
    </w:p>
    <w:p w:rsidR="006740D2" w:rsidRPr="00DA0DA7" w:rsidRDefault="006740D2" w:rsidP="00621093">
      <w:pPr>
        <w:pStyle w:val="2"/>
        <w:jc w:val="left"/>
        <w:rPr>
          <w:sz w:val="28"/>
        </w:rPr>
      </w:pPr>
      <w:bookmarkStart w:id="71" w:name="_Toc533172646"/>
      <w:bookmarkStart w:id="72" w:name="_Toc533590186"/>
      <w:bookmarkStart w:id="73" w:name="_Toc533605449"/>
    </w:p>
    <w:p w:rsidR="008A1FE4" w:rsidRPr="00DA0DA7" w:rsidRDefault="008A1FE4" w:rsidP="00FF2159">
      <w:pPr>
        <w:pStyle w:val="2"/>
        <w:ind w:firstLine="709"/>
        <w:jc w:val="left"/>
        <w:rPr>
          <w:sz w:val="28"/>
        </w:rPr>
      </w:pPr>
      <w:bookmarkStart w:id="74" w:name="_Toc112945036"/>
      <w:r w:rsidRPr="00DA0DA7">
        <w:rPr>
          <w:sz w:val="28"/>
        </w:rPr>
        <w:t xml:space="preserve">14. Порядок рассмотрения вторых частей заявок на участие </w:t>
      </w:r>
      <w:r w:rsidR="001521CF" w:rsidRPr="00DA0DA7">
        <w:rPr>
          <w:sz w:val="28"/>
        </w:rPr>
        <w:t>в закрытом</w:t>
      </w:r>
      <w:r w:rsidRPr="00DA0DA7">
        <w:rPr>
          <w:sz w:val="28"/>
        </w:rPr>
        <w:t xml:space="preserve"> аукционе в электронной форме. Определение победителя </w:t>
      </w:r>
      <w:r w:rsidR="001521CF" w:rsidRPr="00DA0DA7">
        <w:rPr>
          <w:sz w:val="28"/>
        </w:rPr>
        <w:t>закрытого</w:t>
      </w:r>
      <w:r w:rsidRPr="00DA0DA7">
        <w:rPr>
          <w:sz w:val="28"/>
        </w:rPr>
        <w:t xml:space="preserve"> аукци</w:t>
      </w:r>
      <w:r w:rsidRPr="00DA0DA7">
        <w:rPr>
          <w:sz w:val="28"/>
        </w:rPr>
        <w:t>о</w:t>
      </w:r>
      <w:r w:rsidRPr="00DA0DA7">
        <w:rPr>
          <w:sz w:val="28"/>
        </w:rPr>
        <w:t>на в электронной форме</w:t>
      </w:r>
      <w:bookmarkEnd w:id="71"/>
      <w:bookmarkEnd w:id="72"/>
      <w:bookmarkEnd w:id="73"/>
      <w:bookmarkEnd w:id="74"/>
    </w:p>
    <w:p w:rsidR="00621093" w:rsidRPr="00DA0DA7" w:rsidRDefault="00621093" w:rsidP="00621093">
      <w:pPr>
        <w:autoSpaceDE/>
        <w:autoSpaceDN/>
        <w:spacing w:after="14"/>
        <w:ind w:right="5" w:firstLine="709"/>
        <w:jc w:val="both"/>
        <w:rPr>
          <w:color w:val="000000"/>
          <w:sz w:val="28"/>
          <w:szCs w:val="22"/>
          <w:lang w:eastAsia="en-US"/>
        </w:rPr>
      </w:pPr>
      <w:r w:rsidRPr="00DA0DA7">
        <w:rPr>
          <w:color w:val="000000"/>
          <w:sz w:val="28"/>
          <w:szCs w:val="22"/>
          <w:lang w:eastAsia="en-US"/>
        </w:rPr>
        <w:t>14.1.</w:t>
      </w:r>
      <w:r w:rsidRPr="00DA0DA7">
        <w:rPr>
          <w:rFonts w:ascii="Arial" w:eastAsia="Arial" w:hAnsi="Arial" w:cs="Arial"/>
          <w:color w:val="000000"/>
          <w:sz w:val="28"/>
          <w:szCs w:val="22"/>
          <w:lang w:eastAsia="en-US"/>
        </w:rPr>
        <w:t xml:space="preserve"> </w:t>
      </w:r>
      <w:r w:rsidR="004D156B" w:rsidRPr="00DA0DA7">
        <w:rPr>
          <w:rFonts w:eastAsia="Arial"/>
          <w:color w:val="000000"/>
          <w:sz w:val="28"/>
          <w:szCs w:val="22"/>
          <w:lang w:eastAsia="en-US"/>
        </w:rPr>
        <w:t>В течение трех рабочих дней после направления оператором электро</w:t>
      </w:r>
      <w:r w:rsidR="004D156B" w:rsidRPr="00DA0DA7">
        <w:rPr>
          <w:rFonts w:eastAsia="Arial"/>
          <w:color w:val="000000"/>
          <w:sz w:val="28"/>
          <w:szCs w:val="22"/>
          <w:lang w:eastAsia="en-US"/>
        </w:rPr>
        <w:t>н</w:t>
      </w:r>
      <w:r w:rsidR="004D156B" w:rsidRPr="00DA0DA7">
        <w:rPr>
          <w:rFonts w:eastAsia="Arial"/>
          <w:color w:val="000000"/>
          <w:sz w:val="28"/>
          <w:szCs w:val="22"/>
          <w:lang w:eastAsia="en-US"/>
        </w:rPr>
        <w:t xml:space="preserve">ной площадки информации, </w:t>
      </w:r>
      <w:r w:rsidR="004D156B" w:rsidRPr="00DA0DA7">
        <w:rPr>
          <w:color w:val="000000"/>
          <w:sz w:val="28"/>
          <w:szCs w:val="22"/>
          <w:lang w:eastAsia="en-US"/>
        </w:rPr>
        <w:t xml:space="preserve">Комиссия рассматривает </w:t>
      </w:r>
      <w:r w:rsidRPr="00DA0DA7">
        <w:rPr>
          <w:color w:val="000000"/>
          <w:sz w:val="28"/>
          <w:szCs w:val="22"/>
          <w:lang w:eastAsia="en-US"/>
        </w:rPr>
        <w:t>вторые части заявок на предмет соответствия требованиям документации и направляет оператору прот</w:t>
      </w:r>
      <w:r w:rsidRPr="00DA0DA7">
        <w:rPr>
          <w:color w:val="000000"/>
          <w:sz w:val="28"/>
          <w:szCs w:val="22"/>
          <w:lang w:eastAsia="en-US"/>
        </w:rPr>
        <w:t>о</w:t>
      </w:r>
      <w:r w:rsidRPr="00DA0DA7">
        <w:rPr>
          <w:color w:val="000000"/>
          <w:sz w:val="28"/>
          <w:szCs w:val="22"/>
          <w:lang w:eastAsia="en-US"/>
        </w:rPr>
        <w:t xml:space="preserve">кол подведения итогов процедуры закупки, подписанный членами комиссии, с помощью функционала электронной площадки. </w:t>
      </w:r>
    </w:p>
    <w:p w:rsidR="008A1FE4" w:rsidRPr="00DA0DA7" w:rsidRDefault="008A1FE4" w:rsidP="008A1FE4">
      <w:pPr>
        <w:tabs>
          <w:tab w:val="left" w:pos="0"/>
        </w:tabs>
        <w:adjustRightInd w:val="0"/>
        <w:ind w:firstLine="709"/>
        <w:jc w:val="both"/>
        <w:rPr>
          <w:rFonts w:eastAsia="Calibri"/>
          <w:sz w:val="28"/>
          <w:szCs w:val="28"/>
          <w:lang w:eastAsia="en-US"/>
        </w:rPr>
      </w:pPr>
      <w:r w:rsidRPr="00DA0DA7">
        <w:rPr>
          <w:rFonts w:eastAsia="Calibri"/>
          <w:sz w:val="28"/>
          <w:szCs w:val="28"/>
          <w:lang w:eastAsia="en-US"/>
        </w:rPr>
        <w:t xml:space="preserve">14.2. Комиссия принимает решение о несоответствии второй части заявки на участие в </w:t>
      </w:r>
      <w:r w:rsidR="0022216B" w:rsidRPr="00DA0DA7">
        <w:rPr>
          <w:rFonts w:eastAsia="Calibri"/>
          <w:sz w:val="28"/>
          <w:szCs w:val="28"/>
          <w:lang w:eastAsia="en-US"/>
        </w:rPr>
        <w:t xml:space="preserve">закрытом </w:t>
      </w:r>
      <w:r w:rsidRPr="00DA0DA7">
        <w:rPr>
          <w:rFonts w:eastAsia="Calibri"/>
          <w:sz w:val="28"/>
          <w:szCs w:val="28"/>
          <w:lang w:eastAsia="en-US"/>
        </w:rPr>
        <w:t>аукционе в электронной форме в следующих случаях:</w:t>
      </w:r>
    </w:p>
    <w:p w:rsidR="008A1FE4" w:rsidRPr="00DA0DA7" w:rsidRDefault="008A1FE4" w:rsidP="008A1FE4">
      <w:pPr>
        <w:tabs>
          <w:tab w:val="left" w:pos="0"/>
        </w:tabs>
        <w:adjustRightInd w:val="0"/>
        <w:ind w:firstLine="709"/>
        <w:jc w:val="both"/>
        <w:rPr>
          <w:rFonts w:eastAsia="Calibri"/>
          <w:sz w:val="28"/>
          <w:szCs w:val="28"/>
          <w:lang w:eastAsia="en-US"/>
        </w:rPr>
      </w:pPr>
      <w:r w:rsidRPr="00DA0DA7">
        <w:rPr>
          <w:rFonts w:eastAsia="Calibri"/>
          <w:sz w:val="28"/>
          <w:szCs w:val="28"/>
          <w:lang w:eastAsia="en-US"/>
        </w:rPr>
        <w:t>1) непредставления документов и информации, предусмотренных докуме</w:t>
      </w:r>
      <w:r w:rsidRPr="00DA0DA7">
        <w:rPr>
          <w:rFonts w:eastAsia="Calibri"/>
          <w:sz w:val="28"/>
          <w:szCs w:val="28"/>
          <w:lang w:eastAsia="en-US"/>
        </w:rPr>
        <w:t>н</w:t>
      </w:r>
      <w:r w:rsidRPr="00DA0DA7">
        <w:rPr>
          <w:rFonts w:eastAsia="Calibri"/>
          <w:sz w:val="28"/>
          <w:szCs w:val="28"/>
          <w:lang w:eastAsia="en-US"/>
        </w:rPr>
        <w:t xml:space="preserve">тацией </w:t>
      </w:r>
      <w:r w:rsidR="001521CF" w:rsidRPr="00DA0DA7">
        <w:rPr>
          <w:rFonts w:eastAsia="Calibri"/>
          <w:sz w:val="28"/>
          <w:szCs w:val="28"/>
          <w:lang w:eastAsia="en-US"/>
        </w:rPr>
        <w:t>о закрытом</w:t>
      </w:r>
      <w:r w:rsidRPr="00DA0DA7">
        <w:rPr>
          <w:rFonts w:eastAsia="Calibri"/>
          <w:sz w:val="28"/>
          <w:szCs w:val="28"/>
          <w:lang w:eastAsia="en-US"/>
        </w:rPr>
        <w:t xml:space="preserve"> аукционе в электронной форме;</w:t>
      </w:r>
    </w:p>
    <w:p w:rsidR="008A1FE4" w:rsidRPr="00DA0DA7" w:rsidRDefault="008A1FE4" w:rsidP="008A1FE4">
      <w:pPr>
        <w:tabs>
          <w:tab w:val="left" w:pos="0"/>
        </w:tabs>
        <w:adjustRightInd w:val="0"/>
        <w:ind w:firstLine="709"/>
        <w:jc w:val="both"/>
        <w:rPr>
          <w:rFonts w:eastAsia="Calibri"/>
          <w:sz w:val="28"/>
          <w:szCs w:val="28"/>
          <w:lang w:eastAsia="en-US"/>
        </w:rPr>
      </w:pPr>
      <w:r w:rsidRPr="00DA0DA7">
        <w:rPr>
          <w:rFonts w:eastAsia="Calibri"/>
          <w:sz w:val="28"/>
          <w:szCs w:val="28"/>
          <w:lang w:eastAsia="en-US"/>
        </w:rPr>
        <w:t>2) несоответствия указанных документов и информации требованиям, уст</w:t>
      </w:r>
      <w:r w:rsidRPr="00DA0DA7">
        <w:rPr>
          <w:rFonts w:eastAsia="Calibri"/>
          <w:sz w:val="28"/>
          <w:szCs w:val="28"/>
          <w:lang w:eastAsia="en-US"/>
        </w:rPr>
        <w:t>а</w:t>
      </w:r>
      <w:r w:rsidRPr="00DA0DA7">
        <w:rPr>
          <w:rFonts w:eastAsia="Calibri"/>
          <w:sz w:val="28"/>
          <w:szCs w:val="28"/>
          <w:lang w:eastAsia="en-US"/>
        </w:rPr>
        <w:t xml:space="preserve">новленным документацией </w:t>
      </w:r>
      <w:r w:rsidR="001521CF" w:rsidRPr="00DA0DA7">
        <w:rPr>
          <w:rFonts w:eastAsia="Calibri"/>
          <w:sz w:val="28"/>
          <w:szCs w:val="28"/>
          <w:lang w:eastAsia="en-US"/>
        </w:rPr>
        <w:t>о закрытом</w:t>
      </w:r>
      <w:r w:rsidRPr="00DA0DA7">
        <w:rPr>
          <w:rFonts w:eastAsia="Calibri"/>
          <w:sz w:val="28"/>
          <w:szCs w:val="28"/>
          <w:lang w:eastAsia="en-US"/>
        </w:rPr>
        <w:t xml:space="preserve"> аукционе в электронной форме;</w:t>
      </w:r>
    </w:p>
    <w:p w:rsidR="008A1FE4" w:rsidRPr="00DA0DA7" w:rsidRDefault="008A1FE4" w:rsidP="008A1FE4">
      <w:pPr>
        <w:tabs>
          <w:tab w:val="left" w:pos="0"/>
        </w:tabs>
        <w:adjustRightInd w:val="0"/>
        <w:ind w:firstLine="709"/>
        <w:jc w:val="both"/>
        <w:rPr>
          <w:rFonts w:eastAsia="Calibri"/>
          <w:sz w:val="28"/>
          <w:szCs w:val="28"/>
          <w:lang w:eastAsia="en-US"/>
        </w:rPr>
      </w:pPr>
      <w:r w:rsidRPr="00DA0DA7">
        <w:rPr>
          <w:rFonts w:eastAsia="Calibri"/>
          <w:sz w:val="28"/>
          <w:szCs w:val="28"/>
          <w:lang w:eastAsia="en-US"/>
        </w:rPr>
        <w:t xml:space="preserve">3) наличия в указанных документах недостоверной информации </w:t>
      </w:r>
      <w:r w:rsidRPr="00DA0DA7">
        <w:rPr>
          <w:rFonts w:eastAsia="Calibri"/>
          <w:sz w:val="28"/>
          <w:szCs w:val="28"/>
          <w:lang w:eastAsia="en-US"/>
        </w:rPr>
        <w:br/>
        <w:t>об участнике закупке и</w:t>
      </w:r>
      <w:r w:rsidR="0022041B" w:rsidRPr="00DA0DA7">
        <w:rPr>
          <w:rFonts w:eastAsia="Calibri"/>
          <w:sz w:val="28"/>
          <w:szCs w:val="28"/>
          <w:lang w:eastAsia="en-US"/>
        </w:rPr>
        <w:t xml:space="preserve"> </w:t>
      </w:r>
      <w:r w:rsidRPr="00DA0DA7">
        <w:rPr>
          <w:rFonts w:eastAsia="Calibri"/>
          <w:sz w:val="28"/>
          <w:szCs w:val="28"/>
          <w:lang w:eastAsia="en-US"/>
        </w:rPr>
        <w:t>(или) о предлагаемых им товарах;</w:t>
      </w:r>
    </w:p>
    <w:p w:rsidR="008A1FE4" w:rsidRPr="00DA0DA7" w:rsidRDefault="008A1FE4" w:rsidP="008A1FE4">
      <w:pPr>
        <w:tabs>
          <w:tab w:val="left" w:pos="0"/>
        </w:tabs>
        <w:adjustRightInd w:val="0"/>
        <w:ind w:firstLine="709"/>
        <w:jc w:val="both"/>
        <w:rPr>
          <w:rFonts w:eastAsia="Calibri"/>
          <w:sz w:val="28"/>
          <w:szCs w:val="28"/>
          <w:lang w:eastAsia="en-US"/>
        </w:rPr>
      </w:pPr>
      <w:r w:rsidRPr="00DA0DA7">
        <w:rPr>
          <w:rFonts w:eastAsia="Calibri"/>
          <w:sz w:val="28"/>
          <w:szCs w:val="28"/>
          <w:lang w:eastAsia="en-US"/>
        </w:rPr>
        <w:t>4) несоответствия участника закупки требованиям, установленным док</w:t>
      </w:r>
      <w:r w:rsidRPr="00DA0DA7">
        <w:rPr>
          <w:rFonts w:eastAsia="Calibri"/>
          <w:sz w:val="28"/>
          <w:szCs w:val="28"/>
          <w:lang w:eastAsia="en-US"/>
        </w:rPr>
        <w:t>у</w:t>
      </w:r>
      <w:r w:rsidRPr="00DA0DA7">
        <w:rPr>
          <w:rFonts w:eastAsia="Calibri"/>
          <w:sz w:val="28"/>
          <w:szCs w:val="28"/>
          <w:lang w:eastAsia="en-US"/>
        </w:rPr>
        <w:t xml:space="preserve">ментацией </w:t>
      </w:r>
      <w:r w:rsidR="001521CF" w:rsidRPr="00DA0DA7">
        <w:rPr>
          <w:rFonts w:eastAsia="Calibri"/>
          <w:sz w:val="28"/>
          <w:szCs w:val="28"/>
          <w:lang w:eastAsia="en-US"/>
        </w:rPr>
        <w:t>о закрытом</w:t>
      </w:r>
      <w:r w:rsidRPr="00DA0DA7">
        <w:rPr>
          <w:rFonts w:eastAsia="Calibri"/>
          <w:sz w:val="28"/>
          <w:szCs w:val="28"/>
          <w:lang w:eastAsia="en-US"/>
        </w:rPr>
        <w:t xml:space="preserve"> аукционе в электронной форме.</w:t>
      </w:r>
    </w:p>
    <w:p w:rsidR="008A1FE4" w:rsidRPr="00DA0DA7" w:rsidRDefault="008A1FE4" w:rsidP="008A1FE4">
      <w:pPr>
        <w:tabs>
          <w:tab w:val="left" w:pos="0"/>
        </w:tabs>
        <w:adjustRightInd w:val="0"/>
        <w:ind w:firstLine="709"/>
        <w:jc w:val="both"/>
        <w:rPr>
          <w:rFonts w:eastAsia="Calibri"/>
          <w:sz w:val="28"/>
          <w:szCs w:val="28"/>
          <w:lang w:eastAsia="en-US"/>
        </w:rPr>
      </w:pPr>
      <w:r w:rsidRPr="00DA0DA7">
        <w:rPr>
          <w:rFonts w:eastAsia="Calibri"/>
          <w:sz w:val="28"/>
          <w:szCs w:val="28"/>
          <w:lang w:eastAsia="en-US"/>
        </w:rPr>
        <w:t xml:space="preserve">Принятие решения о несоответствии заявки на участие в </w:t>
      </w:r>
      <w:r w:rsidR="0022216B" w:rsidRPr="00DA0DA7">
        <w:rPr>
          <w:rFonts w:eastAsia="Calibri"/>
          <w:sz w:val="28"/>
          <w:szCs w:val="28"/>
          <w:lang w:eastAsia="en-US"/>
        </w:rPr>
        <w:t xml:space="preserve">закрытом </w:t>
      </w:r>
      <w:r w:rsidRPr="00DA0DA7">
        <w:rPr>
          <w:rFonts w:eastAsia="Calibri"/>
          <w:sz w:val="28"/>
          <w:szCs w:val="28"/>
          <w:lang w:eastAsia="en-US"/>
        </w:rPr>
        <w:t xml:space="preserve">аукционе </w:t>
      </w:r>
      <w:r w:rsidRPr="00DA0DA7">
        <w:rPr>
          <w:rFonts w:eastAsia="Calibri"/>
          <w:sz w:val="28"/>
          <w:szCs w:val="28"/>
          <w:lang w:eastAsia="en-US"/>
        </w:rPr>
        <w:br/>
        <w:t xml:space="preserve">в электронной форме требованиям, установленным документацией </w:t>
      </w:r>
      <w:r w:rsidRPr="00DA0DA7">
        <w:rPr>
          <w:rFonts w:eastAsia="Calibri"/>
          <w:sz w:val="28"/>
          <w:szCs w:val="28"/>
          <w:lang w:eastAsia="en-US"/>
        </w:rPr>
        <w:br/>
      </w:r>
      <w:r w:rsidR="001521CF" w:rsidRPr="00DA0DA7">
        <w:rPr>
          <w:rFonts w:eastAsia="Calibri"/>
          <w:sz w:val="28"/>
          <w:szCs w:val="28"/>
          <w:lang w:eastAsia="en-US"/>
        </w:rPr>
        <w:t>о закрытом</w:t>
      </w:r>
      <w:r w:rsidRPr="00DA0DA7">
        <w:rPr>
          <w:rFonts w:eastAsia="Calibri"/>
          <w:sz w:val="28"/>
          <w:szCs w:val="28"/>
          <w:lang w:eastAsia="en-US"/>
        </w:rPr>
        <w:t xml:space="preserve"> аукционе в электронной форме, по иным основаниям не допускается.</w:t>
      </w:r>
    </w:p>
    <w:p w:rsidR="008A1FE4" w:rsidRPr="00DA0DA7" w:rsidRDefault="008A1FE4" w:rsidP="008A1FE4">
      <w:pPr>
        <w:tabs>
          <w:tab w:val="left" w:pos="0"/>
        </w:tabs>
        <w:adjustRightInd w:val="0"/>
        <w:ind w:firstLine="709"/>
        <w:jc w:val="both"/>
        <w:rPr>
          <w:rFonts w:eastAsia="Calibri"/>
          <w:sz w:val="28"/>
          <w:szCs w:val="28"/>
          <w:lang w:eastAsia="en-US"/>
        </w:rPr>
      </w:pPr>
      <w:r w:rsidRPr="00DA0DA7">
        <w:rPr>
          <w:rFonts w:eastAsia="Calibri"/>
          <w:sz w:val="28"/>
          <w:szCs w:val="28"/>
          <w:lang w:eastAsia="en-US"/>
        </w:rPr>
        <w:t xml:space="preserve">14.3. При подведении итогов </w:t>
      </w:r>
      <w:r w:rsidR="00B8124F" w:rsidRPr="00DA0DA7">
        <w:rPr>
          <w:rFonts w:eastAsia="Calibri"/>
          <w:sz w:val="28"/>
          <w:szCs w:val="28"/>
          <w:lang w:eastAsia="en-US"/>
        </w:rPr>
        <w:t xml:space="preserve">закрытого </w:t>
      </w:r>
      <w:r w:rsidRPr="00DA0DA7">
        <w:rPr>
          <w:rFonts w:eastAsia="Calibri"/>
          <w:sz w:val="28"/>
          <w:szCs w:val="28"/>
          <w:lang w:eastAsia="en-US"/>
        </w:rPr>
        <w:t xml:space="preserve">аукциона в электронной форме </w:t>
      </w:r>
      <w:r w:rsidRPr="00DA0DA7">
        <w:rPr>
          <w:rFonts w:eastAsia="Calibri"/>
          <w:sz w:val="28"/>
          <w:szCs w:val="28"/>
          <w:lang w:eastAsia="en-US"/>
        </w:rPr>
        <w:br/>
        <w:t xml:space="preserve">на основании результатов рассмотрения вторых частей заявок на участие </w:t>
      </w:r>
      <w:r w:rsidRPr="00DA0DA7">
        <w:rPr>
          <w:rFonts w:eastAsia="Calibri"/>
          <w:sz w:val="28"/>
          <w:szCs w:val="28"/>
          <w:lang w:eastAsia="en-US"/>
        </w:rPr>
        <w:br/>
        <w:t xml:space="preserve">в </w:t>
      </w:r>
      <w:r w:rsidR="00B8124F" w:rsidRPr="00DA0DA7">
        <w:rPr>
          <w:rFonts w:eastAsia="Calibri"/>
          <w:sz w:val="28"/>
          <w:szCs w:val="28"/>
          <w:lang w:eastAsia="en-US"/>
        </w:rPr>
        <w:t xml:space="preserve">закрытом </w:t>
      </w:r>
      <w:r w:rsidRPr="00DA0DA7">
        <w:rPr>
          <w:rFonts w:eastAsia="Calibri"/>
          <w:sz w:val="28"/>
          <w:szCs w:val="28"/>
          <w:lang w:eastAsia="en-US"/>
        </w:rPr>
        <w:t>аукционе в электронной форме, а также информации и документов, направленных Заказчику оператором электронной площадки, комиссия присва</w:t>
      </w:r>
      <w:r w:rsidRPr="00DA0DA7">
        <w:rPr>
          <w:rFonts w:eastAsia="Calibri"/>
          <w:sz w:val="28"/>
          <w:szCs w:val="28"/>
          <w:lang w:eastAsia="en-US"/>
        </w:rPr>
        <w:t>и</w:t>
      </w:r>
      <w:r w:rsidRPr="00DA0DA7">
        <w:rPr>
          <w:rFonts w:eastAsia="Calibri"/>
          <w:sz w:val="28"/>
          <w:szCs w:val="28"/>
          <w:lang w:eastAsia="en-US"/>
        </w:rPr>
        <w:t>вает каждой такой заявке порядковый номер в порядке уменьшения степени в</w:t>
      </w:r>
      <w:r w:rsidRPr="00DA0DA7">
        <w:rPr>
          <w:rFonts w:eastAsia="Calibri"/>
          <w:sz w:val="28"/>
          <w:szCs w:val="28"/>
          <w:lang w:eastAsia="en-US"/>
        </w:rPr>
        <w:t>ы</w:t>
      </w:r>
      <w:r w:rsidRPr="00DA0DA7">
        <w:rPr>
          <w:rFonts w:eastAsia="Calibri"/>
          <w:sz w:val="28"/>
          <w:szCs w:val="28"/>
          <w:lang w:eastAsia="en-US"/>
        </w:rPr>
        <w:t>годности содержащихся в них</w:t>
      </w:r>
      <w:r w:rsidR="00ED29B7" w:rsidRPr="00DA0DA7">
        <w:rPr>
          <w:rFonts w:eastAsia="Calibri"/>
          <w:sz w:val="28"/>
          <w:szCs w:val="28"/>
          <w:lang w:eastAsia="en-US"/>
        </w:rPr>
        <w:t xml:space="preserve"> условий исполнения договора</w:t>
      </w:r>
      <w:r w:rsidRPr="00DA0DA7">
        <w:rPr>
          <w:rFonts w:eastAsia="Calibri"/>
          <w:sz w:val="28"/>
          <w:szCs w:val="28"/>
          <w:lang w:eastAsia="en-US"/>
        </w:rPr>
        <w:t xml:space="preserve">. Заявке на участие в </w:t>
      </w:r>
      <w:r w:rsidR="00B8124F" w:rsidRPr="00DA0DA7">
        <w:rPr>
          <w:rFonts w:eastAsia="Calibri"/>
          <w:sz w:val="28"/>
          <w:szCs w:val="28"/>
          <w:lang w:eastAsia="en-US"/>
        </w:rPr>
        <w:t xml:space="preserve">закрытом </w:t>
      </w:r>
      <w:r w:rsidRPr="00DA0DA7">
        <w:rPr>
          <w:rFonts w:eastAsia="Calibri"/>
          <w:sz w:val="28"/>
          <w:szCs w:val="28"/>
          <w:lang w:eastAsia="en-US"/>
        </w:rPr>
        <w:t>аукционе в электронной форме, в которой содержится наименьшее ц</w:t>
      </w:r>
      <w:r w:rsidRPr="00DA0DA7">
        <w:rPr>
          <w:rFonts w:eastAsia="Calibri"/>
          <w:sz w:val="28"/>
          <w:szCs w:val="28"/>
          <w:lang w:eastAsia="en-US"/>
        </w:rPr>
        <w:t>е</w:t>
      </w:r>
      <w:r w:rsidRPr="00DA0DA7">
        <w:rPr>
          <w:rFonts w:eastAsia="Calibri"/>
          <w:sz w:val="28"/>
          <w:szCs w:val="28"/>
          <w:lang w:eastAsia="en-US"/>
        </w:rPr>
        <w:t>новое предложение, присваивается первый номер. В случае, если в нескольких т</w:t>
      </w:r>
      <w:r w:rsidRPr="00DA0DA7">
        <w:rPr>
          <w:rFonts w:eastAsia="Calibri"/>
          <w:sz w:val="28"/>
          <w:szCs w:val="28"/>
          <w:lang w:eastAsia="en-US"/>
        </w:rPr>
        <w:t>а</w:t>
      </w:r>
      <w:r w:rsidRPr="00DA0DA7">
        <w:rPr>
          <w:rFonts w:eastAsia="Calibri"/>
          <w:sz w:val="28"/>
          <w:szCs w:val="28"/>
          <w:lang w:eastAsia="en-US"/>
        </w:rPr>
        <w:t>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621093" w:rsidRPr="00DA0DA7" w:rsidRDefault="00621093" w:rsidP="00621093">
      <w:pPr>
        <w:autoSpaceDE/>
        <w:autoSpaceDN/>
        <w:spacing w:after="14"/>
        <w:ind w:left="7" w:right="5" w:firstLine="702"/>
        <w:jc w:val="both"/>
        <w:rPr>
          <w:color w:val="000000"/>
          <w:sz w:val="28"/>
          <w:szCs w:val="22"/>
          <w:lang w:eastAsia="en-US"/>
        </w:rPr>
      </w:pPr>
      <w:r w:rsidRPr="00DA0DA7">
        <w:rPr>
          <w:color w:val="000000"/>
          <w:sz w:val="28"/>
          <w:szCs w:val="22"/>
          <w:lang w:eastAsia="en-US"/>
        </w:rPr>
        <w:t>Участник, занявший первое место, и заявка на участие в процедуре которого соответствует требованиям документации, признается победителем закрытой процедуры закупки.</w:t>
      </w:r>
    </w:p>
    <w:p w:rsidR="008F4016" w:rsidRPr="00DA0DA7" w:rsidRDefault="008A1FE4" w:rsidP="00621093">
      <w:pPr>
        <w:autoSpaceDE/>
        <w:autoSpaceDN/>
        <w:spacing w:after="14"/>
        <w:ind w:left="7" w:right="5" w:firstLine="702"/>
        <w:jc w:val="both"/>
        <w:rPr>
          <w:color w:val="000000"/>
          <w:sz w:val="28"/>
          <w:szCs w:val="22"/>
          <w:lang w:eastAsia="en-US"/>
        </w:rPr>
      </w:pPr>
      <w:r w:rsidRPr="00DA0DA7">
        <w:rPr>
          <w:rFonts w:eastAsia="Calibri"/>
          <w:sz w:val="28"/>
          <w:szCs w:val="28"/>
          <w:lang w:eastAsia="en-US"/>
        </w:rPr>
        <w:t xml:space="preserve">14.4. В день подведения комиссией итогов </w:t>
      </w:r>
      <w:r w:rsidR="00B8124F" w:rsidRPr="00DA0DA7">
        <w:rPr>
          <w:rFonts w:eastAsia="Calibri"/>
          <w:sz w:val="28"/>
          <w:szCs w:val="28"/>
          <w:lang w:eastAsia="en-US"/>
        </w:rPr>
        <w:t xml:space="preserve">закрытого </w:t>
      </w:r>
      <w:r w:rsidRPr="00DA0DA7">
        <w:rPr>
          <w:rFonts w:eastAsia="Calibri"/>
          <w:sz w:val="28"/>
          <w:szCs w:val="28"/>
          <w:lang w:eastAsia="en-US"/>
        </w:rPr>
        <w:t>аукциона в электро</w:t>
      </w:r>
      <w:r w:rsidRPr="00DA0DA7">
        <w:rPr>
          <w:rFonts w:eastAsia="Calibri"/>
          <w:sz w:val="28"/>
          <w:szCs w:val="28"/>
          <w:lang w:eastAsia="en-US"/>
        </w:rPr>
        <w:t>н</w:t>
      </w:r>
      <w:r w:rsidRPr="00DA0DA7">
        <w:rPr>
          <w:rFonts w:eastAsia="Calibri"/>
          <w:sz w:val="28"/>
          <w:szCs w:val="28"/>
          <w:lang w:eastAsia="en-US"/>
        </w:rPr>
        <w:t xml:space="preserve">ной форме Заказчик составляет итоговый протокол и размещает его </w:t>
      </w:r>
      <w:r w:rsidR="000F635B" w:rsidRPr="00DA0DA7">
        <w:rPr>
          <w:sz w:val="28"/>
          <w:szCs w:val="28"/>
        </w:rPr>
        <w:t>на специал</w:t>
      </w:r>
      <w:r w:rsidR="000F635B" w:rsidRPr="00DA0DA7">
        <w:rPr>
          <w:sz w:val="28"/>
          <w:szCs w:val="28"/>
        </w:rPr>
        <w:t>и</w:t>
      </w:r>
      <w:r w:rsidR="000F635B" w:rsidRPr="00DA0DA7">
        <w:rPr>
          <w:sz w:val="28"/>
          <w:szCs w:val="28"/>
        </w:rPr>
        <w:t xml:space="preserve">зированной электронной площадке ООО «Автоматизированная система торгов государственного оборонного заказа» </w:t>
      </w:r>
      <w:hyperlink r:id="rId21" w:history="1">
        <w:r w:rsidR="000F635B" w:rsidRPr="00DA0DA7">
          <w:rPr>
            <w:color w:val="0000FF"/>
            <w:sz w:val="28"/>
            <w:szCs w:val="28"/>
            <w:u w:val="single"/>
          </w:rPr>
          <w:t>https://www.astgoz.ru</w:t>
        </w:r>
      </w:hyperlink>
      <w:r w:rsidR="000F635B" w:rsidRPr="00DA0DA7">
        <w:rPr>
          <w:sz w:val="28"/>
          <w:szCs w:val="28"/>
        </w:rPr>
        <w:t xml:space="preserve"> </w:t>
      </w:r>
      <w:r w:rsidRPr="00DA0DA7">
        <w:rPr>
          <w:rFonts w:eastAsia="Calibri"/>
          <w:sz w:val="28"/>
          <w:szCs w:val="28"/>
          <w:lang w:eastAsia="en-US"/>
        </w:rPr>
        <w:t>не позднее чем через три дня со дня подписания протокола.</w:t>
      </w:r>
      <w:r w:rsidR="00621093" w:rsidRPr="00DA0DA7">
        <w:rPr>
          <w:color w:val="000000"/>
          <w:sz w:val="28"/>
          <w:szCs w:val="22"/>
          <w:lang w:eastAsia="en-US"/>
        </w:rPr>
        <w:t xml:space="preserve"> </w:t>
      </w:r>
    </w:p>
    <w:p w:rsidR="00621093" w:rsidRPr="00DA0DA7" w:rsidRDefault="00621093" w:rsidP="00621093">
      <w:pPr>
        <w:autoSpaceDE/>
        <w:autoSpaceDN/>
        <w:spacing w:after="14"/>
        <w:ind w:left="7" w:right="5" w:firstLine="702"/>
        <w:jc w:val="both"/>
        <w:rPr>
          <w:color w:val="000000"/>
          <w:sz w:val="28"/>
          <w:szCs w:val="22"/>
          <w:lang w:eastAsia="en-US"/>
        </w:rPr>
      </w:pPr>
      <w:r w:rsidRPr="00DA0DA7">
        <w:rPr>
          <w:color w:val="000000"/>
          <w:sz w:val="28"/>
          <w:szCs w:val="22"/>
          <w:lang w:eastAsia="en-US"/>
        </w:rPr>
        <w:t>Протокол подведения итогов должен содержать информацию об идентиф</w:t>
      </w:r>
      <w:r w:rsidRPr="00DA0DA7">
        <w:rPr>
          <w:color w:val="000000"/>
          <w:sz w:val="28"/>
          <w:szCs w:val="22"/>
          <w:lang w:eastAsia="en-US"/>
        </w:rPr>
        <w:t>и</w:t>
      </w:r>
      <w:r w:rsidRPr="00DA0DA7">
        <w:rPr>
          <w:color w:val="000000"/>
          <w:sz w:val="28"/>
          <w:szCs w:val="22"/>
          <w:lang w:eastAsia="en-US"/>
        </w:rPr>
        <w:t>кационных номерах заявок участников, о месте, присвоенном заявкам участников, которые ранжированы, и в отношении которых принято решение о соответствии требованиям, установленным документацией, решение о соответствии или о несоответствии таких заявок требованиям, установленным документацией, с обоснованием принятого решения, а также сведения о решении каждого члена комиссии о соответствии или о несоответствии заявки требованиям, установле</w:t>
      </w:r>
      <w:r w:rsidRPr="00DA0DA7">
        <w:rPr>
          <w:color w:val="000000"/>
          <w:sz w:val="28"/>
          <w:szCs w:val="22"/>
          <w:lang w:eastAsia="en-US"/>
        </w:rPr>
        <w:t>н</w:t>
      </w:r>
      <w:r w:rsidRPr="00DA0DA7">
        <w:rPr>
          <w:color w:val="000000"/>
          <w:sz w:val="28"/>
          <w:szCs w:val="22"/>
          <w:lang w:eastAsia="en-US"/>
        </w:rPr>
        <w:t>ным документацией.</w:t>
      </w:r>
    </w:p>
    <w:p w:rsidR="00621093" w:rsidRPr="00DA0DA7" w:rsidRDefault="00621093" w:rsidP="00621093">
      <w:pPr>
        <w:spacing w:line="240" w:lineRule="atLeast"/>
        <w:ind w:left="7" w:right="6" w:firstLine="713"/>
        <w:jc w:val="both"/>
        <w:rPr>
          <w:color w:val="000000"/>
          <w:sz w:val="28"/>
          <w:szCs w:val="22"/>
          <w:lang w:eastAsia="en-US"/>
        </w:rPr>
      </w:pPr>
      <w:r w:rsidRPr="00DA0DA7">
        <w:rPr>
          <w:color w:val="000000"/>
          <w:sz w:val="28"/>
          <w:szCs w:val="22"/>
          <w:lang w:eastAsia="en-US"/>
        </w:rPr>
        <w:t>14.5.  В течение одного часа с момента размещения на электронной пл</w:t>
      </w:r>
      <w:r w:rsidRPr="00DA0DA7">
        <w:rPr>
          <w:color w:val="000000"/>
          <w:sz w:val="28"/>
          <w:szCs w:val="22"/>
          <w:lang w:eastAsia="en-US"/>
        </w:rPr>
        <w:t>о</w:t>
      </w:r>
      <w:r w:rsidRPr="00DA0DA7">
        <w:rPr>
          <w:color w:val="000000"/>
          <w:sz w:val="28"/>
          <w:szCs w:val="22"/>
          <w:lang w:eastAsia="en-US"/>
        </w:rPr>
        <w:t>щадке протокола подведения итогов, оператор площадки направляет участникам, заявки которых рассматривались, уведомления о принятом решении в личный к</w:t>
      </w:r>
      <w:r w:rsidRPr="00DA0DA7">
        <w:rPr>
          <w:color w:val="000000"/>
          <w:sz w:val="28"/>
          <w:szCs w:val="22"/>
          <w:lang w:eastAsia="en-US"/>
        </w:rPr>
        <w:t>а</w:t>
      </w:r>
      <w:r w:rsidRPr="00DA0DA7">
        <w:rPr>
          <w:color w:val="000000"/>
          <w:sz w:val="28"/>
          <w:szCs w:val="22"/>
          <w:lang w:eastAsia="en-US"/>
        </w:rPr>
        <w:t xml:space="preserve">бинет.  </w:t>
      </w:r>
    </w:p>
    <w:p w:rsidR="00621093" w:rsidRPr="00DA0DA7" w:rsidRDefault="00621093" w:rsidP="00621093">
      <w:pPr>
        <w:autoSpaceDE/>
        <w:autoSpaceDN/>
        <w:spacing w:line="240" w:lineRule="atLeast"/>
        <w:ind w:left="7" w:right="6" w:firstLine="713"/>
        <w:jc w:val="both"/>
        <w:rPr>
          <w:color w:val="000000"/>
          <w:sz w:val="28"/>
          <w:szCs w:val="22"/>
          <w:lang w:eastAsia="en-US"/>
        </w:rPr>
      </w:pPr>
      <w:r w:rsidRPr="00DA0DA7">
        <w:rPr>
          <w:color w:val="000000"/>
          <w:sz w:val="28"/>
          <w:szCs w:val="22"/>
          <w:lang w:eastAsia="en-US"/>
        </w:rPr>
        <w:t xml:space="preserve">В уведомлении должна быть указана следующая информация: </w:t>
      </w:r>
    </w:p>
    <w:p w:rsidR="00621093" w:rsidRPr="00DA0DA7" w:rsidRDefault="00621093" w:rsidP="00621093">
      <w:pPr>
        <w:numPr>
          <w:ilvl w:val="0"/>
          <w:numId w:val="22"/>
        </w:numPr>
        <w:autoSpaceDE/>
        <w:autoSpaceDN/>
        <w:spacing w:line="240" w:lineRule="atLeast"/>
        <w:ind w:right="6" w:hanging="283"/>
        <w:jc w:val="both"/>
        <w:rPr>
          <w:color w:val="000000"/>
          <w:sz w:val="28"/>
          <w:szCs w:val="22"/>
          <w:lang w:val="en-US" w:eastAsia="en-US"/>
        </w:rPr>
      </w:pPr>
      <w:r w:rsidRPr="00DA0DA7">
        <w:rPr>
          <w:color w:val="000000"/>
          <w:sz w:val="28"/>
          <w:szCs w:val="22"/>
          <w:lang w:val="en-US" w:eastAsia="en-US"/>
        </w:rPr>
        <w:t xml:space="preserve">номер извещения;  </w:t>
      </w:r>
    </w:p>
    <w:p w:rsidR="00621093" w:rsidRPr="00DA0DA7" w:rsidRDefault="00621093" w:rsidP="00621093">
      <w:pPr>
        <w:numPr>
          <w:ilvl w:val="0"/>
          <w:numId w:val="22"/>
        </w:numPr>
        <w:autoSpaceDE/>
        <w:autoSpaceDN/>
        <w:spacing w:line="240" w:lineRule="atLeast"/>
        <w:ind w:right="6" w:hanging="283"/>
        <w:jc w:val="both"/>
        <w:rPr>
          <w:color w:val="000000"/>
          <w:sz w:val="28"/>
          <w:szCs w:val="22"/>
          <w:lang w:eastAsia="en-US"/>
        </w:rPr>
      </w:pPr>
      <w:r w:rsidRPr="00DA0DA7">
        <w:rPr>
          <w:color w:val="000000"/>
          <w:sz w:val="28"/>
          <w:szCs w:val="22"/>
          <w:lang w:eastAsia="en-US"/>
        </w:rPr>
        <w:t xml:space="preserve">решение о соответствии или несоответствии заявки; </w:t>
      </w:r>
    </w:p>
    <w:p w:rsidR="00621093" w:rsidRPr="00DA0DA7" w:rsidRDefault="00621093" w:rsidP="00621093">
      <w:pPr>
        <w:numPr>
          <w:ilvl w:val="0"/>
          <w:numId w:val="22"/>
        </w:numPr>
        <w:autoSpaceDE/>
        <w:autoSpaceDN/>
        <w:spacing w:line="240" w:lineRule="atLeast"/>
        <w:ind w:right="6" w:hanging="283"/>
        <w:jc w:val="both"/>
        <w:rPr>
          <w:color w:val="000000"/>
          <w:sz w:val="28"/>
          <w:szCs w:val="22"/>
          <w:lang w:eastAsia="en-US"/>
        </w:rPr>
      </w:pPr>
      <w:r w:rsidRPr="00DA0DA7">
        <w:rPr>
          <w:color w:val="000000"/>
          <w:sz w:val="28"/>
          <w:szCs w:val="22"/>
          <w:lang w:eastAsia="en-US"/>
        </w:rPr>
        <w:t>причина и обоснование несоответствия, в случае принятия такого реш</w:t>
      </w:r>
      <w:r w:rsidRPr="00DA0DA7">
        <w:rPr>
          <w:color w:val="000000"/>
          <w:sz w:val="28"/>
          <w:szCs w:val="22"/>
          <w:lang w:eastAsia="en-US"/>
        </w:rPr>
        <w:t>е</w:t>
      </w:r>
      <w:r w:rsidRPr="00DA0DA7">
        <w:rPr>
          <w:color w:val="000000"/>
          <w:sz w:val="28"/>
          <w:szCs w:val="22"/>
          <w:lang w:eastAsia="en-US"/>
        </w:rPr>
        <w:t xml:space="preserve">ния. </w:t>
      </w:r>
    </w:p>
    <w:p w:rsidR="00621093" w:rsidRPr="00DA0DA7" w:rsidRDefault="00621093" w:rsidP="00621093">
      <w:pPr>
        <w:ind w:left="7" w:right="5" w:firstLine="713"/>
        <w:jc w:val="both"/>
        <w:rPr>
          <w:color w:val="000000"/>
          <w:sz w:val="28"/>
          <w:szCs w:val="22"/>
          <w:lang w:eastAsia="en-US"/>
        </w:rPr>
      </w:pPr>
      <w:r w:rsidRPr="00DA0DA7">
        <w:rPr>
          <w:sz w:val="28"/>
          <w:szCs w:val="28"/>
          <w:lang w:eastAsia="zh-CN"/>
        </w:rPr>
        <w:t xml:space="preserve">14.6 </w:t>
      </w:r>
      <w:r w:rsidRPr="00DA0DA7">
        <w:rPr>
          <w:color w:val="000000"/>
          <w:sz w:val="28"/>
          <w:szCs w:val="22"/>
          <w:lang w:eastAsia="en-US"/>
        </w:rPr>
        <w:t xml:space="preserve"> В случае, если при формировании протокола подведения итогов Зака</w:t>
      </w:r>
      <w:r w:rsidRPr="00DA0DA7">
        <w:rPr>
          <w:color w:val="000000"/>
          <w:sz w:val="28"/>
          <w:szCs w:val="22"/>
          <w:lang w:eastAsia="en-US"/>
        </w:rPr>
        <w:t>з</w:t>
      </w:r>
      <w:r w:rsidRPr="00DA0DA7">
        <w:rPr>
          <w:color w:val="000000"/>
          <w:sz w:val="28"/>
          <w:szCs w:val="22"/>
          <w:lang w:eastAsia="en-US"/>
        </w:rPr>
        <w:t>чиком принято решение о переводе лота на этап заключения договора, оператор прекращает блокирование операций по счету всех участников, подавших заявку на участие, за исключением победителя (-ей), а также участников, заявки которых в соответствии с протоколом подведения итогов заняли второе и третье место, в отношении денежных средств, заблокированных в качестве обеспечения заявки на участие в процедуре закупки (в случаях, когда обеспечение заявки предоста</w:t>
      </w:r>
      <w:r w:rsidRPr="00DA0DA7">
        <w:rPr>
          <w:color w:val="000000"/>
          <w:sz w:val="28"/>
          <w:szCs w:val="22"/>
          <w:lang w:eastAsia="en-US"/>
        </w:rPr>
        <w:t>в</w:t>
      </w:r>
      <w:r w:rsidRPr="00DA0DA7">
        <w:rPr>
          <w:color w:val="000000"/>
          <w:sz w:val="28"/>
          <w:szCs w:val="22"/>
          <w:lang w:eastAsia="en-US"/>
        </w:rPr>
        <w:t>лялось участником закупки в виде денежных средств), после 19:00 часов (по се</w:t>
      </w:r>
      <w:r w:rsidRPr="00DA0DA7">
        <w:rPr>
          <w:color w:val="000000"/>
          <w:sz w:val="28"/>
          <w:szCs w:val="22"/>
          <w:lang w:eastAsia="en-US"/>
        </w:rPr>
        <w:t>р</w:t>
      </w:r>
      <w:r w:rsidRPr="00DA0DA7">
        <w:rPr>
          <w:color w:val="000000"/>
          <w:sz w:val="28"/>
          <w:szCs w:val="22"/>
          <w:lang w:eastAsia="en-US"/>
        </w:rPr>
        <w:t>верному времени площадки) дня, следующего за днем размещения на электро</w:t>
      </w:r>
      <w:r w:rsidRPr="00DA0DA7">
        <w:rPr>
          <w:color w:val="000000"/>
          <w:sz w:val="28"/>
          <w:szCs w:val="22"/>
          <w:lang w:eastAsia="en-US"/>
        </w:rPr>
        <w:t>н</w:t>
      </w:r>
      <w:r w:rsidRPr="00DA0DA7">
        <w:rPr>
          <w:color w:val="000000"/>
          <w:sz w:val="28"/>
          <w:szCs w:val="22"/>
          <w:lang w:eastAsia="en-US"/>
        </w:rPr>
        <w:t>ной площадке протокола подведения итогов. Прекращение блокирования дене</w:t>
      </w:r>
      <w:r w:rsidRPr="00DA0DA7">
        <w:rPr>
          <w:color w:val="000000"/>
          <w:sz w:val="28"/>
          <w:szCs w:val="22"/>
          <w:lang w:eastAsia="en-US"/>
        </w:rPr>
        <w:t>ж</w:t>
      </w:r>
      <w:r w:rsidRPr="00DA0DA7">
        <w:rPr>
          <w:color w:val="000000"/>
          <w:sz w:val="28"/>
          <w:szCs w:val="22"/>
          <w:lang w:eastAsia="en-US"/>
        </w:rPr>
        <w:t>ных средств, заблокированных в качестве обеспечения заявки (в случаях, когда обеспечение заявки предоставлялось участником закупки в виде денежных средств), победителя, а также участников, занявших второе и третье место, ос</w:t>
      </w:r>
      <w:r w:rsidRPr="00DA0DA7">
        <w:rPr>
          <w:color w:val="000000"/>
          <w:sz w:val="28"/>
          <w:szCs w:val="22"/>
          <w:lang w:eastAsia="en-US"/>
        </w:rPr>
        <w:t>у</w:t>
      </w:r>
      <w:r w:rsidRPr="00DA0DA7">
        <w:rPr>
          <w:color w:val="000000"/>
          <w:sz w:val="28"/>
          <w:szCs w:val="22"/>
          <w:lang w:eastAsia="en-US"/>
        </w:rPr>
        <w:t>ществляется после заключения договора на электронной площадке.</w:t>
      </w:r>
    </w:p>
    <w:p w:rsidR="00621093" w:rsidRPr="00DA0DA7" w:rsidRDefault="00621093" w:rsidP="00621093">
      <w:pPr>
        <w:autoSpaceDE/>
        <w:autoSpaceDN/>
        <w:spacing w:after="14"/>
        <w:ind w:left="7" w:right="5" w:hanging="10"/>
        <w:jc w:val="both"/>
        <w:rPr>
          <w:color w:val="000000"/>
          <w:sz w:val="28"/>
          <w:szCs w:val="22"/>
          <w:lang w:eastAsia="en-US"/>
        </w:rPr>
      </w:pPr>
      <w:r w:rsidRPr="00DA0DA7">
        <w:rPr>
          <w:color w:val="000000"/>
          <w:sz w:val="28"/>
          <w:szCs w:val="22"/>
          <w:lang w:eastAsia="en-US"/>
        </w:rPr>
        <w:t xml:space="preserve">  </w:t>
      </w:r>
      <w:r w:rsidRPr="00DA0DA7">
        <w:rPr>
          <w:color w:val="000000"/>
          <w:sz w:val="28"/>
          <w:szCs w:val="22"/>
          <w:lang w:eastAsia="en-US"/>
        </w:rPr>
        <w:tab/>
        <w:t>При этом в случае, если при формировании протокола подведения итогов Заказчиком принято решение о завершении лота на этапе подведения итогов (в</w:t>
      </w:r>
      <w:r w:rsidRPr="00DA0DA7">
        <w:rPr>
          <w:color w:val="000000"/>
          <w:sz w:val="28"/>
          <w:szCs w:val="22"/>
          <w:lang w:eastAsia="en-US"/>
        </w:rPr>
        <w:t>ы</w:t>
      </w:r>
      <w:r w:rsidRPr="00DA0DA7">
        <w:rPr>
          <w:color w:val="000000"/>
          <w:sz w:val="28"/>
          <w:szCs w:val="22"/>
          <w:lang w:eastAsia="en-US"/>
        </w:rPr>
        <w:t>брано специальное значение о завершении закупки без заключения договора в связи с признанием процедуры закупки несостоявшейся) оператор электронной площадки прекращает блокирование операций по счету всех участников, пода</w:t>
      </w:r>
      <w:r w:rsidRPr="00DA0DA7">
        <w:rPr>
          <w:color w:val="000000"/>
          <w:sz w:val="28"/>
          <w:szCs w:val="22"/>
          <w:lang w:eastAsia="en-US"/>
        </w:rPr>
        <w:t>в</w:t>
      </w:r>
      <w:r w:rsidRPr="00DA0DA7">
        <w:rPr>
          <w:color w:val="000000"/>
          <w:sz w:val="28"/>
          <w:szCs w:val="22"/>
          <w:lang w:eastAsia="en-US"/>
        </w:rPr>
        <w:t>ших заявку на участие, в отношении денежных средств, заблокированных в соо</w:t>
      </w:r>
      <w:r w:rsidRPr="00DA0DA7">
        <w:rPr>
          <w:color w:val="000000"/>
          <w:sz w:val="28"/>
          <w:szCs w:val="22"/>
          <w:lang w:eastAsia="en-US"/>
        </w:rPr>
        <w:t>т</w:t>
      </w:r>
      <w:r w:rsidRPr="00DA0DA7">
        <w:rPr>
          <w:color w:val="000000"/>
          <w:sz w:val="28"/>
          <w:szCs w:val="22"/>
          <w:lang w:eastAsia="en-US"/>
        </w:rPr>
        <w:t>ветствии с п. 8.6.15 Регламента после 19:00 часов (по серверному времени пл</w:t>
      </w:r>
      <w:r w:rsidRPr="00DA0DA7">
        <w:rPr>
          <w:color w:val="000000"/>
          <w:sz w:val="28"/>
          <w:szCs w:val="22"/>
          <w:lang w:eastAsia="en-US"/>
        </w:rPr>
        <w:t>о</w:t>
      </w:r>
      <w:r w:rsidRPr="00DA0DA7">
        <w:rPr>
          <w:color w:val="000000"/>
          <w:sz w:val="28"/>
          <w:szCs w:val="22"/>
          <w:lang w:eastAsia="en-US"/>
        </w:rPr>
        <w:t>щадки) дня, следующего за днем размещения на электронной площадке проток</w:t>
      </w:r>
      <w:r w:rsidRPr="00DA0DA7">
        <w:rPr>
          <w:color w:val="000000"/>
          <w:sz w:val="28"/>
          <w:szCs w:val="22"/>
          <w:lang w:eastAsia="en-US"/>
        </w:rPr>
        <w:t>о</w:t>
      </w:r>
      <w:r w:rsidRPr="00DA0DA7">
        <w:rPr>
          <w:color w:val="000000"/>
          <w:sz w:val="28"/>
          <w:szCs w:val="22"/>
          <w:lang w:eastAsia="en-US"/>
        </w:rPr>
        <w:t xml:space="preserve">ла подведения итогов. </w:t>
      </w:r>
    </w:p>
    <w:p w:rsidR="00621093" w:rsidRPr="00DA0DA7" w:rsidRDefault="00621093" w:rsidP="00621093">
      <w:pPr>
        <w:ind w:left="7" w:right="5" w:firstLine="702"/>
        <w:jc w:val="both"/>
        <w:rPr>
          <w:color w:val="000000"/>
          <w:sz w:val="28"/>
          <w:szCs w:val="22"/>
          <w:lang w:eastAsia="en-US"/>
        </w:rPr>
      </w:pPr>
      <w:r w:rsidRPr="00DA0DA7">
        <w:rPr>
          <w:sz w:val="28"/>
          <w:szCs w:val="28"/>
          <w:lang w:eastAsia="zh-CN"/>
        </w:rPr>
        <w:t>14.7. </w:t>
      </w:r>
      <w:r w:rsidRPr="00DA0DA7">
        <w:rPr>
          <w:color w:val="000000"/>
          <w:sz w:val="28"/>
          <w:szCs w:val="22"/>
          <w:lang w:eastAsia="en-US"/>
        </w:rPr>
        <w:t xml:space="preserve">В случае, если по окончании срока подачи заявок на участие в закупке подана только одна заявка, </w:t>
      </w:r>
      <w:r w:rsidR="00B8124F" w:rsidRPr="00DA0DA7">
        <w:rPr>
          <w:rFonts w:eastAsia="Calibri"/>
          <w:sz w:val="28"/>
          <w:szCs w:val="28"/>
          <w:lang w:eastAsia="en-US"/>
        </w:rPr>
        <w:t>закрытый</w:t>
      </w:r>
      <w:r w:rsidR="00B8124F" w:rsidRPr="00DA0DA7">
        <w:rPr>
          <w:sz w:val="28"/>
          <w:szCs w:val="28"/>
          <w:lang w:eastAsia="zh-CN"/>
        </w:rPr>
        <w:t xml:space="preserve"> </w:t>
      </w:r>
      <w:r w:rsidRPr="00DA0DA7">
        <w:rPr>
          <w:sz w:val="28"/>
          <w:szCs w:val="28"/>
          <w:lang w:eastAsia="zh-CN"/>
        </w:rPr>
        <w:t xml:space="preserve">аукцион признается несостоявшимся. </w:t>
      </w:r>
      <w:r w:rsidRPr="00DA0DA7">
        <w:rPr>
          <w:color w:val="000000"/>
          <w:sz w:val="28"/>
          <w:szCs w:val="22"/>
          <w:lang w:eastAsia="en-US"/>
        </w:rPr>
        <w:t>Оп</w:t>
      </w:r>
      <w:r w:rsidRPr="00DA0DA7">
        <w:rPr>
          <w:color w:val="000000"/>
          <w:sz w:val="28"/>
          <w:szCs w:val="22"/>
          <w:lang w:eastAsia="en-US"/>
        </w:rPr>
        <w:t>е</w:t>
      </w:r>
      <w:r w:rsidRPr="00DA0DA7">
        <w:rPr>
          <w:color w:val="000000"/>
          <w:sz w:val="28"/>
          <w:szCs w:val="22"/>
          <w:lang w:eastAsia="en-US"/>
        </w:rPr>
        <w:t>ратор в срок, не позднее дня, следующего за днем окончания срока подачи заявок, направляет обе части заявки Заказчику, документы и информацию из реестра пользователей, аккредитованных на электронной площадке, актуальные на дату и время окончания срока подачи заявок, а также направляет уведомление участн</w:t>
      </w:r>
      <w:r w:rsidRPr="00DA0DA7">
        <w:rPr>
          <w:color w:val="000000"/>
          <w:sz w:val="28"/>
          <w:szCs w:val="22"/>
          <w:lang w:eastAsia="en-US"/>
        </w:rPr>
        <w:t>и</w:t>
      </w:r>
      <w:r w:rsidRPr="00DA0DA7">
        <w:rPr>
          <w:color w:val="000000"/>
          <w:sz w:val="28"/>
          <w:szCs w:val="22"/>
          <w:lang w:eastAsia="en-US"/>
        </w:rPr>
        <w:t xml:space="preserve">ку, подавшему единственную заявку на участие. </w:t>
      </w:r>
    </w:p>
    <w:p w:rsidR="00621093" w:rsidRPr="00DA0DA7" w:rsidRDefault="00621093" w:rsidP="0078259B">
      <w:pPr>
        <w:tabs>
          <w:tab w:val="left" w:pos="0"/>
          <w:tab w:val="left" w:pos="540"/>
          <w:tab w:val="left" w:pos="900"/>
          <w:tab w:val="left" w:pos="1701"/>
        </w:tabs>
        <w:suppressAutoHyphens/>
        <w:autoSpaceDE/>
        <w:autoSpaceDN/>
        <w:ind w:firstLine="709"/>
        <w:jc w:val="both"/>
        <w:rPr>
          <w:sz w:val="28"/>
          <w:szCs w:val="28"/>
          <w:lang w:eastAsia="zh-CN"/>
        </w:rPr>
      </w:pPr>
      <w:r w:rsidRPr="00DA0DA7">
        <w:rPr>
          <w:sz w:val="28"/>
          <w:szCs w:val="28"/>
        </w:rPr>
        <w:t>Комиссия рассматривает полученную заявку и документы на предмет соответствия требованиям документации о закупке и направляет оператору электронной площадки письменный протокол рассмотрения единственной заявки на участие, подписанный членами комиссии, а также протокол с помощью функционала электронной площадки.</w:t>
      </w:r>
      <w:r w:rsidRPr="00DA0DA7">
        <w:t xml:space="preserve"> </w:t>
      </w:r>
      <w:r w:rsidRPr="00DA0DA7">
        <w:rPr>
          <w:sz w:val="28"/>
          <w:szCs w:val="28"/>
          <w:lang w:eastAsia="zh-CN"/>
        </w:rPr>
        <w:t xml:space="preserve">В случае если такая заявка соответствует требованиям и условиям, предусмотренным документацией </w:t>
      </w:r>
      <w:r w:rsidRPr="00DA0DA7">
        <w:rPr>
          <w:sz w:val="28"/>
          <w:szCs w:val="28"/>
        </w:rPr>
        <w:t>о закрытом аукционе в электронной форме</w:t>
      </w:r>
      <w:r w:rsidRPr="00DA0DA7">
        <w:rPr>
          <w:sz w:val="28"/>
          <w:szCs w:val="28"/>
          <w:lang w:eastAsia="zh-CN"/>
        </w:rPr>
        <w:t xml:space="preserve">, Заказчик </w:t>
      </w:r>
      <w:r w:rsidR="00BB6541" w:rsidRPr="00DA0DA7">
        <w:rPr>
          <w:sz w:val="28"/>
          <w:szCs w:val="28"/>
          <w:lang w:eastAsia="zh-CN"/>
        </w:rPr>
        <w:t xml:space="preserve">направляет </w:t>
      </w:r>
      <w:r w:rsidRPr="00DA0DA7">
        <w:rPr>
          <w:sz w:val="28"/>
          <w:szCs w:val="28"/>
          <w:lang w:eastAsia="zh-CN"/>
        </w:rPr>
        <w:t>участнику закупки, подавшему единственную заявку, проект договора, который составляется путем включения условий исполнения договора</w:t>
      </w:r>
      <w:r w:rsidR="002A21EA" w:rsidRPr="00DA0DA7">
        <w:rPr>
          <w:sz w:val="28"/>
          <w:szCs w:val="28"/>
          <w:lang w:eastAsia="zh-CN"/>
        </w:rPr>
        <w:t xml:space="preserve"> (в том числе включая информацию о стране происхождения товара)</w:t>
      </w:r>
      <w:r w:rsidRPr="00DA0DA7">
        <w:rPr>
          <w:sz w:val="28"/>
          <w:szCs w:val="28"/>
          <w:lang w:eastAsia="zh-CN"/>
        </w:rPr>
        <w:t xml:space="preserve">, предложенных участником закупки в заявке, в проект договора, прилагаемый к документации </w:t>
      </w:r>
      <w:r w:rsidRPr="00DA0DA7">
        <w:rPr>
          <w:sz w:val="28"/>
          <w:szCs w:val="28"/>
        </w:rPr>
        <w:t>о закрытом аукционе в электронной форме</w:t>
      </w:r>
      <w:r w:rsidRPr="00DA0DA7">
        <w:rPr>
          <w:sz w:val="28"/>
          <w:szCs w:val="28"/>
          <w:lang w:eastAsia="zh-CN"/>
        </w:rPr>
        <w:t xml:space="preserve">.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При этом участник закупки признается победителем </w:t>
      </w:r>
      <w:r w:rsidR="00B8124F" w:rsidRPr="00DA0DA7">
        <w:rPr>
          <w:rFonts w:eastAsia="Calibri"/>
          <w:sz w:val="28"/>
          <w:szCs w:val="28"/>
          <w:lang w:eastAsia="en-US"/>
        </w:rPr>
        <w:t>закрытого</w:t>
      </w:r>
      <w:r w:rsidR="00B8124F" w:rsidRPr="00DA0DA7">
        <w:rPr>
          <w:sz w:val="28"/>
          <w:szCs w:val="28"/>
          <w:lang w:eastAsia="zh-CN"/>
        </w:rPr>
        <w:t xml:space="preserve"> </w:t>
      </w:r>
      <w:r w:rsidRPr="00DA0DA7">
        <w:rPr>
          <w:sz w:val="28"/>
          <w:szCs w:val="28"/>
          <w:lang w:eastAsia="zh-CN"/>
        </w:rPr>
        <w:t>аукциона и не вправе отказаться от заключения договора.</w:t>
      </w:r>
    </w:p>
    <w:p w:rsidR="008A1FE4" w:rsidRPr="00DA0DA7" w:rsidRDefault="0078259B" w:rsidP="008A1FE4">
      <w:pPr>
        <w:widowControl w:val="0"/>
        <w:tabs>
          <w:tab w:val="left" w:pos="0"/>
        </w:tabs>
        <w:ind w:firstLine="709"/>
        <w:jc w:val="both"/>
        <w:rPr>
          <w:sz w:val="28"/>
          <w:szCs w:val="28"/>
        </w:rPr>
      </w:pPr>
      <w:r w:rsidRPr="00DA0DA7">
        <w:rPr>
          <w:sz w:val="28"/>
          <w:szCs w:val="28"/>
          <w:lang w:eastAsia="zh-CN"/>
        </w:rPr>
        <w:t>14.8</w:t>
      </w:r>
      <w:r w:rsidR="008A1FE4" w:rsidRPr="00DA0DA7">
        <w:rPr>
          <w:sz w:val="28"/>
          <w:szCs w:val="28"/>
          <w:lang w:eastAsia="zh-CN"/>
        </w:rPr>
        <w:t xml:space="preserve">.  В случае если по результатам рассмотрения первых частей заявок только один участник закупки, подавший заявку на участие в </w:t>
      </w:r>
      <w:r w:rsidR="00B8124F" w:rsidRPr="00DA0DA7">
        <w:rPr>
          <w:rFonts w:eastAsia="Calibri"/>
          <w:sz w:val="28"/>
          <w:szCs w:val="28"/>
          <w:lang w:eastAsia="en-US"/>
        </w:rPr>
        <w:t>закрытом</w:t>
      </w:r>
      <w:r w:rsidR="00B8124F" w:rsidRPr="00DA0DA7">
        <w:rPr>
          <w:sz w:val="28"/>
          <w:szCs w:val="28"/>
          <w:lang w:eastAsia="zh-CN"/>
        </w:rPr>
        <w:t xml:space="preserve"> </w:t>
      </w:r>
      <w:r w:rsidR="008A1FE4" w:rsidRPr="00DA0DA7">
        <w:rPr>
          <w:sz w:val="28"/>
          <w:szCs w:val="28"/>
          <w:lang w:eastAsia="zh-CN"/>
        </w:rPr>
        <w:t xml:space="preserve">аукционе </w:t>
      </w:r>
      <w:r w:rsidR="008A1FE4" w:rsidRPr="00DA0DA7">
        <w:rPr>
          <w:sz w:val="28"/>
          <w:szCs w:val="28"/>
          <w:lang w:eastAsia="zh-CN"/>
        </w:rPr>
        <w:br/>
        <w:t xml:space="preserve">в электронной форме, признан участником </w:t>
      </w:r>
      <w:r w:rsidR="00B8124F" w:rsidRPr="00DA0DA7">
        <w:rPr>
          <w:rFonts w:eastAsia="Calibri"/>
          <w:sz w:val="28"/>
          <w:szCs w:val="28"/>
          <w:lang w:eastAsia="en-US"/>
        </w:rPr>
        <w:t>закрытого</w:t>
      </w:r>
      <w:r w:rsidR="00B8124F" w:rsidRPr="00DA0DA7">
        <w:rPr>
          <w:sz w:val="28"/>
          <w:szCs w:val="28"/>
          <w:lang w:eastAsia="zh-CN"/>
        </w:rPr>
        <w:t xml:space="preserve"> </w:t>
      </w:r>
      <w:r w:rsidR="008A1FE4" w:rsidRPr="00DA0DA7">
        <w:rPr>
          <w:sz w:val="28"/>
          <w:szCs w:val="28"/>
          <w:lang w:eastAsia="zh-CN"/>
        </w:rPr>
        <w:t xml:space="preserve">аукциона, </w:t>
      </w:r>
      <w:r w:rsidR="00B8124F" w:rsidRPr="00DA0DA7">
        <w:rPr>
          <w:rFonts w:eastAsia="Calibri"/>
          <w:sz w:val="28"/>
          <w:szCs w:val="28"/>
          <w:lang w:eastAsia="en-US"/>
        </w:rPr>
        <w:t>закрытый</w:t>
      </w:r>
      <w:r w:rsidR="00B8124F" w:rsidRPr="00DA0DA7">
        <w:rPr>
          <w:sz w:val="28"/>
          <w:szCs w:val="28"/>
          <w:lang w:eastAsia="zh-CN"/>
        </w:rPr>
        <w:t xml:space="preserve"> </w:t>
      </w:r>
      <w:r w:rsidR="008A1FE4" w:rsidRPr="00DA0DA7">
        <w:rPr>
          <w:sz w:val="28"/>
          <w:szCs w:val="28"/>
          <w:lang w:eastAsia="zh-CN"/>
        </w:rPr>
        <w:t>аукц</w:t>
      </w:r>
      <w:r w:rsidR="008A1FE4" w:rsidRPr="00DA0DA7">
        <w:rPr>
          <w:sz w:val="28"/>
          <w:szCs w:val="28"/>
          <w:lang w:eastAsia="zh-CN"/>
        </w:rPr>
        <w:t>и</w:t>
      </w:r>
      <w:r w:rsidR="008A1FE4" w:rsidRPr="00DA0DA7">
        <w:rPr>
          <w:sz w:val="28"/>
          <w:szCs w:val="28"/>
          <w:lang w:eastAsia="zh-CN"/>
        </w:rPr>
        <w:t>он признается несостоявшимся. В случае, если этот участник и поданная им вт</w:t>
      </w:r>
      <w:r w:rsidR="008A1FE4" w:rsidRPr="00DA0DA7">
        <w:rPr>
          <w:sz w:val="28"/>
          <w:szCs w:val="28"/>
          <w:lang w:eastAsia="zh-CN"/>
        </w:rPr>
        <w:t>о</w:t>
      </w:r>
      <w:r w:rsidR="008A1FE4" w:rsidRPr="00DA0DA7">
        <w:rPr>
          <w:sz w:val="28"/>
          <w:szCs w:val="28"/>
          <w:lang w:eastAsia="zh-CN"/>
        </w:rPr>
        <w:t xml:space="preserve">рая часть заявки на участие в таком </w:t>
      </w:r>
      <w:r w:rsidR="00B8124F" w:rsidRPr="00DA0DA7">
        <w:rPr>
          <w:rFonts w:eastAsia="Calibri"/>
          <w:sz w:val="28"/>
          <w:szCs w:val="28"/>
          <w:lang w:eastAsia="en-US"/>
        </w:rPr>
        <w:t>закрытом</w:t>
      </w:r>
      <w:r w:rsidR="00B8124F" w:rsidRPr="00DA0DA7">
        <w:rPr>
          <w:sz w:val="28"/>
          <w:szCs w:val="28"/>
          <w:lang w:eastAsia="zh-CN"/>
        </w:rPr>
        <w:t xml:space="preserve"> </w:t>
      </w:r>
      <w:r w:rsidR="008A1FE4" w:rsidRPr="00DA0DA7">
        <w:rPr>
          <w:sz w:val="28"/>
          <w:szCs w:val="28"/>
          <w:lang w:eastAsia="zh-CN"/>
        </w:rPr>
        <w:t>аукционе признаны соответству</w:t>
      </w:r>
      <w:r w:rsidR="008A1FE4" w:rsidRPr="00DA0DA7">
        <w:rPr>
          <w:sz w:val="28"/>
          <w:szCs w:val="28"/>
          <w:lang w:eastAsia="zh-CN"/>
        </w:rPr>
        <w:t>ю</w:t>
      </w:r>
      <w:r w:rsidR="008A1FE4" w:rsidRPr="00DA0DA7">
        <w:rPr>
          <w:sz w:val="28"/>
          <w:szCs w:val="28"/>
          <w:lang w:eastAsia="zh-CN"/>
        </w:rPr>
        <w:t xml:space="preserve">щими требованиям документации </w:t>
      </w:r>
      <w:r w:rsidR="001521CF" w:rsidRPr="00DA0DA7">
        <w:rPr>
          <w:sz w:val="28"/>
          <w:szCs w:val="28"/>
        </w:rPr>
        <w:t>о закрытом</w:t>
      </w:r>
      <w:r w:rsidR="008A1FE4" w:rsidRPr="00DA0DA7">
        <w:rPr>
          <w:sz w:val="28"/>
          <w:szCs w:val="28"/>
        </w:rPr>
        <w:t xml:space="preserve"> аукционе в электронной форме</w:t>
      </w:r>
      <w:r w:rsidR="008A1FE4" w:rsidRPr="00DA0DA7">
        <w:rPr>
          <w:sz w:val="28"/>
          <w:szCs w:val="28"/>
          <w:lang w:eastAsia="zh-CN"/>
        </w:rPr>
        <w:t>, З</w:t>
      </w:r>
      <w:r w:rsidR="008A1FE4" w:rsidRPr="00DA0DA7">
        <w:rPr>
          <w:sz w:val="28"/>
          <w:szCs w:val="28"/>
          <w:lang w:eastAsia="zh-CN"/>
        </w:rPr>
        <w:t>а</w:t>
      </w:r>
      <w:r w:rsidR="008A1FE4" w:rsidRPr="00DA0DA7">
        <w:rPr>
          <w:sz w:val="28"/>
          <w:szCs w:val="28"/>
          <w:lang w:eastAsia="zh-CN"/>
        </w:rPr>
        <w:t xml:space="preserve">казчик </w:t>
      </w:r>
      <w:r w:rsidR="00BB6541" w:rsidRPr="00DA0DA7">
        <w:rPr>
          <w:sz w:val="28"/>
          <w:szCs w:val="28"/>
          <w:lang w:eastAsia="zh-CN"/>
        </w:rPr>
        <w:t xml:space="preserve">направляет </w:t>
      </w:r>
      <w:r w:rsidR="008A1FE4" w:rsidRPr="00DA0DA7">
        <w:rPr>
          <w:sz w:val="28"/>
          <w:szCs w:val="28"/>
          <w:lang w:eastAsia="zh-CN"/>
        </w:rPr>
        <w:t>такому участнику проект договора, который составляется</w:t>
      </w:r>
      <w:r w:rsidR="008A1FE4" w:rsidRPr="00DA0DA7">
        <w:rPr>
          <w:sz w:val="28"/>
          <w:szCs w:val="28"/>
        </w:rPr>
        <w:t xml:space="preserve"> п</w:t>
      </w:r>
      <w:r w:rsidR="008A1FE4" w:rsidRPr="00DA0DA7">
        <w:rPr>
          <w:sz w:val="28"/>
          <w:szCs w:val="28"/>
        </w:rPr>
        <w:t>у</w:t>
      </w:r>
      <w:r w:rsidR="008A1FE4" w:rsidRPr="00DA0DA7">
        <w:rPr>
          <w:sz w:val="28"/>
          <w:szCs w:val="28"/>
        </w:rPr>
        <w:t>тем включения условий исполнения договора</w:t>
      </w:r>
      <w:r w:rsidR="002A21EA" w:rsidRPr="00DA0DA7">
        <w:rPr>
          <w:sz w:val="28"/>
          <w:szCs w:val="28"/>
        </w:rPr>
        <w:t xml:space="preserve"> </w:t>
      </w:r>
      <w:r w:rsidR="002A21EA" w:rsidRPr="00DA0DA7">
        <w:rPr>
          <w:sz w:val="28"/>
          <w:szCs w:val="28"/>
          <w:lang w:eastAsia="zh-CN"/>
        </w:rPr>
        <w:t>(в том числе включая информацию о стране происхождения товара)</w:t>
      </w:r>
      <w:r w:rsidR="008A1FE4" w:rsidRPr="00DA0DA7">
        <w:rPr>
          <w:sz w:val="28"/>
          <w:szCs w:val="28"/>
        </w:rPr>
        <w:t xml:space="preserve">, предложенных участником закупки в заявке, в проект договора, прилагаемый к документации </w:t>
      </w:r>
      <w:r w:rsidR="001521CF" w:rsidRPr="00DA0DA7">
        <w:rPr>
          <w:sz w:val="28"/>
          <w:szCs w:val="28"/>
        </w:rPr>
        <w:t>о закрытом</w:t>
      </w:r>
      <w:r w:rsidR="008A1FE4" w:rsidRPr="00DA0DA7">
        <w:rPr>
          <w:sz w:val="28"/>
          <w:szCs w:val="28"/>
        </w:rPr>
        <w:t xml:space="preserve"> аукционе в электро</w:t>
      </w:r>
      <w:r w:rsidR="008A1FE4" w:rsidRPr="00DA0DA7">
        <w:rPr>
          <w:sz w:val="28"/>
          <w:szCs w:val="28"/>
        </w:rPr>
        <w:t>н</w:t>
      </w:r>
      <w:r w:rsidR="008A1FE4" w:rsidRPr="00DA0DA7">
        <w:rPr>
          <w:sz w:val="28"/>
          <w:szCs w:val="28"/>
        </w:rPr>
        <w:t>ной форме</w:t>
      </w:r>
      <w:r w:rsidR="008A1FE4" w:rsidRPr="00DA0DA7">
        <w:rPr>
          <w:sz w:val="28"/>
          <w:szCs w:val="28"/>
          <w:lang w:eastAsia="zh-CN"/>
        </w:rPr>
        <w:t>. Договор заключается по начальной (м</w:t>
      </w:r>
      <w:r w:rsidR="002A21EA" w:rsidRPr="00DA0DA7">
        <w:rPr>
          <w:sz w:val="28"/>
          <w:szCs w:val="28"/>
          <w:lang w:eastAsia="zh-CN"/>
        </w:rPr>
        <w:t xml:space="preserve">аксимальной) цене договора или </w:t>
      </w:r>
      <w:r w:rsidR="008A1FE4" w:rsidRPr="00DA0DA7">
        <w:rPr>
          <w:sz w:val="28"/>
          <w:szCs w:val="28"/>
          <w:lang w:eastAsia="zh-CN"/>
        </w:rPr>
        <w:t>по цене, согласованной с участником закупки и не превышающей начальной (максимальной) цены договора. При этом такой участник закупки признается п</w:t>
      </w:r>
      <w:r w:rsidR="008A1FE4" w:rsidRPr="00DA0DA7">
        <w:rPr>
          <w:sz w:val="28"/>
          <w:szCs w:val="28"/>
          <w:lang w:eastAsia="zh-CN"/>
        </w:rPr>
        <w:t>о</w:t>
      </w:r>
      <w:r w:rsidR="008A1FE4" w:rsidRPr="00DA0DA7">
        <w:rPr>
          <w:sz w:val="28"/>
          <w:szCs w:val="28"/>
          <w:lang w:eastAsia="zh-CN"/>
        </w:rPr>
        <w:t xml:space="preserve">бедителем </w:t>
      </w:r>
      <w:r w:rsidR="00B8124F" w:rsidRPr="00DA0DA7">
        <w:rPr>
          <w:rFonts w:eastAsia="Calibri"/>
          <w:sz w:val="28"/>
          <w:szCs w:val="28"/>
          <w:lang w:eastAsia="en-US"/>
        </w:rPr>
        <w:t>закрытого</w:t>
      </w:r>
      <w:r w:rsidR="00B8124F" w:rsidRPr="00DA0DA7">
        <w:rPr>
          <w:sz w:val="28"/>
          <w:szCs w:val="28"/>
          <w:lang w:eastAsia="zh-CN"/>
        </w:rPr>
        <w:t xml:space="preserve"> </w:t>
      </w:r>
      <w:r w:rsidR="008A1FE4" w:rsidRPr="00DA0DA7">
        <w:rPr>
          <w:sz w:val="28"/>
          <w:szCs w:val="28"/>
          <w:lang w:eastAsia="zh-CN"/>
        </w:rPr>
        <w:t>аукциона и не вправе отказаться от заключения договора.</w:t>
      </w:r>
    </w:p>
    <w:p w:rsidR="008A1FE4" w:rsidRPr="00DA0DA7" w:rsidRDefault="0078259B" w:rsidP="008A1FE4">
      <w:pPr>
        <w:tabs>
          <w:tab w:val="left" w:pos="0"/>
        </w:tabs>
        <w:adjustRightInd w:val="0"/>
        <w:ind w:firstLine="709"/>
        <w:jc w:val="both"/>
        <w:rPr>
          <w:rFonts w:eastAsia="Calibri"/>
          <w:sz w:val="28"/>
          <w:szCs w:val="28"/>
          <w:lang w:eastAsia="en-US"/>
        </w:rPr>
      </w:pPr>
      <w:r w:rsidRPr="00DA0DA7">
        <w:rPr>
          <w:rFonts w:eastAsia="Calibri"/>
          <w:sz w:val="28"/>
          <w:szCs w:val="28"/>
          <w:lang w:eastAsia="en-US"/>
        </w:rPr>
        <w:t>14.9</w:t>
      </w:r>
      <w:r w:rsidR="008A1FE4" w:rsidRPr="00DA0DA7">
        <w:rPr>
          <w:rFonts w:eastAsia="Calibri"/>
          <w:sz w:val="28"/>
          <w:szCs w:val="28"/>
          <w:lang w:eastAsia="en-US"/>
        </w:rPr>
        <w:t xml:space="preserve">. В случае, если в ходе проведения </w:t>
      </w:r>
      <w:r w:rsidR="00B8124F" w:rsidRPr="00DA0DA7">
        <w:rPr>
          <w:rFonts w:eastAsia="Calibri"/>
          <w:sz w:val="28"/>
          <w:szCs w:val="28"/>
          <w:lang w:eastAsia="en-US"/>
        </w:rPr>
        <w:t xml:space="preserve">закрытого </w:t>
      </w:r>
      <w:r w:rsidR="008A1FE4" w:rsidRPr="00DA0DA7">
        <w:rPr>
          <w:rFonts w:eastAsia="Calibri"/>
          <w:sz w:val="28"/>
          <w:szCs w:val="28"/>
          <w:lang w:eastAsia="en-US"/>
        </w:rPr>
        <w:t xml:space="preserve">аукциона ни один из участников </w:t>
      </w:r>
      <w:r w:rsidR="00B8124F" w:rsidRPr="00DA0DA7">
        <w:rPr>
          <w:rFonts w:eastAsia="Calibri"/>
          <w:sz w:val="28"/>
          <w:szCs w:val="28"/>
          <w:lang w:eastAsia="en-US"/>
        </w:rPr>
        <w:t xml:space="preserve">закрытого </w:t>
      </w:r>
      <w:r w:rsidR="008A1FE4" w:rsidRPr="00DA0DA7">
        <w:rPr>
          <w:rFonts w:eastAsia="Calibri"/>
          <w:sz w:val="28"/>
          <w:szCs w:val="28"/>
          <w:lang w:eastAsia="en-US"/>
        </w:rPr>
        <w:t xml:space="preserve">аукциона не подал предложение о цене договора, комиссия рассматривает вторые части заявок на участие в </w:t>
      </w:r>
      <w:r w:rsidR="00B8124F" w:rsidRPr="00DA0DA7">
        <w:rPr>
          <w:rFonts w:eastAsia="Calibri"/>
          <w:sz w:val="28"/>
          <w:szCs w:val="28"/>
          <w:lang w:eastAsia="en-US"/>
        </w:rPr>
        <w:t xml:space="preserve">закрытом </w:t>
      </w:r>
      <w:r w:rsidR="008A1FE4" w:rsidRPr="00DA0DA7">
        <w:rPr>
          <w:rFonts w:eastAsia="Calibri"/>
          <w:sz w:val="28"/>
          <w:szCs w:val="28"/>
          <w:lang w:eastAsia="en-US"/>
        </w:rPr>
        <w:t>аукционе в электро</w:t>
      </w:r>
      <w:r w:rsidR="008A1FE4" w:rsidRPr="00DA0DA7">
        <w:rPr>
          <w:rFonts w:eastAsia="Calibri"/>
          <w:sz w:val="28"/>
          <w:szCs w:val="28"/>
          <w:lang w:eastAsia="en-US"/>
        </w:rPr>
        <w:t>н</w:t>
      </w:r>
      <w:r w:rsidR="008A1FE4" w:rsidRPr="00DA0DA7">
        <w:rPr>
          <w:rFonts w:eastAsia="Calibri"/>
          <w:sz w:val="28"/>
          <w:szCs w:val="28"/>
          <w:lang w:eastAsia="en-US"/>
        </w:rPr>
        <w:t>ной форме, а также информацию и документы, направленные Заказчику операт</w:t>
      </w:r>
      <w:r w:rsidR="008A1FE4" w:rsidRPr="00DA0DA7">
        <w:rPr>
          <w:rFonts w:eastAsia="Calibri"/>
          <w:sz w:val="28"/>
          <w:szCs w:val="28"/>
          <w:lang w:eastAsia="en-US"/>
        </w:rPr>
        <w:t>о</w:t>
      </w:r>
      <w:r w:rsidR="008A1FE4" w:rsidRPr="00DA0DA7">
        <w:rPr>
          <w:rFonts w:eastAsia="Calibri"/>
          <w:sz w:val="28"/>
          <w:szCs w:val="28"/>
          <w:lang w:eastAsia="en-US"/>
        </w:rPr>
        <w:t>ром электронной площадки, всех участников закупки, допущенных по результ</w:t>
      </w:r>
      <w:r w:rsidR="008A1FE4" w:rsidRPr="00DA0DA7">
        <w:rPr>
          <w:rFonts w:eastAsia="Calibri"/>
          <w:sz w:val="28"/>
          <w:szCs w:val="28"/>
          <w:lang w:eastAsia="en-US"/>
        </w:rPr>
        <w:t>а</w:t>
      </w:r>
      <w:r w:rsidR="008A1FE4" w:rsidRPr="00DA0DA7">
        <w:rPr>
          <w:rFonts w:eastAsia="Calibri"/>
          <w:sz w:val="28"/>
          <w:szCs w:val="28"/>
          <w:lang w:eastAsia="en-US"/>
        </w:rPr>
        <w:t>там рассмотрения первых частей заявок. Д</w:t>
      </w:r>
      <w:r w:rsidR="008A1FE4" w:rsidRPr="00DA0DA7">
        <w:rPr>
          <w:sz w:val="28"/>
          <w:szCs w:val="28"/>
          <w:lang w:eastAsia="zh-CN"/>
        </w:rPr>
        <w:t>оговор заключается по начальной (ма</w:t>
      </w:r>
      <w:r w:rsidR="008A1FE4" w:rsidRPr="00DA0DA7">
        <w:rPr>
          <w:sz w:val="28"/>
          <w:szCs w:val="28"/>
          <w:lang w:eastAsia="zh-CN"/>
        </w:rPr>
        <w:t>к</w:t>
      </w:r>
      <w:r w:rsidR="008A1FE4" w:rsidRPr="00DA0DA7">
        <w:rPr>
          <w:sz w:val="28"/>
          <w:szCs w:val="28"/>
          <w:lang w:eastAsia="zh-CN"/>
        </w:rPr>
        <w:t>симальной) цене договора или по цене, согласованной с участником закупки и не превышающей начальной (максимальной) цены договора</w:t>
      </w:r>
      <w:r w:rsidR="008A1FE4" w:rsidRPr="00DA0DA7">
        <w:rPr>
          <w:rFonts w:eastAsia="Calibri"/>
          <w:sz w:val="28"/>
          <w:szCs w:val="28"/>
          <w:lang w:eastAsia="en-US"/>
        </w:rPr>
        <w:t>, с участником закупки, заявка которого подана:</w:t>
      </w:r>
    </w:p>
    <w:p w:rsidR="008A1FE4" w:rsidRPr="00DA0DA7" w:rsidRDefault="008A1FE4" w:rsidP="008A1FE4">
      <w:pPr>
        <w:tabs>
          <w:tab w:val="left" w:pos="0"/>
        </w:tabs>
        <w:adjustRightInd w:val="0"/>
        <w:ind w:firstLine="709"/>
        <w:jc w:val="both"/>
        <w:rPr>
          <w:rFonts w:eastAsia="Calibri"/>
          <w:sz w:val="28"/>
          <w:szCs w:val="28"/>
          <w:lang w:eastAsia="en-US"/>
        </w:rPr>
      </w:pPr>
      <w:r w:rsidRPr="00DA0DA7">
        <w:rPr>
          <w:rFonts w:eastAsia="Calibri"/>
          <w:sz w:val="28"/>
          <w:szCs w:val="28"/>
          <w:lang w:eastAsia="en-US"/>
        </w:rPr>
        <w:t xml:space="preserve">а) ранее других заявок на участие в </w:t>
      </w:r>
      <w:r w:rsidR="00B8124F" w:rsidRPr="00DA0DA7">
        <w:rPr>
          <w:rFonts w:eastAsia="Calibri"/>
          <w:sz w:val="28"/>
          <w:szCs w:val="28"/>
          <w:lang w:eastAsia="en-US"/>
        </w:rPr>
        <w:t xml:space="preserve">закрытом </w:t>
      </w:r>
      <w:r w:rsidRPr="00DA0DA7">
        <w:rPr>
          <w:rFonts w:eastAsia="Calibri"/>
          <w:sz w:val="28"/>
          <w:szCs w:val="28"/>
          <w:lang w:eastAsia="en-US"/>
        </w:rPr>
        <w:t>аукционе в электронной фо</w:t>
      </w:r>
      <w:r w:rsidRPr="00DA0DA7">
        <w:rPr>
          <w:rFonts w:eastAsia="Calibri"/>
          <w:sz w:val="28"/>
          <w:szCs w:val="28"/>
          <w:lang w:eastAsia="en-US"/>
        </w:rPr>
        <w:t>р</w:t>
      </w:r>
      <w:r w:rsidRPr="00DA0DA7">
        <w:rPr>
          <w:rFonts w:eastAsia="Calibri"/>
          <w:sz w:val="28"/>
          <w:szCs w:val="28"/>
          <w:lang w:eastAsia="en-US"/>
        </w:rPr>
        <w:t xml:space="preserve">ме, если несколько участников такого </w:t>
      </w:r>
      <w:r w:rsidR="00091A8C" w:rsidRPr="00DA0DA7">
        <w:rPr>
          <w:rFonts w:eastAsia="Calibri"/>
          <w:sz w:val="28"/>
          <w:szCs w:val="28"/>
          <w:lang w:eastAsia="en-US"/>
        </w:rPr>
        <w:t xml:space="preserve">закрытого </w:t>
      </w:r>
      <w:r w:rsidRPr="00DA0DA7">
        <w:rPr>
          <w:rFonts w:eastAsia="Calibri"/>
          <w:sz w:val="28"/>
          <w:szCs w:val="28"/>
          <w:lang w:eastAsia="en-US"/>
        </w:rPr>
        <w:t xml:space="preserve">аукциона и поданные ими заявки признаны соответствующими требованиям документации </w:t>
      </w:r>
      <w:r w:rsidR="001521CF" w:rsidRPr="00DA0DA7">
        <w:rPr>
          <w:sz w:val="28"/>
          <w:szCs w:val="28"/>
        </w:rPr>
        <w:t>о закрытом</w:t>
      </w:r>
      <w:r w:rsidRPr="00DA0DA7">
        <w:rPr>
          <w:sz w:val="28"/>
          <w:szCs w:val="28"/>
        </w:rPr>
        <w:t xml:space="preserve"> аукционе в электронной форме</w:t>
      </w:r>
      <w:r w:rsidRPr="00DA0DA7">
        <w:rPr>
          <w:rFonts w:eastAsia="Calibri"/>
          <w:sz w:val="28"/>
          <w:szCs w:val="28"/>
          <w:lang w:eastAsia="en-US"/>
        </w:rPr>
        <w:t>;</w:t>
      </w:r>
    </w:p>
    <w:p w:rsidR="008A1FE4" w:rsidRPr="00DA0DA7" w:rsidRDefault="008A1FE4" w:rsidP="008A1FE4">
      <w:pPr>
        <w:tabs>
          <w:tab w:val="left" w:pos="0"/>
        </w:tabs>
        <w:adjustRightInd w:val="0"/>
        <w:ind w:firstLine="709"/>
        <w:jc w:val="both"/>
        <w:rPr>
          <w:rFonts w:eastAsia="Calibri"/>
          <w:sz w:val="28"/>
          <w:szCs w:val="28"/>
          <w:lang w:eastAsia="en-US"/>
        </w:rPr>
      </w:pPr>
      <w:r w:rsidRPr="00DA0DA7">
        <w:rPr>
          <w:rFonts w:eastAsia="Calibri"/>
          <w:sz w:val="28"/>
          <w:szCs w:val="28"/>
          <w:lang w:eastAsia="en-US"/>
        </w:rPr>
        <w:t xml:space="preserve">б) единственным участником такого </w:t>
      </w:r>
      <w:r w:rsidR="00091A8C" w:rsidRPr="00DA0DA7">
        <w:rPr>
          <w:rFonts w:eastAsia="Calibri"/>
          <w:sz w:val="28"/>
          <w:szCs w:val="28"/>
          <w:lang w:eastAsia="en-US"/>
        </w:rPr>
        <w:t xml:space="preserve">закрытого </w:t>
      </w:r>
      <w:r w:rsidRPr="00DA0DA7">
        <w:rPr>
          <w:rFonts w:eastAsia="Calibri"/>
          <w:sz w:val="28"/>
          <w:szCs w:val="28"/>
          <w:lang w:eastAsia="en-US"/>
        </w:rPr>
        <w:t xml:space="preserve">аукциона, если только один участник такого </w:t>
      </w:r>
      <w:r w:rsidR="00091A8C" w:rsidRPr="00DA0DA7">
        <w:rPr>
          <w:rFonts w:eastAsia="Calibri"/>
          <w:sz w:val="28"/>
          <w:szCs w:val="28"/>
          <w:lang w:eastAsia="en-US"/>
        </w:rPr>
        <w:t xml:space="preserve">закрытого </w:t>
      </w:r>
      <w:r w:rsidRPr="00DA0DA7">
        <w:rPr>
          <w:rFonts w:eastAsia="Calibri"/>
          <w:sz w:val="28"/>
          <w:szCs w:val="28"/>
          <w:lang w:eastAsia="en-US"/>
        </w:rPr>
        <w:t>аукциона и поданная им заявка признаны соотве</w:t>
      </w:r>
      <w:r w:rsidRPr="00DA0DA7">
        <w:rPr>
          <w:rFonts w:eastAsia="Calibri"/>
          <w:sz w:val="28"/>
          <w:szCs w:val="28"/>
          <w:lang w:eastAsia="en-US"/>
        </w:rPr>
        <w:t>т</w:t>
      </w:r>
      <w:r w:rsidRPr="00DA0DA7">
        <w:rPr>
          <w:rFonts w:eastAsia="Calibri"/>
          <w:sz w:val="28"/>
          <w:szCs w:val="28"/>
          <w:lang w:eastAsia="en-US"/>
        </w:rPr>
        <w:t xml:space="preserve">ствующими требованиям документации </w:t>
      </w:r>
      <w:r w:rsidR="001521CF" w:rsidRPr="00DA0DA7">
        <w:rPr>
          <w:sz w:val="28"/>
          <w:szCs w:val="28"/>
        </w:rPr>
        <w:t>о закрытом</w:t>
      </w:r>
      <w:r w:rsidRPr="00DA0DA7">
        <w:rPr>
          <w:sz w:val="28"/>
          <w:szCs w:val="28"/>
        </w:rPr>
        <w:t xml:space="preserve"> аукционе в электронной фо</w:t>
      </w:r>
      <w:r w:rsidRPr="00DA0DA7">
        <w:rPr>
          <w:sz w:val="28"/>
          <w:szCs w:val="28"/>
        </w:rPr>
        <w:t>р</w:t>
      </w:r>
      <w:r w:rsidRPr="00DA0DA7">
        <w:rPr>
          <w:sz w:val="28"/>
          <w:szCs w:val="28"/>
        </w:rPr>
        <w:t>ме</w:t>
      </w:r>
      <w:r w:rsidRPr="00DA0DA7">
        <w:rPr>
          <w:rFonts w:eastAsia="Calibri"/>
          <w:sz w:val="28"/>
          <w:szCs w:val="28"/>
          <w:lang w:eastAsia="en-US"/>
        </w:rPr>
        <w:t>.</w:t>
      </w:r>
    </w:p>
    <w:p w:rsidR="008A1FE4" w:rsidRPr="00DA0DA7" w:rsidRDefault="008A1FE4" w:rsidP="008A1FE4">
      <w:pPr>
        <w:tabs>
          <w:tab w:val="left" w:pos="0"/>
          <w:tab w:val="left" w:pos="540"/>
          <w:tab w:val="left" w:pos="900"/>
          <w:tab w:val="left" w:pos="1701"/>
        </w:tabs>
        <w:suppressAutoHyphens/>
        <w:autoSpaceDE/>
        <w:autoSpaceDN/>
        <w:ind w:firstLine="709"/>
        <w:jc w:val="both"/>
        <w:rPr>
          <w:sz w:val="28"/>
          <w:szCs w:val="28"/>
          <w:lang w:eastAsia="zh-CN"/>
        </w:rPr>
      </w:pPr>
      <w:r w:rsidRPr="00DA0DA7">
        <w:rPr>
          <w:sz w:val="28"/>
          <w:szCs w:val="28"/>
          <w:lang w:eastAsia="zh-CN"/>
        </w:rPr>
        <w:t xml:space="preserve">При этом участник закупки признается победителем </w:t>
      </w:r>
      <w:r w:rsidR="00091A8C" w:rsidRPr="00DA0DA7">
        <w:rPr>
          <w:rFonts w:eastAsia="Calibri"/>
          <w:sz w:val="28"/>
          <w:szCs w:val="28"/>
          <w:lang w:eastAsia="en-US"/>
        </w:rPr>
        <w:t>закрытого</w:t>
      </w:r>
      <w:r w:rsidR="00091A8C" w:rsidRPr="00DA0DA7">
        <w:rPr>
          <w:sz w:val="28"/>
          <w:szCs w:val="28"/>
          <w:lang w:eastAsia="zh-CN"/>
        </w:rPr>
        <w:t xml:space="preserve"> </w:t>
      </w:r>
      <w:r w:rsidRPr="00DA0DA7">
        <w:rPr>
          <w:sz w:val="28"/>
          <w:szCs w:val="28"/>
          <w:lang w:eastAsia="zh-CN"/>
        </w:rPr>
        <w:t xml:space="preserve">аукциона </w:t>
      </w:r>
      <w:r w:rsidRPr="00DA0DA7">
        <w:rPr>
          <w:sz w:val="28"/>
          <w:szCs w:val="28"/>
          <w:lang w:eastAsia="zh-CN"/>
        </w:rPr>
        <w:br/>
        <w:t>и не вправе отказаться от заключения договора.</w:t>
      </w:r>
    </w:p>
    <w:p w:rsidR="008A1FE4" w:rsidRPr="00DA0DA7" w:rsidRDefault="0078259B" w:rsidP="008A1FE4">
      <w:pPr>
        <w:tabs>
          <w:tab w:val="left" w:pos="0"/>
          <w:tab w:val="left" w:pos="540"/>
          <w:tab w:val="left" w:pos="900"/>
          <w:tab w:val="left" w:pos="1701"/>
        </w:tabs>
        <w:suppressAutoHyphens/>
        <w:autoSpaceDE/>
        <w:autoSpaceDN/>
        <w:ind w:firstLine="709"/>
        <w:jc w:val="both"/>
        <w:rPr>
          <w:sz w:val="28"/>
          <w:szCs w:val="28"/>
          <w:lang w:eastAsia="zh-CN"/>
        </w:rPr>
      </w:pPr>
      <w:r w:rsidRPr="00DA0DA7">
        <w:rPr>
          <w:rFonts w:eastAsia="Calibri"/>
          <w:sz w:val="28"/>
          <w:szCs w:val="28"/>
          <w:lang w:eastAsia="en-US"/>
        </w:rPr>
        <w:t>14.10</w:t>
      </w:r>
      <w:r w:rsidR="008A1FE4" w:rsidRPr="00DA0DA7">
        <w:rPr>
          <w:rFonts w:eastAsia="Calibri"/>
          <w:sz w:val="28"/>
          <w:szCs w:val="28"/>
          <w:lang w:eastAsia="en-US"/>
        </w:rPr>
        <w:t xml:space="preserve">. В случае, если комиссией принято решение о соответствии требованиям, установленным документацией </w:t>
      </w:r>
      <w:r w:rsidR="001521CF" w:rsidRPr="00DA0DA7">
        <w:rPr>
          <w:sz w:val="28"/>
          <w:szCs w:val="28"/>
        </w:rPr>
        <w:t>о закрытом</w:t>
      </w:r>
      <w:r w:rsidR="008A1FE4" w:rsidRPr="00DA0DA7">
        <w:rPr>
          <w:sz w:val="28"/>
          <w:szCs w:val="28"/>
        </w:rPr>
        <w:t xml:space="preserve"> аукционе в электронной форме</w:t>
      </w:r>
      <w:r w:rsidR="008A1FE4" w:rsidRPr="00DA0DA7">
        <w:rPr>
          <w:rFonts w:eastAsia="Calibri"/>
          <w:sz w:val="28"/>
          <w:szCs w:val="28"/>
          <w:lang w:eastAsia="en-US"/>
        </w:rPr>
        <w:t xml:space="preserve">, только одной второй части заявки, </w:t>
      </w:r>
      <w:r w:rsidR="00091A8C" w:rsidRPr="00DA0DA7">
        <w:rPr>
          <w:rFonts w:eastAsia="Calibri"/>
          <w:sz w:val="28"/>
          <w:szCs w:val="28"/>
          <w:lang w:eastAsia="en-US"/>
        </w:rPr>
        <w:t xml:space="preserve">закрытый </w:t>
      </w:r>
      <w:r w:rsidR="008A1FE4" w:rsidRPr="00DA0DA7">
        <w:rPr>
          <w:rFonts w:eastAsia="Calibri"/>
          <w:sz w:val="28"/>
          <w:szCs w:val="28"/>
          <w:lang w:eastAsia="en-US"/>
        </w:rPr>
        <w:t xml:space="preserve">аукцион в электронной форме признается несостоявшимся. </w:t>
      </w:r>
      <w:r w:rsidR="008A1FE4" w:rsidRPr="00DA0DA7">
        <w:rPr>
          <w:sz w:val="28"/>
          <w:szCs w:val="28"/>
          <w:lang w:eastAsia="zh-CN"/>
        </w:rPr>
        <w:t xml:space="preserve">При этом участник закупки признается победителем </w:t>
      </w:r>
      <w:r w:rsidR="00091A8C" w:rsidRPr="00DA0DA7">
        <w:rPr>
          <w:rFonts w:eastAsia="Calibri"/>
          <w:sz w:val="28"/>
          <w:szCs w:val="28"/>
          <w:lang w:eastAsia="en-US"/>
        </w:rPr>
        <w:t>закрытого</w:t>
      </w:r>
      <w:r w:rsidR="00091A8C" w:rsidRPr="00DA0DA7">
        <w:rPr>
          <w:sz w:val="28"/>
          <w:szCs w:val="28"/>
          <w:lang w:eastAsia="zh-CN"/>
        </w:rPr>
        <w:t xml:space="preserve"> </w:t>
      </w:r>
      <w:r w:rsidR="008A1FE4" w:rsidRPr="00DA0DA7">
        <w:rPr>
          <w:sz w:val="28"/>
          <w:szCs w:val="28"/>
          <w:lang w:eastAsia="zh-CN"/>
        </w:rPr>
        <w:t xml:space="preserve">аукциона и не вправе отказаться от заключения договора. </w:t>
      </w:r>
    </w:p>
    <w:p w:rsidR="008A1FE4" w:rsidRPr="00DA0DA7" w:rsidRDefault="008A1FE4" w:rsidP="008A1FE4">
      <w:pPr>
        <w:pStyle w:val="32"/>
        <w:ind w:right="-2"/>
        <w:rPr>
          <w:sz w:val="28"/>
          <w:szCs w:val="28"/>
        </w:rPr>
      </w:pPr>
    </w:p>
    <w:p w:rsidR="00C31BCF" w:rsidRPr="00DA0DA7" w:rsidRDefault="00C31BCF" w:rsidP="007C4B19">
      <w:pPr>
        <w:pStyle w:val="32"/>
        <w:ind w:right="-2" w:firstLine="709"/>
        <w:outlineLvl w:val="1"/>
        <w:rPr>
          <w:b/>
          <w:bCs/>
          <w:sz w:val="28"/>
          <w:szCs w:val="28"/>
        </w:rPr>
      </w:pPr>
      <w:bookmarkStart w:id="75" w:name="_Toc533172647"/>
      <w:bookmarkStart w:id="76" w:name="_Toc533590187"/>
      <w:bookmarkStart w:id="77" w:name="_Toc533605450"/>
      <w:bookmarkStart w:id="78" w:name="_Toc112945037"/>
      <w:r w:rsidRPr="00DA0DA7">
        <w:rPr>
          <w:b/>
          <w:bCs/>
          <w:sz w:val="28"/>
          <w:szCs w:val="28"/>
        </w:rPr>
        <w:t>15. Заключение договора</w:t>
      </w:r>
      <w:bookmarkEnd w:id="75"/>
      <w:bookmarkEnd w:id="76"/>
      <w:bookmarkEnd w:id="77"/>
      <w:bookmarkEnd w:id="78"/>
    </w:p>
    <w:p w:rsidR="00DF7CA4" w:rsidRPr="00DA0DA7" w:rsidRDefault="00C31BCF" w:rsidP="00DF7CA4">
      <w:pPr>
        <w:adjustRightInd w:val="0"/>
        <w:ind w:firstLine="709"/>
        <w:jc w:val="both"/>
        <w:rPr>
          <w:sz w:val="28"/>
          <w:szCs w:val="28"/>
        </w:rPr>
      </w:pPr>
      <w:r w:rsidRPr="00DA0DA7">
        <w:rPr>
          <w:rFonts w:eastAsia="Calibri"/>
          <w:sz w:val="28"/>
          <w:szCs w:val="28"/>
          <w:lang w:eastAsia="en-US"/>
        </w:rPr>
        <w:tab/>
      </w:r>
      <w:r w:rsidR="00DF7CA4" w:rsidRPr="00DA0DA7">
        <w:rPr>
          <w:sz w:val="28"/>
          <w:szCs w:val="28"/>
        </w:rPr>
        <w:t>15.1</w:t>
      </w:r>
      <w:r w:rsidR="00DF7CA4" w:rsidRPr="00DA0DA7">
        <w:rPr>
          <w:sz w:val="28"/>
          <w:szCs w:val="28"/>
          <w:lang w:eastAsia="zh-CN"/>
        </w:rPr>
        <w:t>. </w:t>
      </w:r>
      <w:r w:rsidR="00DF7CA4" w:rsidRPr="00DA0DA7">
        <w:rPr>
          <w:sz w:val="28"/>
          <w:szCs w:val="28"/>
        </w:rPr>
        <w:t xml:space="preserve">Договор по результатам </w:t>
      </w:r>
      <w:r w:rsidR="001521CF" w:rsidRPr="00DA0DA7">
        <w:rPr>
          <w:sz w:val="28"/>
          <w:szCs w:val="28"/>
        </w:rPr>
        <w:t>закрытого</w:t>
      </w:r>
      <w:r w:rsidR="00DF7CA4" w:rsidRPr="00DA0DA7">
        <w:rPr>
          <w:sz w:val="28"/>
          <w:szCs w:val="28"/>
        </w:rPr>
        <w:t xml:space="preserve"> аукциона в электронной форме з</w:t>
      </w:r>
      <w:r w:rsidR="00DF7CA4" w:rsidRPr="00DA0DA7">
        <w:rPr>
          <w:sz w:val="28"/>
          <w:szCs w:val="28"/>
        </w:rPr>
        <w:t>а</w:t>
      </w:r>
      <w:r w:rsidR="00DF7CA4" w:rsidRPr="00DA0DA7">
        <w:rPr>
          <w:sz w:val="28"/>
          <w:szCs w:val="28"/>
        </w:rPr>
        <w:t>ключается на условиях, которые предусмотрены проектом договора, документ</w:t>
      </w:r>
      <w:r w:rsidR="00DF7CA4" w:rsidRPr="00DA0DA7">
        <w:rPr>
          <w:sz w:val="28"/>
          <w:szCs w:val="28"/>
        </w:rPr>
        <w:t>а</w:t>
      </w:r>
      <w:r w:rsidR="00DF7CA4" w:rsidRPr="00DA0DA7">
        <w:rPr>
          <w:sz w:val="28"/>
          <w:szCs w:val="28"/>
        </w:rPr>
        <w:t xml:space="preserve">цией </w:t>
      </w:r>
      <w:r w:rsidR="001521CF" w:rsidRPr="00DA0DA7">
        <w:rPr>
          <w:sz w:val="28"/>
          <w:szCs w:val="28"/>
        </w:rPr>
        <w:t>о закрытом</w:t>
      </w:r>
      <w:r w:rsidR="00DF7CA4" w:rsidRPr="00DA0DA7">
        <w:rPr>
          <w:sz w:val="28"/>
          <w:szCs w:val="28"/>
        </w:rPr>
        <w:t xml:space="preserve"> аукционе в электронной форме, извещением </w:t>
      </w:r>
      <w:r w:rsidR="001521CF" w:rsidRPr="00DA0DA7">
        <w:rPr>
          <w:sz w:val="28"/>
          <w:szCs w:val="28"/>
        </w:rPr>
        <w:t>о закрытом</w:t>
      </w:r>
      <w:r w:rsidR="00DF7CA4" w:rsidRPr="00DA0DA7">
        <w:rPr>
          <w:sz w:val="28"/>
          <w:szCs w:val="28"/>
        </w:rPr>
        <w:t xml:space="preserve"> аукц</w:t>
      </w:r>
      <w:r w:rsidR="00DF7CA4" w:rsidRPr="00DA0DA7">
        <w:rPr>
          <w:sz w:val="28"/>
          <w:szCs w:val="28"/>
        </w:rPr>
        <w:t>и</w:t>
      </w:r>
      <w:r w:rsidR="00DF7CA4" w:rsidRPr="00DA0DA7">
        <w:rPr>
          <w:sz w:val="28"/>
          <w:szCs w:val="28"/>
        </w:rPr>
        <w:t xml:space="preserve">оне в электронной форме и заявкой участника </w:t>
      </w:r>
      <w:r w:rsidR="001521CF" w:rsidRPr="00DA0DA7">
        <w:rPr>
          <w:sz w:val="28"/>
          <w:szCs w:val="28"/>
        </w:rPr>
        <w:t>закрытого</w:t>
      </w:r>
      <w:r w:rsidR="00DF7CA4" w:rsidRPr="00DA0DA7">
        <w:rPr>
          <w:sz w:val="28"/>
          <w:szCs w:val="28"/>
        </w:rPr>
        <w:t xml:space="preserve"> аукциона в электронной форме, с которым заключается договор.</w:t>
      </w:r>
    </w:p>
    <w:p w:rsidR="00C31BCF" w:rsidRPr="00DA0DA7" w:rsidRDefault="00DF7CA4" w:rsidP="00C31BCF">
      <w:pPr>
        <w:tabs>
          <w:tab w:val="left" w:pos="0"/>
        </w:tabs>
        <w:adjustRightInd w:val="0"/>
        <w:jc w:val="both"/>
        <w:rPr>
          <w:rFonts w:eastAsia="Calibri"/>
          <w:sz w:val="28"/>
          <w:szCs w:val="28"/>
          <w:lang w:eastAsia="en-US"/>
        </w:rPr>
      </w:pPr>
      <w:r w:rsidRPr="00DA0DA7">
        <w:rPr>
          <w:rFonts w:eastAsia="Calibri"/>
          <w:sz w:val="28"/>
          <w:szCs w:val="28"/>
          <w:lang w:eastAsia="en-US"/>
        </w:rPr>
        <w:tab/>
      </w:r>
      <w:r w:rsidR="00C31BCF" w:rsidRPr="00DA0DA7">
        <w:rPr>
          <w:rFonts w:eastAsia="Calibri"/>
          <w:sz w:val="28"/>
          <w:szCs w:val="28"/>
          <w:lang w:eastAsia="en-US"/>
        </w:rPr>
        <w:t xml:space="preserve">15.2. В случае если при проведении </w:t>
      </w:r>
      <w:r w:rsidR="00091A8C" w:rsidRPr="00DA0DA7">
        <w:rPr>
          <w:rFonts w:eastAsia="Calibri"/>
          <w:sz w:val="28"/>
          <w:szCs w:val="28"/>
          <w:lang w:eastAsia="en-US"/>
        </w:rPr>
        <w:t xml:space="preserve">закрытого </w:t>
      </w:r>
      <w:r w:rsidR="00C31BCF" w:rsidRPr="00DA0DA7">
        <w:rPr>
          <w:rFonts w:eastAsia="Calibri"/>
          <w:sz w:val="28"/>
          <w:szCs w:val="28"/>
          <w:lang w:eastAsia="en-US"/>
        </w:rPr>
        <w:t>аукциона цена договора сн</w:t>
      </w:r>
      <w:r w:rsidR="00C31BCF" w:rsidRPr="00DA0DA7">
        <w:rPr>
          <w:rFonts w:eastAsia="Calibri"/>
          <w:sz w:val="28"/>
          <w:szCs w:val="28"/>
          <w:lang w:eastAsia="en-US"/>
        </w:rPr>
        <w:t>и</w:t>
      </w:r>
      <w:r w:rsidR="00091A8C" w:rsidRPr="00DA0DA7">
        <w:rPr>
          <w:rFonts w:eastAsia="Calibri"/>
          <w:sz w:val="28"/>
          <w:szCs w:val="28"/>
          <w:lang w:eastAsia="en-US"/>
        </w:rPr>
        <w:t xml:space="preserve">жена </w:t>
      </w:r>
      <w:r w:rsidR="00C31BCF" w:rsidRPr="00DA0DA7">
        <w:rPr>
          <w:rFonts w:eastAsia="Calibri"/>
          <w:sz w:val="28"/>
          <w:szCs w:val="28"/>
          <w:lang w:eastAsia="en-US"/>
        </w:rPr>
        <w:t xml:space="preserve">до нуля и </w:t>
      </w:r>
      <w:r w:rsidR="00091A8C" w:rsidRPr="00DA0DA7">
        <w:rPr>
          <w:rFonts w:eastAsia="Calibri"/>
          <w:sz w:val="28"/>
          <w:szCs w:val="28"/>
          <w:lang w:eastAsia="en-US"/>
        </w:rPr>
        <w:t xml:space="preserve">закрытый </w:t>
      </w:r>
      <w:r w:rsidR="00C31BCF" w:rsidRPr="00DA0DA7">
        <w:rPr>
          <w:rFonts w:eastAsia="Calibri"/>
          <w:sz w:val="28"/>
          <w:szCs w:val="28"/>
          <w:lang w:eastAsia="en-US"/>
        </w:rPr>
        <w:t>аукцион проводился на право заключить договор</w:t>
      </w:r>
      <w:r w:rsidR="00C31BCF" w:rsidRPr="00DA0DA7">
        <w:rPr>
          <w:sz w:val="28"/>
          <w:szCs w:val="28"/>
        </w:rPr>
        <w:t xml:space="preserve">, </w:t>
      </w:r>
      <w:r w:rsidR="00C31BCF" w:rsidRPr="00DA0DA7">
        <w:rPr>
          <w:rFonts w:eastAsia="Calibri"/>
          <w:sz w:val="28"/>
          <w:szCs w:val="28"/>
          <w:lang w:eastAsia="en-US"/>
        </w:rPr>
        <w:t>дог</w:t>
      </w:r>
      <w:r w:rsidR="00C31BCF" w:rsidRPr="00DA0DA7">
        <w:rPr>
          <w:rFonts w:eastAsia="Calibri"/>
          <w:sz w:val="28"/>
          <w:szCs w:val="28"/>
          <w:lang w:eastAsia="en-US"/>
        </w:rPr>
        <w:t>о</w:t>
      </w:r>
      <w:r w:rsidR="00C31BCF" w:rsidRPr="00DA0DA7">
        <w:rPr>
          <w:rFonts w:eastAsia="Calibri"/>
          <w:sz w:val="28"/>
          <w:szCs w:val="28"/>
          <w:lang w:eastAsia="en-US"/>
        </w:rPr>
        <w:t>вор заключается по цене, равной нулю.</w:t>
      </w:r>
    </w:p>
    <w:p w:rsidR="00C31BCF" w:rsidRPr="00DA0DA7" w:rsidRDefault="00C31BCF" w:rsidP="00C31BCF">
      <w:pPr>
        <w:suppressAutoHyphens/>
        <w:ind w:firstLine="709"/>
        <w:jc w:val="both"/>
        <w:rPr>
          <w:sz w:val="28"/>
          <w:szCs w:val="28"/>
        </w:rPr>
      </w:pPr>
      <w:r w:rsidRPr="00DA0DA7">
        <w:rPr>
          <w:sz w:val="28"/>
          <w:szCs w:val="28"/>
        </w:rPr>
        <w:t xml:space="preserve">15.3. При осуществлении закупки товаров путем проведения </w:t>
      </w:r>
      <w:r w:rsidR="001521CF" w:rsidRPr="00DA0DA7">
        <w:rPr>
          <w:sz w:val="28"/>
          <w:szCs w:val="28"/>
        </w:rPr>
        <w:t>закрытого</w:t>
      </w:r>
      <w:r w:rsidRPr="00DA0DA7">
        <w:rPr>
          <w:sz w:val="28"/>
          <w:szCs w:val="28"/>
        </w:rPr>
        <w:t xml:space="preserve"> аукциона в электронной форме в соответствии с постановлением Правительства </w:t>
      </w:r>
      <w:r w:rsidR="004B78ED" w:rsidRPr="00DA0DA7">
        <w:rPr>
          <w:sz w:val="28"/>
          <w:szCs w:val="28"/>
        </w:rPr>
        <w:t xml:space="preserve">Российской Федерации </w:t>
      </w:r>
      <w:r w:rsidRPr="00DA0DA7">
        <w:rPr>
          <w:sz w:val="28"/>
          <w:szCs w:val="28"/>
        </w:rPr>
        <w:t>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w:t>
      </w:r>
    </w:p>
    <w:p w:rsidR="00D775C7" w:rsidRPr="00DA0DA7" w:rsidRDefault="00C31BCF" w:rsidP="00D775C7">
      <w:pPr>
        <w:adjustRightInd w:val="0"/>
        <w:ind w:firstLine="709"/>
        <w:jc w:val="both"/>
        <w:rPr>
          <w:sz w:val="28"/>
          <w:szCs w:val="28"/>
        </w:rPr>
      </w:pPr>
      <w:r w:rsidRPr="00DA0DA7">
        <w:rPr>
          <w:sz w:val="28"/>
          <w:szCs w:val="28"/>
        </w:rPr>
        <w:t xml:space="preserve">15.4. </w:t>
      </w:r>
      <w:r w:rsidR="00D775C7" w:rsidRPr="00DA0DA7">
        <w:rPr>
          <w:sz w:val="28"/>
          <w:szCs w:val="28"/>
        </w:rPr>
        <w:t>При осуществлении заку</w:t>
      </w:r>
      <w:r w:rsidR="00BD301B" w:rsidRPr="00DA0DA7">
        <w:rPr>
          <w:sz w:val="28"/>
          <w:szCs w:val="28"/>
        </w:rPr>
        <w:t xml:space="preserve">пок радиоэлектронной продукции </w:t>
      </w:r>
      <w:r w:rsidR="00D775C7" w:rsidRPr="00DA0DA7">
        <w:rPr>
          <w:sz w:val="28"/>
          <w:szCs w:val="28"/>
        </w:rPr>
        <w:t>в случае е</w:t>
      </w:r>
      <w:r w:rsidR="00D775C7" w:rsidRPr="00DA0DA7">
        <w:rPr>
          <w:sz w:val="28"/>
          <w:szCs w:val="28"/>
        </w:rPr>
        <w:t>с</w:t>
      </w:r>
      <w:r w:rsidR="00D775C7" w:rsidRPr="00DA0DA7">
        <w:rPr>
          <w:sz w:val="28"/>
          <w:szCs w:val="28"/>
        </w:rPr>
        <w:t>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w:t>
      </w:r>
      <w:r w:rsidR="00D775C7" w:rsidRPr="00DA0DA7">
        <w:rPr>
          <w:sz w:val="28"/>
          <w:szCs w:val="28"/>
        </w:rPr>
        <w:t>о</w:t>
      </w:r>
      <w:r w:rsidR="00D775C7" w:rsidRPr="00DA0DA7">
        <w:rPr>
          <w:sz w:val="28"/>
          <w:szCs w:val="28"/>
        </w:rPr>
        <w:t>вора.</w:t>
      </w:r>
    </w:p>
    <w:p w:rsidR="00BB6541" w:rsidRPr="00DA0DA7" w:rsidRDefault="00BB6541" w:rsidP="00BB6541">
      <w:pPr>
        <w:ind w:firstLine="709"/>
        <w:jc w:val="both"/>
        <w:rPr>
          <w:rFonts w:eastAsia="Calibri"/>
          <w:sz w:val="28"/>
          <w:szCs w:val="28"/>
        </w:rPr>
      </w:pPr>
      <w:r w:rsidRPr="00DA0DA7">
        <w:rPr>
          <w:rFonts w:eastAsia="Calibri"/>
          <w:sz w:val="28"/>
          <w:szCs w:val="28"/>
        </w:rPr>
        <w:t>15.4.1. Если продукция, предложенная участниками закрытого аукциона в электронной форме, отсутствует в едином реестре российской радиоэлектронной продукции, при этом такими участниками представлено предложение о поставке российской продукции, таким участникам предоставляется приоритет в соотве</w:t>
      </w:r>
      <w:r w:rsidRPr="00DA0DA7">
        <w:rPr>
          <w:rFonts w:eastAsia="Calibri"/>
          <w:sz w:val="28"/>
          <w:szCs w:val="28"/>
        </w:rPr>
        <w:t>т</w:t>
      </w:r>
      <w:r w:rsidRPr="00DA0DA7">
        <w:rPr>
          <w:rFonts w:eastAsia="Calibri"/>
          <w:sz w:val="28"/>
          <w:szCs w:val="28"/>
        </w:rPr>
        <w:t xml:space="preserve">ствии с пунктом 3 постановления Правительства </w:t>
      </w:r>
      <w:r w:rsidR="004B78ED" w:rsidRPr="00DA0DA7">
        <w:rPr>
          <w:sz w:val="28"/>
          <w:szCs w:val="28"/>
        </w:rPr>
        <w:t xml:space="preserve">Российской Федерации </w:t>
      </w:r>
      <w:r w:rsidR="00607461" w:rsidRPr="00DA0DA7">
        <w:rPr>
          <w:sz w:val="28"/>
          <w:szCs w:val="28"/>
        </w:rPr>
        <w:br/>
      </w:r>
      <w:r w:rsidRPr="00DA0DA7">
        <w:rPr>
          <w:rFonts w:eastAsia="Calibri"/>
          <w:sz w:val="28"/>
          <w:szCs w:val="28"/>
        </w:rPr>
        <w:t>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w:t>
      </w:r>
      <w:r w:rsidRPr="00DA0DA7">
        <w:rPr>
          <w:rFonts w:eastAsia="Calibri"/>
          <w:sz w:val="28"/>
          <w:szCs w:val="28"/>
        </w:rPr>
        <w:t>л</w:t>
      </w:r>
      <w:r w:rsidRPr="00DA0DA7">
        <w:rPr>
          <w:rFonts w:eastAsia="Calibri"/>
          <w:sz w:val="28"/>
          <w:szCs w:val="28"/>
        </w:rPr>
        <w:t>няемым, оказыв</w:t>
      </w:r>
      <w:r w:rsidR="00C11BCD" w:rsidRPr="00DA0DA7">
        <w:rPr>
          <w:rFonts w:eastAsia="Calibri"/>
          <w:sz w:val="28"/>
          <w:szCs w:val="28"/>
        </w:rPr>
        <w:t>аемым иностранными лицами» в размере 15%</w:t>
      </w:r>
      <w:r w:rsidRPr="00DA0DA7">
        <w:rPr>
          <w:rFonts w:eastAsia="Calibri"/>
          <w:sz w:val="28"/>
          <w:szCs w:val="28"/>
        </w:rPr>
        <w:t>.</w:t>
      </w:r>
    </w:p>
    <w:p w:rsidR="00BB6541" w:rsidRPr="00DA0DA7" w:rsidRDefault="00BB6541" w:rsidP="00BB6541">
      <w:pPr>
        <w:ind w:firstLine="709"/>
        <w:jc w:val="both"/>
        <w:rPr>
          <w:rFonts w:eastAsia="Calibri"/>
          <w:sz w:val="28"/>
          <w:szCs w:val="28"/>
        </w:rPr>
      </w:pPr>
      <w:r w:rsidRPr="00DA0DA7">
        <w:rPr>
          <w:rFonts w:eastAsia="Calibri"/>
          <w:sz w:val="28"/>
          <w:szCs w:val="28"/>
        </w:rPr>
        <w:t xml:space="preserve">В соответствии с пунктом 3 постановления Правительства </w:t>
      </w:r>
      <w:r w:rsidR="004B78ED" w:rsidRPr="00DA0DA7">
        <w:rPr>
          <w:sz w:val="28"/>
          <w:szCs w:val="28"/>
        </w:rPr>
        <w:t>Российской Ф</w:t>
      </w:r>
      <w:r w:rsidR="004B78ED" w:rsidRPr="00DA0DA7">
        <w:rPr>
          <w:sz w:val="28"/>
          <w:szCs w:val="28"/>
        </w:rPr>
        <w:t>е</w:t>
      </w:r>
      <w:r w:rsidR="004B78ED" w:rsidRPr="00DA0DA7">
        <w:rPr>
          <w:sz w:val="28"/>
          <w:szCs w:val="28"/>
        </w:rPr>
        <w:t xml:space="preserve">дерации </w:t>
      </w:r>
      <w:r w:rsidRPr="00DA0DA7">
        <w:rPr>
          <w:rFonts w:eastAsia="Calibri"/>
          <w:sz w:val="28"/>
          <w:szCs w:val="28"/>
        </w:rPr>
        <w:t>от 16 сентября 2016 г. № 925 «О приоритете товаров российского прои</w:t>
      </w:r>
      <w:r w:rsidRPr="00DA0DA7">
        <w:rPr>
          <w:rFonts w:eastAsia="Calibri"/>
          <w:sz w:val="28"/>
          <w:szCs w:val="28"/>
        </w:rPr>
        <w:t>с</w:t>
      </w:r>
      <w:r w:rsidRPr="00DA0DA7">
        <w:rPr>
          <w:rFonts w:eastAsia="Calibri"/>
          <w:sz w:val="28"/>
          <w:szCs w:val="28"/>
        </w:rPr>
        <w:t>хождения, работ, услуг,  выполняемых, оказываемых российскими лицами, по о</w:t>
      </w:r>
      <w:r w:rsidRPr="00DA0DA7">
        <w:rPr>
          <w:rFonts w:eastAsia="Calibri"/>
          <w:sz w:val="28"/>
          <w:szCs w:val="28"/>
        </w:rPr>
        <w:t>т</w:t>
      </w:r>
      <w:r w:rsidRPr="00DA0DA7">
        <w:rPr>
          <w:rFonts w:eastAsia="Calibri"/>
          <w:sz w:val="28"/>
          <w:szCs w:val="28"/>
        </w:rPr>
        <w:t>ношению к товарам, происходящим из иностранного государства, работам, усл</w:t>
      </w:r>
      <w:r w:rsidRPr="00DA0DA7">
        <w:rPr>
          <w:rFonts w:eastAsia="Calibri"/>
          <w:sz w:val="28"/>
          <w:szCs w:val="28"/>
        </w:rPr>
        <w:t>у</w:t>
      </w:r>
      <w:r w:rsidRPr="00DA0DA7">
        <w:rPr>
          <w:rFonts w:eastAsia="Calibri"/>
          <w:sz w:val="28"/>
          <w:szCs w:val="28"/>
        </w:rPr>
        <w:t>гам, выполняемым, оказываемым иностранными лицами» приоритет товаров ро</w:t>
      </w:r>
      <w:r w:rsidRPr="00DA0DA7">
        <w:rPr>
          <w:rFonts w:eastAsia="Calibri"/>
          <w:sz w:val="28"/>
          <w:szCs w:val="28"/>
        </w:rPr>
        <w:t>с</w:t>
      </w:r>
      <w:r w:rsidRPr="00DA0DA7">
        <w:rPr>
          <w:rFonts w:eastAsia="Calibri"/>
          <w:sz w:val="28"/>
          <w:szCs w:val="28"/>
        </w:rPr>
        <w:t>сийского происхождения применяется Заказчиком на стадии заключения договора по результатам закрытого аукциона в электронной форме, а именно путем сниж</w:t>
      </w:r>
      <w:r w:rsidRPr="00DA0DA7">
        <w:rPr>
          <w:rFonts w:eastAsia="Calibri"/>
          <w:sz w:val="28"/>
          <w:szCs w:val="28"/>
        </w:rPr>
        <w:t>е</w:t>
      </w:r>
      <w:r w:rsidRPr="00DA0DA7">
        <w:rPr>
          <w:rFonts w:eastAsia="Calibri"/>
          <w:sz w:val="28"/>
          <w:szCs w:val="28"/>
        </w:rPr>
        <w:t>ния цены договора, предложенной победителем закупки, в случае если таким участником предложена продукция иностранного происхождения (при наличии предложений о поставке российских товаров иными участниками закупки).</w:t>
      </w:r>
    </w:p>
    <w:p w:rsidR="00D775C7" w:rsidRPr="00DA0DA7" w:rsidRDefault="00C31BCF" w:rsidP="00D775C7">
      <w:pPr>
        <w:adjustRightInd w:val="0"/>
        <w:ind w:firstLine="709"/>
        <w:jc w:val="both"/>
        <w:rPr>
          <w:sz w:val="28"/>
          <w:szCs w:val="28"/>
        </w:rPr>
      </w:pPr>
      <w:r w:rsidRPr="00DA0DA7">
        <w:rPr>
          <w:sz w:val="28"/>
          <w:szCs w:val="28"/>
        </w:rPr>
        <w:t xml:space="preserve">15.5. </w:t>
      </w:r>
      <w:r w:rsidR="00D775C7" w:rsidRPr="00DA0DA7">
        <w:rPr>
          <w:sz w:val="28"/>
          <w:szCs w:val="28"/>
        </w:rPr>
        <w:t>При осуществлении заку</w:t>
      </w:r>
      <w:r w:rsidR="006A70B2" w:rsidRPr="00DA0DA7">
        <w:rPr>
          <w:sz w:val="28"/>
          <w:szCs w:val="28"/>
        </w:rPr>
        <w:t xml:space="preserve">пок радиоэлектронной продукции </w:t>
      </w:r>
      <w:r w:rsidR="00D775C7" w:rsidRPr="00DA0DA7">
        <w:rPr>
          <w:sz w:val="28"/>
          <w:szCs w:val="28"/>
        </w:rPr>
        <w:t>в случае е</w:t>
      </w:r>
      <w:r w:rsidR="00D775C7" w:rsidRPr="00DA0DA7">
        <w:rPr>
          <w:sz w:val="28"/>
          <w:szCs w:val="28"/>
        </w:rPr>
        <w:t>с</w:t>
      </w:r>
      <w:r w:rsidR="00D775C7" w:rsidRPr="00DA0DA7">
        <w:rPr>
          <w:sz w:val="28"/>
          <w:szCs w:val="28"/>
        </w:rPr>
        <w:t>ли победителем закупки, при проведении которой цена договора снижена до нуля и которая проводится на право заключить договор, представлена заявка на уч</w:t>
      </w:r>
      <w:r w:rsidR="00D775C7" w:rsidRPr="00DA0DA7">
        <w:rPr>
          <w:sz w:val="28"/>
          <w:szCs w:val="28"/>
        </w:rPr>
        <w:t>а</w:t>
      </w:r>
      <w:r w:rsidR="00D775C7" w:rsidRPr="00DA0DA7">
        <w:rPr>
          <w:sz w:val="28"/>
          <w:szCs w:val="28"/>
        </w:rPr>
        <w:t>стие в закупке, которая содержит предложение о поставке радиоэлектронной пр</w:t>
      </w:r>
      <w:r w:rsidR="00D775C7" w:rsidRPr="00DA0DA7">
        <w:rPr>
          <w:sz w:val="28"/>
          <w:szCs w:val="28"/>
        </w:rPr>
        <w:t>о</w:t>
      </w:r>
      <w:r w:rsidR="00D775C7" w:rsidRPr="00DA0DA7">
        <w:rPr>
          <w:sz w:val="28"/>
          <w:szCs w:val="28"/>
        </w:rPr>
        <w:t>дукции, не включенной в единый реестр российской радиоэлектронной проду</w:t>
      </w:r>
      <w:r w:rsidR="00D775C7" w:rsidRPr="00DA0DA7">
        <w:rPr>
          <w:sz w:val="28"/>
          <w:szCs w:val="28"/>
        </w:rPr>
        <w:t>к</w:t>
      </w:r>
      <w:r w:rsidR="00D775C7" w:rsidRPr="00DA0DA7">
        <w:rPr>
          <w:sz w:val="28"/>
          <w:szCs w:val="28"/>
        </w:rPr>
        <w:t>ции, договор с таким победителем заключается по цене, увеличенной на 30 пр</w:t>
      </w:r>
      <w:r w:rsidR="00D775C7" w:rsidRPr="00DA0DA7">
        <w:rPr>
          <w:sz w:val="28"/>
          <w:szCs w:val="28"/>
        </w:rPr>
        <w:t>о</w:t>
      </w:r>
      <w:r w:rsidR="00D775C7" w:rsidRPr="00DA0DA7">
        <w:rPr>
          <w:sz w:val="28"/>
          <w:szCs w:val="28"/>
        </w:rPr>
        <w:t>центов от предложенной им цены договора.</w:t>
      </w:r>
    </w:p>
    <w:p w:rsidR="00C31BCF" w:rsidRPr="00DA0DA7" w:rsidRDefault="00C31BCF" w:rsidP="00C31BCF">
      <w:pPr>
        <w:adjustRightInd w:val="0"/>
        <w:ind w:firstLine="708"/>
        <w:jc w:val="both"/>
        <w:rPr>
          <w:sz w:val="28"/>
          <w:szCs w:val="28"/>
        </w:rPr>
      </w:pPr>
      <w:r w:rsidRPr="00DA0DA7">
        <w:rPr>
          <w:sz w:val="28"/>
          <w:szCs w:val="28"/>
        </w:rPr>
        <w:t>15.6. Приоритет не предоставляется в случаях, если:</w:t>
      </w:r>
    </w:p>
    <w:p w:rsidR="00C31BCF" w:rsidRPr="00DA0DA7" w:rsidRDefault="00C31BCF" w:rsidP="00C31BCF">
      <w:pPr>
        <w:adjustRightInd w:val="0"/>
        <w:ind w:firstLine="720"/>
        <w:jc w:val="both"/>
        <w:rPr>
          <w:sz w:val="28"/>
          <w:szCs w:val="28"/>
        </w:rPr>
      </w:pPr>
      <w:r w:rsidRPr="00DA0DA7">
        <w:rPr>
          <w:sz w:val="28"/>
          <w:szCs w:val="28"/>
        </w:rPr>
        <w:t xml:space="preserve">а) </w:t>
      </w:r>
      <w:r w:rsidR="001521CF" w:rsidRPr="00DA0DA7">
        <w:rPr>
          <w:sz w:val="28"/>
          <w:szCs w:val="28"/>
        </w:rPr>
        <w:t>закрытый</w:t>
      </w:r>
      <w:r w:rsidRPr="00DA0DA7">
        <w:rPr>
          <w:sz w:val="28"/>
          <w:szCs w:val="28"/>
        </w:rPr>
        <w:t xml:space="preserve"> аукцион в электронной форме  признан несостоявшимся, и д</w:t>
      </w:r>
      <w:r w:rsidRPr="00DA0DA7">
        <w:rPr>
          <w:sz w:val="28"/>
          <w:szCs w:val="28"/>
        </w:rPr>
        <w:t>о</w:t>
      </w:r>
      <w:r w:rsidRPr="00DA0DA7">
        <w:rPr>
          <w:sz w:val="28"/>
          <w:szCs w:val="28"/>
        </w:rPr>
        <w:t xml:space="preserve">говор заключается с единственным участником </w:t>
      </w:r>
      <w:r w:rsidR="001521CF" w:rsidRPr="00DA0DA7">
        <w:rPr>
          <w:sz w:val="28"/>
          <w:szCs w:val="28"/>
        </w:rPr>
        <w:t>закрытого</w:t>
      </w:r>
      <w:r w:rsidRPr="00DA0DA7">
        <w:rPr>
          <w:sz w:val="28"/>
          <w:szCs w:val="28"/>
        </w:rPr>
        <w:t xml:space="preserve"> аукциона в электро</w:t>
      </w:r>
      <w:r w:rsidRPr="00DA0DA7">
        <w:rPr>
          <w:sz w:val="28"/>
          <w:szCs w:val="28"/>
        </w:rPr>
        <w:t>н</w:t>
      </w:r>
      <w:r w:rsidRPr="00DA0DA7">
        <w:rPr>
          <w:sz w:val="28"/>
          <w:szCs w:val="28"/>
        </w:rPr>
        <w:t>ной форме;</w:t>
      </w:r>
    </w:p>
    <w:p w:rsidR="00C31BCF" w:rsidRPr="00DA0DA7" w:rsidRDefault="00C31BCF" w:rsidP="00C31BCF">
      <w:pPr>
        <w:adjustRightInd w:val="0"/>
        <w:ind w:firstLine="720"/>
        <w:jc w:val="both"/>
        <w:rPr>
          <w:sz w:val="28"/>
          <w:szCs w:val="28"/>
        </w:rPr>
      </w:pPr>
      <w:r w:rsidRPr="00DA0DA7">
        <w:rPr>
          <w:sz w:val="28"/>
          <w:szCs w:val="28"/>
        </w:rPr>
        <w:t xml:space="preserve">б) в заявке на участие </w:t>
      </w:r>
      <w:r w:rsidR="001521CF" w:rsidRPr="00DA0DA7">
        <w:rPr>
          <w:sz w:val="28"/>
          <w:szCs w:val="28"/>
        </w:rPr>
        <w:t>в закрытом</w:t>
      </w:r>
      <w:r w:rsidRPr="00DA0DA7">
        <w:rPr>
          <w:sz w:val="28"/>
          <w:szCs w:val="28"/>
        </w:rPr>
        <w:t xml:space="preserve"> аукционе в электронной форме не соде</w:t>
      </w:r>
      <w:r w:rsidRPr="00DA0DA7">
        <w:rPr>
          <w:sz w:val="28"/>
          <w:szCs w:val="28"/>
        </w:rPr>
        <w:t>р</w:t>
      </w:r>
      <w:r w:rsidRPr="00DA0DA7">
        <w:rPr>
          <w:sz w:val="28"/>
          <w:szCs w:val="28"/>
        </w:rPr>
        <w:t>жится предложений о поставке товаров российского происхождения;</w:t>
      </w:r>
    </w:p>
    <w:p w:rsidR="00C31BCF" w:rsidRPr="00DA0DA7" w:rsidRDefault="00C31BCF" w:rsidP="00C31BCF">
      <w:pPr>
        <w:adjustRightInd w:val="0"/>
        <w:ind w:firstLine="720"/>
        <w:jc w:val="both"/>
        <w:rPr>
          <w:sz w:val="28"/>
          <w:szCs w:val="28"/>
        </w:rPr>
      </w:pPr>
      <w:r w:rsidRPr="00DA0DA7">
        <w:rPr>
          <w:sz w:val="28"/>
          <w:szCs w:val="28"/>
        </w:rPr>
        <w:t xml:space="preserve">в) в заявке на участие </w:t>
      </w:r>
      <w:r w:rsidR="001521CF" w:rsidRPr="00DA0DA7">
        <w:rPr>
          <w:sz w:val="28"/>
          <w:szCs w:val="28"/>
        </w:rPr>
        <w:t>в закрытом</w:t>
      </w:r>
      <w:r w:rsidRPr="00DA0DA7">
        <w:rPr>
          <w:sz w:val="28"/>
          <w:szCs w:val="28"/>
        </w:rPr>
        <w:t xml:space="preserve"> аукционе в электронной форме не соде</w:t>
      </w:r>
      <w:r w:rsidRPr="00DA0DA7">
        <w:rPr>
          <w:sz w:val="28"/>
          <w:szCs w:val="28"/>
        </w:rPr>
        <w:t>р</w:t>
      </w:r>
      <w:r w:rsidRPr="00DA0DA7">
        <w:rPr>
          <w:sz w:val="28"/>
          <w:szCs w:val="28"/>
        </w:rPr>
        <w:t>жится предложений о поставке товаров иностранного происхождения;</w:t>
      </w:r>
    </w:p>
    <w:p w:rsidR="00C31BCF" w:rsidRPr="00DA0DA7" w:rsidRDefault="00C31BCF" w:rsidP="00C31BCF">
      <w:pPr>
        <w:adjustRightInd w:val="0"/>
        <w:ind w:firstLine="720"/>
        <w:jc w:val="both"/>
        <w:rPr>
          <w:sz w:val="28"/>
          <w:szCs w:val="28"/>
        </w:rPr>
      </w:pPr>
      <w:r w:rsidRPr="00DA0DA7">
        <w:rPr>
          <w:sz w:val="28"/>
          <w:szCs w:val="28"/>
        </w:rPr>
        <w:t xml:space="preserve">г) стоимость товаров российского происхождения в заявке на участие </w:t>
      </w:r>
      <w:r w:rsidR="001521CF" w:rsidRPr="00DA0DA7">
        <w:rPr>
          <w:sz w:val="28"/>
          <w:szCs w:val="28"/>
        </w:rPr>
        <w:t>в з</w:t>
      </w:r>
      <w:r w:rsidR="001521CF" w:rsidRPr="00DA0DA7">
        <w:rPr>
          <w:sz w:val="28"/>
          <w:szCs w:val="28"/>
        </w:rPr>
        <w:t>а</w:t>
      </w:r>
      <w:r w:rsidR="001521CF" w:rsidRPr="00DA0DA7">
        <w:rPr>
          <w:sz w:val="28"/>
          <w:szCs w:val="28"/>
        </w:rPr>
        <w:t>крытом</w:t>
      </w:r>
      <w:r w:rsidRPr="00DA0DA7">
        <w:rPr>
          <w:sz w:val="28"/>
          <w:szCs w:val="28"/>
        </w:rPr>
        <w:t xml:space="preserve"> аукционе в электронной форме составляет более 50 процентов стоимости всех предложенных участником </w:t>
      </w:r>
      <w:r w:rsidR="001521CF" w:rsidRPr="00DA0DA7">
        <w:rPr>
          <w:sz w:val="28"/>
          <w:szCs w:val="28"/>
        </w:rPr>
        <w:t>закрытого</w:t>
      </w:r>
      <w:r w:rsidRPr="00DA0DA7">
        <w:rPr>
          <w:sz w:val="28"/>
          <w:szCs w:val="28"/>
        </w:rPr>
        <w:t xml:space="preserve"> аукциона в электронной форме тов</w:t>
      </w:r>
      <w:r w:rsidRPr="00DA0DA7">
        <w:rPr>
          <w:sz w:val="28"/>
          <w:szCs w:val="28"/>
        </w:rPr>
        <w:t>а</w:t>
      </w:r>
      <w:r w:rsidRPr="00DA0DA7">
        <w:rPr>
          <w:sz w:val="28"/>
          <w:szCs w:val="28"/>
        </w:rPr>
        <w:t>ров.</w:t>
      </w:r>
    </w:p>
    <w:p w:rsidR="00C31BCF" w:rsidRPr="00DA0DA7" w:rsidRDefault="00C31BCF" w:rsidP="00C31BCF">
      <w:pPr>
        <w:adjustRightInd w:val="0"/>
        <w:ind w:firstLine="720"/>
        <w:jc w:val="both"/>
        <w:rPr>
          <w:sz w:val="28"/>
          <w:szCs w:val="28"/>
        </w:rPr>
      </w:pPr>
      <w:r w:rsidRPr="00DA0DA7">
        <w:rPr>
          <w:sz w:val="28"/>
          <w:szCs w:val="28"/>
        </w:rPr>
        <w:t>Для целей установления соотношения цены предлагаемых к поставке тов</w:t>
      </w:r>
      <w:r w:rsidRPr="00DA0DA7">
        <w:rPr>
          <w:sz w:val="28"/>
          <w:szCs w:val="28"/>
        </w:rPr>
        <w:t>а</w:t>
      </w:r>
      <w:r w:rsidRPr="00DA0DA7">
        <w:rPr>
          <w:sz w:val="28"/>
          <w:szCs w:val="28"/>
        </w:rPr>
        <w:t xml:space="preserve">ров российского и иностранного происхождения, цена единицы каждого товара определяется как произведение начальной (максимальной) цены единицы товара, указанной в Форме 5, на коэффициент изменения начальной (максимальной) цены договора по результатам проведения </w:t>
      </w:r>
      <w:r w:rsidR="001521CF" w:rsidRPr="00DA0DA7">
        <w:rPr>
          <w:sz w:val="28"/>
          <w:szCs w:val="28"/>
        </w:rPr>
        <w:t>закрытого</w:t>
      </w:r>
      <w:r w:rsidRPr="00DA0DA7">
        <w:rPr>
          <w:sz w:val="28"/>
          <w:szCs w:val="28"/>
        </w:rPr>
        <w:t xml:space="preserve"> аукциона в электронной форме, определяемый как результат деления цены договора, по которой заключается д</w:t>
      </w:r>
      <w:r w:rsidRPr="00DA0DA7">
        <w:rPr>
          <w:sz w:val="28"/>
          <w:szCs w:val="28"/>
        </w:rPr>
        <w:t>о</w:t>
      </w:r>
      <w:r w:rsidRPr="00DA0DA7">
        <w:rPr>
          <w:sz w:val="28"/>
          <w:szCs w:val="28"/>
        </w:rPr>
        <w:t>говор, на начальную (максимальную) цену договора.</w:t>
      </w:r>
    </w:p>
    <w:p w:rsidR="00C31BCF" w:rsidRPr="00DA0DA7" w:rsidRDefault="00C31BCF" w:rsidP="00C31BCF">
      <w:pPr>
        <w:adjustRightInd w:val="0"/>
        <w:ind w:firstLine="720"/>
        <w:jc w:val="both"/>
        <w:rPr>
          <w:sz w:val="28"/>
          <w:szCs w:val="28"/>
        </w:rPr>
      </w:pPr>
      <w:r w:rsidRPr="00DA0DA7">
        <w:rPr>
          <w:sz w:val="28"/>
          <w:szCs w:val="28"/>
        </w:rPr>
        <w:t xml:space="preserve">15.7. Страна происхождения поставляемого товара в договоре указывается на основании сведений, содержащихся в заявке на участие </w:t>
      </w:r>
      <w:r w:rsidR="001521CF" w:rsidRPr="00DA0DA7">
        <w:rPr>
          <w:sz w:val="28"/>
          <w:szCs w:val="28"/>
        </w:rPr>
        <w:t>в закрытом</w:t>
      </w:r>
      <w:r w:rsidRPr="00DA0DA7">
        <w:rPr>
          <w:sz w:val="28"/>
          <w:szCs w:val="28"/>
        </w:rPr>
        <w:t xml:space="preserve"> аукционе в электронной форме, представленной участником  закупки, с которым заключается договор.</w:t>
      </w:r>
    </w:p>
    <w:p w:rsidR="00C31BCF" w:rsidRPr="00DA0DA7" w:rsidRDefault="00C31BCF" w:rsidP="00C31BCF">
      <w:pPr>
        <w:tabs>
          <w:tab w:val="left" w:pos="0"/>
        </w:tabs>
        <w:adjustRightInd w:val="0"/>
        <w:ind w:firstLine="709"/>
        <w:jc w:val="both"/>
        <w:rPr>
          <w:rFonts w:eastAsia="Calibri"/>
          <w:sz w:val="28"/>
          <w:szCs w:val="28"/>
          <w:lang w:eastAsia="en-US"/>
        </w:rPr>
      </w:pPr>
      <w:r w:rsidRPr="00DA0DA7">
        <w:rPr>
          <w:rFonts w:eastAsia="Calibri"/>
          <w:sz w:val="28"/>
          <w:szCs w:val="28"/>
          <w:lang w:eastAsia="en-US"/>
        </w:rPr>
        <w:t>15.8. Договор по результатам закупки заключается не ранее чем через д</w:t>
      </w:r>
      <w:r w:rsidRPr="00DA0DA7">
        <w:rPr>
          <w:rFonts w:eastAsia="Calibri"/>
          <w:sz w:val="28"/>
          <w:szCs w:val="28"/>
          <w:lang w:eastAsia="en-US"/>
        </w:rPr>
        <w:t>е</w:t>
      </w:r>
      <w:r w:rsidRPr="00DA0DA7">
        <w:rPr>
          <w:rFonts w:eastAsia="Calibri"/>
          <w:sz w:val="28"/>
          <w:szCs w:val="28"/>
          <w:lang w:eastAsia="en-US"/>
        </w:rPr>
        <w:t xml:space="preserve">сять дней и не позднее чем через двадцать </w:t>
      </w:r>
      <w:r w:rsidR="0037569C" w:rsidRPr="00DA0DA7">
        <w:rPr>
          <w:rFonts w:eastAsia="Calibri"/>
          <w:sz w:val="28"/>
          <w:szCs w:val="28"/>
          <w:lang w:eastAsia="en-US"/>
        </w:rPr>
        <w:t xml:space="preserve">календарных </w:t>
      </w:r>
      <w:r w:rsidRPr="00DA0DA7">
        <w:rPr>
          <w:rFonts w:eastAsia="Calibri"/>
          <w:sz w:val="28"/>
          <w:szCs w:val="28"/>
          <w:lang w:eastAsia="en-US"/>
        </w:rPr>
        <w:t xml:space="preserve">дней с даты размещения </w:t>
      </w:r>
      <w:r w:rsidR="000F635B" w:rsidRPr="00DA0DA7">
        <w:rPr>
          <w:sz w:val="28"/>
          <w:szCs w:val="28"/>
        </w:rPr>
        <w:t>на специализированной электронной площадке ООО «Автоматизированная с</w:t>
      </w:r>
      <w:r w:rsidR="000F635B" w:rsidRPr="00DA0DA7">
        <w:rPr>
          <w:sz w:val="28"/>
          <w:szCs w:val="28"/>
        </w:rPr>
        <w:t>и</w:t>
      </w:r>
      <w:r w:rsidR="000F635B" w:rsidRPr="00DA0DA7">
        <w:rPr>
          <w:sz w:val="28"/>
          <w:szCs w:val="28"/>
        </w:rPr>
        <w:t xml:space="preserve">стема торгов государственного оборонного заказа» </w:t>
      </w:r>
      <w:hyperlink r:id="rId22" w:history="1">
        <w:r w:rsidR="000F635B" w:rsidRPr="00DA0DA7">
          <w:rPr>
            <w:color w:val="0000FF"/>
            <w:sz w:val="28"/>
            <w:szCs w:val="28"/>
            <w:u w:val="single"/>
          </w:rPr>
          <w:t>https://www.astgoz.ru</w:t>
        </w:r>
      </w:hyperlink>
      <w:r w:rsidR="000F635B" w:rsidRPr="00DA0DA7">
        <w:rPr>
          <w:sz w:val="28"/>
          <w:szCs w:val="28"/>
        </w:rPr>
        <w:t xml:space="preserve"> </w:t>
      </w:r>
      <w:r w:rsidRPr="00DA0DA7">
        <w:rPr>
          <w:rFonts w:eastAsia="Calibri"/>
          <w:sz w:val="28"/>
          <w:szCs w:val="28"/>
          <w:lang w:eastAsia="en-US"/>
        </w:rPr>
        <w:t>итогов</w:t>
      </w:r>
      <w:r w:rsidRPr="00DA0DA7">
        <w:rPr>
          <w:rFonts w:eastAsia="Calibri"/>
          <w:sz w:val="28"/>
          <w:szCs w:val="28"/>
          <w:lang w:eastAsia="en-US"/>
        </w:rPr>
        <w:t>о</w:t>
      </w:r>
      <w:r w:rsidRPr="00DA0DA7">
        <w:rPr>
          <w:rFonts w:eastAsia="Calibri"/>
          <w:sz w:val="28"/>
          <w:szCs w:val="28"/>
          <w:lang w:eastAsia="en-US"/>
        </w:rPr>
        <w:t>го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догов</w:t>
      </w:r>
      <w:r w:rsidR="00DF7CA4" w:rsidRPr="00DA0DA7">
        <w:rPr>
          <w:rFonts w:eastAsia="Calibri"/>
          <w:sz w:val="28"/>
          <w:szCs w:val="28"/>
          <w:lang w:eastAsia="en-US"/>
        </w:rPr>
        <w:t xml:space="preserve">ора или </w:t>
      </w:r>
      <w:r w:rsidRPr="00DA0DA7">
        <w:rPr>
          <w:rFonts w:eastAsia="Calibri"/>
          <w:sz w:val="28"/>
          <w:szCs w:val="28"/>
          <w:lang w:eastAsia="en-US"/>
        </w:rPr>
        <w:t>в случае обжалования в антим</w:t>
      </w:r>
      <w:r w:rsidRPr="00DA0DA7">
        <w:rPr>
          <w:rFonts w:eastAsia="Calibri"/>
          <w:sz w:val="28"/>
          <w:szCs w:val="28"/>
          <w:lang w:eastAsia="en-US"/>
        </w:rPr>
        <w:t>о</w:t>
      </w:r>
      <w:r w:rsidRPr="00DA0DA7">
        <w:rPr>
          <w:rFonts w:eastAsia="Calibri"/>
          <w:sz w:val="28"/>
          <w:szCs w:val="28"/>
          <w:lang w:eastAsia="en-US"/>
        </w:rPr>
        <w:t>нопольном органе действий (бездействия) Заказчика, комиссии, оператора эле</w:t>
      </w:r>
      <w:r w:rsidRPr="00DA0DA7">
        <w:rPr>
          <w:rFonts w:eastAsia="Calibri"/>
          <w:sz w:val="28"/>
          <w:szCs w:val="28"/>
          <w:lang w:eastAsia="en-US"/>
        </w:rPr>
        <w:t>к</w:t>
      </w:r>
      <w:r w:rsidRPr="00DA0DA7">
        <w:rPr>
          <w:rFonts w:eastAsia="Calibri"/>
          <w:sz w:val="28"/>
          <w:szCs w:val="28"/>
          <w:lang w:eastAsia="en-US"/>
        </w:rPr>
        <w:t>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DF7CA4" w:rsidRPr="00DA0DA7" w:rsidRDefault="00C31BCF" w:rsidP="00DF7CA4">
      <w:pPr>
        <w:adjustRightInd w:val="0"/>
        <w:jc w:val="both"/>
        <w:rPr>
          <w:sz w:val="28"/>
          <w:szCs w:val="28"/>
        </w:rPr>
      </w:pPr>
      <w:r w:rsidRPr="00DA0DA7">
        <w:rPr>
          <w:sz w:val="28"/>
          <w:szCs w:val="28"/>
        </w:rPr>
        <w:tab/>
      </w:r>
      <w:r w:rsidRPr="00DA0DA7">
        <w:rPr>
          <w:rFonts w:eastAsia="Calibri"/>
          <w:sz w:val="28"/>
          <w:szCs w:val="28"/>
          <w:lang w:eastAsia="en-US"/>
        </w:rPr>
        <w:t>15.9. </w:t>
      </w:r>
      <w:r w:rsidR="00DF7CA4" w:rsidRPr="00DA0DA7">
        <w:rPr>
          <w:sz w:val="28"/>
          <w:szCs w:val="28"/>
        </w:rPr>
        <w:t xml:space="preserve">Договор по результатам </w:t>
      </w:r>
      <w:r w:rsidR="00091A8C" w:rsidRPr="00DA0DA7">
        <w:rPr>
          <w:rFonts w:eastAsia="Calibri"/>
          <w:sz w:val="28"/>
          <w:szCs w:val="28"/>
          <w:lang w:eastAsia="en-US"/>
        </w:rPr>
        <w:t>закрытого</w:t>
      </w:r>
      <w:r w:rsidR="00091A8C" w:rsidRPr="00DA0DA7">
        <w:rPr>
          <w:sz w:val="28"/>
          <w:szCs w:val="28"/>
        </w:rPr>
        <w:t xml:space="preserve"> </w:t>
      </w:r>
      <w:r w:rsidR="00DF7CA4" w:rsidRPr="00DA0DA7">
        <w:rPr>
          <w:sz w:val="28"/>
          <w:szCs w:val="28"/>
        </w:rPr>
        <w:t>аукциона в электронной форме з</w:t>
      </w:r>
      <w:r w:rsidR="00DF7CA4" w:rsidRPr="00DA0DA7">
        <w:rPr>
          <w:sz w:val="28"/>
          <w:szCs w:val="28"/>
        </w:rPr>
        <w:t>а</w:t>
      </w:r>
      <w:r w:rsidR="00DF7CA4" w:rsidRPr="00DA0DA7">
        <w:rPr>
          <w:sz w:val="28"/>
          <w:szCs w:val="28"/>
        </w:rPr>
        <w:t>ключается с использованием программно-аппаратных средств электронной пл</w:t>
      </w:r>
      <w:r w:rsidR="00DF7CA4" w:rsidRPr="00DA0DA7">
        <w:rPr>
          <w:sz w:val="28"/>
          <w:szCs w:val="28"/>
        </w:rPr>
        <w:t>о</w:t>
      </w:r>
      <w:r w:rsidR="00DF7CA4" w:rsidRPr="00DA0DA7">
        <w:rPr>
          <w:sz w:val="28"/>
          <w:szCs w:val="28"/>
        </w:rPr>
        <w:t xml:space="preserve">щадки и должен быть подписан электронной подписью лица, имеющего право действовать от имени соответственно участника такого </w:t>
      </w:r>
      <w:r w:rsidR="00091A8C" w:rsidRPr="00DA0DA7">
        <w:rPr>
          <w:rFonts w:eastAsia="Calibri"/>
          <w:sz w:val="28"/>
          <w:szCs w:val="28"/>
          <w:lang w:eastAsia="en-US"/>
        </w:rPr>
        <w:t>закрытого</w:t>
      </w:r>
      <w:r w:rsidR="00091A8C" w:rsidRPr="00DA0DA7">
        <w:rPr>
          <w:sz w:val="28"/>
          <w:szCs w:val="28"/>
        </w:rPr>
        <w:t xml:space="preserve"> </w:t>
      </w:r>
      <w:r w:rsidR="00DF7CA4" w:rsidRPr="00DA0DA7">
        <w:rPr>
          <w:sz w:val="28"/>
          <w:szCs w:val="28"/>
        </w:rPr>
        <w:t>аукциона в электронной форме, Заказчика. В случае наличия разногласий по проекту догов</w:t>
      </w:r>
      <w:r w:rsidR="00DF7CA4" w:rsidRPr="00DA0DA7">
        <w:rPr>
          <w:sz w:val="28"/>
          <w:szCs w:val="28"/>
        </w:rPr>
        <w:t>о</w:t>
      </w:r>
      <w:r w:rsidR="00DF7CA4" w:rsidRPr="00DA0DA7">
        <w:rPr>
          <w:sz w:val="28"/>
          <w:szCs w:val="28"/>
        </w:rPr>
        <w:t xml:space="preserve">ра, направленному Заказчиком, участник </w:t>
      </w:r>
      <w:r w:rsidR="00091A8C" w:rsidRPr="00DA0DA7">
        <w:rPr>
          <w:rFonts w:eastAsia="Calibri"/>
          <w:sz w:val="28"/>
          <w:szCs w:val="28"/>
          <w:lang w:eastAsia="en-US"/>
        </w:rPr>
        <w:t>закрытого</w:t>
      </w:r>
      <w:r w:rsidR="00091A8C" w:rsidRPr="00DA0DA7">
        <w:rPr>
          <w:sz w:val="28"/>
          <w:szCs w:val="28"/>
        </w:rPr>
        <w:t xml:space="preserve"> </w:t>
      </w:r>
      <w:r w:rsidR="00DF7CA4" w:rsidRPr="00DA0DA7">
        <w:rPr>
          <w:sz w:val="28"/>
          <w:szCs w:val="28"/>
        </w:rPr>
        <w:t>аукциона в электронной фо</w:t>
      </w:r>
      <w:r w:rsidR="00DF7CA4" w:rsidRPr="00DA0DA7">
        <w:rPr>
          <w:sz w:val="28"/>
          <w:szCs w:val="28"/>
        </w:rPr>
        <w:t>р</w:t>
      </w:r>
      <w:r w:rsidR="00DF7CA4" w:rsidRPr="00DA0DA7">
        <w:rPr>
          <w:sz w:val="28"/>
          <w:szCs w:val="28"/>
        </w:rPr>
        <w:t>ме  составляет протокол разногласий с указанием замечаний к положениям прое</w:t>
      </w:r>
      <w:r w:rsidR="00DF7CA4" w:rsidRPr="00DA0DA7">
        <w:rPr>
          <w:sz w:val="28"/>
          <w:szCs w:val="28"/>
        </w:rPr>
        <w:t>к</w:t>
      </w:r>
      <w:r w:rsidR="00DF7CA4" w:rsidRPr="00DA0DA7">
        <w:rPr>
          <w:sz w:val="28"/>
          <w:szCs w:val="28"/>
        </w:rPr>
        <w:t xml:space="preserve">та договора, не соответствующим извещению, документации </w:t>
      </w:r>
      <w:r w:rsidR="002D29C0" w:rsidRPr="00DA0DA7">
        <w:rPr>
          <w:sz w:val="28"/>
          <w:szCs w:val="28"/>
        </w:rPr>
        <w:t xml:space="preserve">о закрытом </w:t>
      </w:r>
      <w:r w:rsidR="00DF7CA4" w:rsidRPr="00DA0DA7">
        <w:rPr>
          <w:sz w:val="28"/>
          <w:szCs w:val="28"/>
        </w:rPr>
        <w:t>аукц</w:t>
      </w:r>
      <w:r w:rsidR="00DF7CA4" w:rsidRPr="00DA0DA7">
        <w:rPr>
          <w:sz w:val="28"/>
          <w:szCs w:val="28"/>
        </w:rPr>
        <w:t>и</w:t>
      </w:r>
      <w:r w:rsidR="00DF7CA4" w:rsidRPr="00DA0DA7">
        <w:rPr>
          <w:sz w:val="28"/>
          <w:szCs w:val="28"/>
        </w:rPr>
        <w:t>оне в электронной форме и своей заявке, с указанием соответствующих полож</w:t>
      </w:r>
      <w:r w:rsidR="00DF7CA4" w:rsidRPr="00DA0DA7">
        <w:rPr>
          <w:sz w:val="28"/>
          <w:szCs w:val="28"/>
        </w:rPr>
        <w:t>е</w:t>
      </w:r>
      <w:r w:rsidR="00DF7CA4" w:rsidRPr="00DA0DA7">
        <w:rPr>
          <w:sz w:val="28"/>
          <w:szCs w:val="28"/>
        </w:rPr>
        <w:t>ний данных документов. Протокол разногласий направляется Заказчику с испол</w:t>
      </w:r>
      <w:r w:rsidR="00DF7CA4" w:rsidRPr="00DA0DA7">
        <w:rPr>
          <w:sz w:val="28"/>
          <w:szCs w:val="28"/>
        </w:rPr>
        <w:t>ь</w:t>
      </w:r>
      <w:r w:rsidR="00DF7CA4" w:rsidRPr="00DA0DA7">
        <w:rPr>
          <w:sz w:val="28"/>
          <w:szCs w:val="28"/>
        </w:rPr>
        <w:t>зованием программно-аппаратных средств электронной площадки. Заказчик ра</w:t>
      </w:r>
      <w:r w:rsidR="00DF7CA4" w:rsidRPr="00DA0DA7">
        <w:rPr>
          <w:sz w:val="28"/>
          <w:szCs w:val="28"/>
        </w:rPr>
        <w:t>с</w:t>
      </w:r>
      <w:r w:rsidR="00DF7CA4" w:rsidRPr="00DA0DA7">
        <w:rPr>
          <w:sz w:val="28"/>
          <w:szCs w:val="28"/>
        </w:rPr>
        <w:t xml:space="preserve">сматривает протокол разногласий и направляет участнику </w:t>
      </w:r>
      <w:r w:rsidR="00091A8C" w:rsidRPr="00DA0DA7">
        <w:rPr>
          <w:rFonts w:eastAsia="Calibri"/>
          <w:sz w:val="28"/>
          <w:szCs w:val="28"/>
          <w:lang w:eastAsia="en-US"/>
        </w:rPr>
        <w:t>закрытого</w:t>
      </w:r>
      <w:r w:rsidR="00091A8C" w:rsidRPr="00DA0DA7">
        <w:rPr>
          <w:sz w:val="28"/>
          <w:szCs w:val="28"/>
        </w:rPr>
        <w:t xml:space="preserve"> </w:t>
      </w:r>
      <w:r w:rsidR="00DF7CA4" w:rsidRPr="00DA0DA7">
        <w:rPr>
          <w:sz w:val="28"/>
          <w:szCs w:val="28"/>
        </w:rPr>
        <w:t>аукциона в электронной форме доработанный проект договора либо повторно направляет проект договора с указанием в отдельном документе причин отказа учесть полн</w:t>
      </w:r>
      <w:r w:rsidR="00DF7CA4" w:rsidRPr="00DA0DA7">
        <w:rPr>
          <w:sz w:val="28"/>
          <w:szCs w:val="28"/>
        </w:rPr>
        <w:t>о</w:t>
      </w:r>
      <w:r w:rsidR="00DF7CA4" w:rsidRPr="00DA0DA7">
        <w:rPr>
          <w:sz w:val="28"/>
          <w:szCs w:val="28"/>
        </w:rPr>
        <w:t>стью или частично содержащиеся в протоколе разногласий замечания.</w:t>
      </w:r>
    </w:p>
    <w:p w:rsidR="00C31BCF" w:rsidRPr="00DA0DA7" w:rsidRDefault="00C31BCF" w:rsidP="00C31BCF">
      <w:pPr>
        <w:tabs>
          <w:tab w:val="left" w:pos="0"/>
        </w:tabs>
        <w:adjustRightInd w:val="0"/>
        <w:jc w:val="both"/>
        <w:rPr>
          <w:rFonts w:eastAsia="Calibri"/>
          <w:sz w:val="28"/>
          <w:szCs w:val="28"/>
          <w:lang w:eastAsia="en-US"/>
        </w:rPr>
      </w:pPr>
      <w:r w:rsidRPr="00DA0DA7">
        <w:rPr>
          <w:rFonts w:eastAsia="Calibri"/>
          <w:sz w:val="28"/>
          <w:szCs w:val="28"/>
          <w:lang w:eastAsia="en-US"/>
        </w:rPr>
        <w:tab/>
        <w:t>15.10. Заказчик направляет проект договора участнику, с которым такой д</w:t>
      </w:r>
      <w:r w:rsidRPr="00DA0DA7">
        <w:rPr>
          <w:rFonts w:eastAsia="Calibri"/>
          <w:sz w:val="28"/>
          <w:szCs w:val="28"/>
          <w:lang w:eastAsia="en-US"/>
        </w:rPr>
        <w:t>о</w:t>
      </w:r>
      <w:r w:rsidRPr="00DA0DA7">
        <w:rPr>
          <w:rFonts w:eastAsia="Calibri"/>
          <w:sz w:val="28"/>
          <w:szCs w:val="28"/>
          <w:lang w:eastAsia="en-US"/>
        </w:rPr>
        <w:t xml:space="preserve">говор заключается, в течение пяти дней со дня размещения </w:t>
      </w:r>
      <w:r w:rsidR="000F635B" w:rsidRPr="00DA0DA7">
        <w:rPr>
          <w:sz w:val="28"/>
          <w:szCs w:val="28"/>
        </w:rPr>
        <w:t>на специализирова</w:t>
      </w:r>
      <w:r w:rsidR="000F635B" w:rsidRPr="00DA0DA7">
        <w:rPr>
          <w:sz w:val="28"/>
          <w:szCs w:val="28"/>
        </w:rPr>
        <w:t>н</w:t>
      </w:r>
      <w:r w:rsidR="000F635B" w:rsidRPr="00DA0DA7">
        <w:rPr>
          <w:sz w:val="28"/>
          <w:szCs w:val="28"/>
        </w:rPr>
        <w:t>ной электронной площадке ООО «Автоматизированная система торгов госуда</w:t>
      </w:r>
      <w:r w:rsidR="000F635B" w:rsidRPr="00DA0DA7">
        <w:rPr>
          <w:sz w:val="28"/>
          <w:szCs w:val="28"/>
        </w:rPr>
        <w:t>р</w:t>
      </w:r>
      <w:r w:rsidR="000F635B" w:rsidRPr="00DA0DA7">
        <w:rPr>
          <w:sz w:val="28"/>
          <w:szCs w:val="28"/>
        </w:rPr>
        <w:t xml:space="preserve">ственного оборонного заказа» </w:t>
      </w:r>
      <w:hyperlink r:id="rId23" w:history="1">
        <w:r w:rsidR="000F635B" w:rsidRPr="00DA0DA7">
          <w:rPr>
            <w:color w:val="0000FF"/>
            <w:sz w:val="28"/>
            <w:szCs w:val="28"/>
            <w:u w:val="single"/>
          </w:rPr>
          <w:t>https://www.astgoz.ru</w:t>
        </w:r>
      </w:hyperlink>
      <w:r w:rsidR="000F635B" w:rsidRPr="00DA0DA7">
        <w:rPr>
          <w:sz w:val="28"/>
          <w:szCs w:val="28"/>
        </w:rPr>
        <w:t xml:space="preserve"> </w:t>
      </w:r>
      <w:r w:rsidRPr="00DA0DA7">
        <w:rPr>
          <w:rFonts w:eastAsia="Calibri"/>
          <w:sz w:val="28"/>
          <w:szCs w:val="28"/>
          <w:lang w:eastAsia="en-US"/>
        </w:rPr>
        <w:t>итогового протокола. Посл</w:t>
      </w:r>
      <w:r w:rsidRPr="00DA0DA7">
        <w:rPr>
          <w:rFonts w:eastAsia="Calibri"/>
          <w:sz w:val="28"/>
          <w:szCs w:val="28"/>
          <w:lang w:eastAsia="en-US"/>
        </w:rPr>
        <w:t>е</w:t>
      </w:r>
      <w:r w:rsidRPr="00DA0DA7">
        <w:rPr>
          <w:rFonts w:eastAsia="Calibri"/>
          <w:sz w:val="28"/>
          <w:szCs w:val="28"/>
          <w:lang w:eastAsia="en-US"/>
        </w:rPr>
        <w:t>дующий обмен электронными документами между Заказчиком и участником з</w:t>
      </w:r>
      <w:r w:rsidRPr="00DA0DA7">
        <w:rPr>
          <w:rFonts w:eastAsia="Calibri"/>
          <w:sz w:val="28"/>
          <w:szCs w:val="28"/>
          <w:lang w:eastAsia="en-US"/>
        </w:rPr>
        <w:t>а</w:t>
      </w:r>
      <w:r w:rsidRPr="00DA0DA7">
        <w:rPr>
          <w:rFonts w:eastAsia="Calibri"/>
          <w:sz w:val="28"/>
          <w:szCs w:val="28"/>
          <w:lang w:eastAsia="en-US"/>
        </w:rPr>
        <w:t>купки при заключении договора осуществляется в трехдневный срок с соблюд</w:t>
      </w:r>
      <w:r w:rsidRPr="00DA0DA7">
        <w:rPr>
          <w:rFonts w:eastAsia="Calibri"/>
          <w:sz w:val="28"/>
          <w:szCs w:val="28"/>
          <w:lang w:eastAsia="en-US"/>
        </w:rPr>
        <w:t>е</w:t>
      </w:r>
      <w:r w:rsidRPr="00DA0DA7">
        <w:rPr>
          <w:rFonts w:eastAsia="Calibri"/>
          <w:sz w:val="28"/>
          <w:szCs w:val="28"/>
          <w:lang w:eastAsia="en-US"/>
        </w:rPr>
        <w:t xml:space="preserve">нием общего срока для заключения договора, предусмотренного пунктом 15.8 раздела </w:t>
      </w:r>
      <w:r w:rsidRPr="00DA0DA7">
        <w:rPr>
          <w:rFonts w:eastAsia="Calibri"/>
          <w:sz w:val="28"/>
          <w:szCs w:val="28"/>
          <w:lang w:val="en-US" w:eastAsia="en-US"/>
        </w:rPr>
        <w:t>I</w:t>
      </w:r>
      <w:r w:rsidRPr="00DA0DA7">
        <w:rPr>
          <w:rFonts w:eastAsia="Calibri"/>
          <w:sz w:val="28"/>
          <w:szCs w:val="28"/>
          <w:lang w:eastAsia="en-US"/>
        </w:rPr>
        <w:t xml:space="preserve"> настоящей документации </w:t>
      </w:r>
      <w:r w:rsidR="001521CF" w:rsidRPr="00DA0DA7">
        <w:rPr>
          <w:rFonts w:eastAsia="Calibri"/>
          <w:sz w:val="28"/>
          <w:szCs w:val="28"/>
          <w:lang w:eastAsia="en-US"/>
        </w:rPr>
        <w:t>о закрытом</w:t>
      </w:r>
      <w:r w:rsidRPr="00DA0DA7">
        <w:rPr>
          <w:rFonts w:eastAsia="Calibri"/>
          <w:sz w:val="28"/>
          <w:szCs w:val="28"/>
          <w:lang w:eastAsia="en-US"/>
        </w:rPr>
        <w:t xml:space="preserve"> аукционе в электронной форме. </w:t>
      </w:r>
    </w:p>
    <w:p w:rsidR="00C31BCF" w:rsidRPr="00DA0DA7" w:rsidRDefault="00C31BCF" w:rsidP="00C31BCF">
      <w:pPr>
        <w:widowControl w:val="0"/>
        <w:tabs>
          <w:tab w:val="left" w:pos="0"/>
        </w:tabs>
        <w:jc w:val="both"/>
        <w:rPr>
          <w:sz w:val="28"/>
          <w:szCs w:val="28"/>
        </w:rPr>
      </w:pPr>
      <w:r w:rsidRPr="00DA0DA7">
        <w:rPr>
          <w:sz w:val="28"/>
          <w:szCs w:val="28"/>
        </w:rPr>
        <w:tab/>
        <w:t>15.11. Договор с участником закупки, обязанным заключить договор, з</w:t>
      </w:r>
      <w:r w:rsidRPr="00DA0DA7">
        <w:rPr>
          <w:sz w:val="28"/>
          <w:szCs w:val="28"/>
        </w:rPr>
        <w:t>а</w:t>
      </w:r>
      <w:r w:rsidRPr="00DA0DA7">
        <w:rPr>
          <w:sz w:val="28"/>
          <w:szCs w:val="28"/>
        </w:rPr>
        <w:t>ключается после предоставления таким участником обеспечения исполнения д</w:t>
      </w:r>
      <w:r w:rsidRPr="00DA0DA7">
        <w:rPr>
          <w:sz w:val="28"/>
          <w:szCs w:val="28"/>
        </w:rPr>
        <w:t>о</w:t>
      </w:r>
      <w:r w:rsidRPr="00DA0DA7">
        <w:rPr>
          <w:sz w:val="28"/>
          <w:szCs w:val="28"/>
        </w:rPr>
        <w:t xml:space="preserve">говора, соответствующего требованиям документации </w:t>
      </w:r>
      <w:r w:rsidR="001521CF" w:rsidRPr="00DA0DA7">
        <w:rPr>
          <w:sz w:val="28"/>
          <w:szCs w:val="28"/>
        </w:rPr>
        <w:t>о закрытом</w:t>
      </w:r>
      <w:r w:rsidRPr="00DA0DA7">
        <w:rPr>
          <w:sz w:val="28"/>
          <w:szCs w:val="28"/>
        </w:rPr>
        <w:t xml:space="preserve"> аукционе в электронной форме (если требование о предоставлении обеспечения исполнения договора было предусмотрено Заказчиком в документации </w:t>
      </w:r>
      <w:r w:rsidR="001521CF" w:rsidRPr="00DA0DA7">
        <w:rPr>
          <w:sz w:val="28"/>
          <w:szCs w:val="28"/>
        </w:rPr>
        <w:t>о закрытом</w:t>
      </w:r>
      <w:r w:rsidRPr="00DA0DA7">
        <w:rPr>
          <w:sz w:val="28"/>
          <w:szCs w:val="28"/>
        </w:rPr>
        <w:t xml:space="preserve"> аукционе в электронной форме).</w:t>
      </w:r>
    </w:p>
    <w:p w:rsidR="0078259B" w:rsidRPr="00DA0DA7" w:rsidRDefault="00C31BCF" w:rsidP="00C31BCF">
      <w:pPr>
        <w:widowControl w:val="0"/>
        <w:tabs>
          <w:tab w:val="left" w:pos="0"/>
        </w:tabs>
        <w:jc w:val="both"/>
        <w:rPr>
          <w:sz w:val="28"/>
          <w:szCs w:val="28"/>
        </w:rPr>
      </w:pPr>
      <w:r w:rsidRPr="00DA0DA7">
        <w:rPr>
          <w:sz w:val="28"/>
          <w:szCs w:val="28"/>
        </w:rPr>
        <w:tab/>
      </w:r>
      <w:r w:rsidR="0078259B" w:rsidRPr="00DA0DA7">
        <w:rPr>
          <w:sz w:val="28"/>
          <w:szCs w:val="28"/>
        </w:rPr>
        <w:t>Договор считается заключенным с момента направления Заказчиком учас</w:t>
      </w:r>
      <w:r w:rsidR="0078259B" w:rsidRPr="00DA0DA7">
        <w:rPr>
          <w:sz w:val="28"/>
          <w:szCs w:val="28"/>
        </w:rPr>
        <w:t>т</w:t>
      </w:r>
      <w:r w:rsidR="0078259B" w:rsidRPr="00DA0DA7">
        <w:rPr>
          <w:sz w:val="28"/>
          <w:szCs w:val="28"/>
        </w:rPr>
        <w:t>нику (победителю) процедуры закупки договора в соответствии с требованиями законодательства Российской Федерации и Регламента.</w:t>
      </w:r>
    </w:p>
    <w:p w:rsidR="00C31BCF" w:rsidRPr="00DA0DA7" w:rsidRDefault="0078259B" w:rsidP="00C31BCF">
      <w:pPr>
        <w:widowControl w:val="0"/>
        <w:tabs>
          <w:tab w:val="left" w:pos="0"/>
        </w:tabs>
        <w:jc w:val="both"/>
        <w:rPr>
          <w:sz w:val="28"/>
          <w:szCs w:val="28"/>
        </w:rPr>
      </w:pPr>
      <w:r w:rsidRPr="00DA0DA7">
        <w:rPr>
          <w:sz w:val="28"/>
          <w:szCs w:val="28"/>
        </w:rPr>
        <w:tab/>
      </w:r>
      <w:r w:rsidR="00C31BCF" w:rsidRPr="00DA0DA7">
        <w:rPr>
          <w:sz w:val="28"/>
          <w:szCs w:val="28"/>
        </w:rPr>
        <w:t xml:space="preserve">15.12. В случае если участник закупки, обязанный заключить договор, </w:t>
      </w:r>
      <w:r w:rsidR="00C31BCF" w:rsidRPr="00DA0DA7">
        <w:rPr>
          <w:sz w:val="28"/>
          <w:szCs w:val="28"/>
        </w:rPr>
        <w:br/>
        <w:t>не предоставил Заказчику в срок, установленный Заказчиком, подписанный им договор, либо не предоставил надлежащее обеспечение исполнения договора, т</w:t>
      </w:r>
      <w:r w:rsidR="00C31BCF" w:rsidRPr="00DA0DA7">
        <w:rPr>
          <w:sz w:val="28"/>
          <w:szCs w:val="28"/>
        </w:rPr>
        <w:t>а</w:t>
      </w:r>
      <w:r w:rsidR="00C31BCF" w:rsidRPr="00DA0DA7">
        <w:rPr>
          <w:sz w:val="28"/>
          <w:szCs w:val="28"/>
        </w:rPr>
        <w:t>кой участник признается уклонившимся от заключения договора. В случае укл</w:t>
      </w:r>
      <w:r w:rsidR="00C31BCF" w:rsidRPr="00DA0DA7">
        <w:rPr>
          <w:sz w:val="28"/>
          <w:szCs w:val="28"/>
        </w:rPr>
        <w:t>о</w:t>
      </w:r>
      <w:r w:rsidR="00C31BCF" w:rsidRPr="00DA0DA7">
        <w:rPr>
          <w:sz w:val="28"/>
          <w:szCs w:val="28"/>
        </w:rPr>
        <w:t xml:space="preserve">нения участника закупки от заключения договора внесенное обеспечение заявки не возвращается (если требование о предоставлении обеспечения заявки было предусмотрено Заказчиком в документации </w:t>
      </w:r>
      <w:r w:rsidR="001521CF" w:rsidRPr="00DA0DA7">
        <w:rPr>
          <w:sz w:val="28"/>
          <w:szCs w:val="28"/>
        </w:rPr>
        <w:t>о закрытом</w:t>
      </w:r>
      <w:r w:rsidR="00C31BCF" w:rsidRPr="00DA0DA7">
        <w:rPr>
          <w:sz w:val="28"/>
          <w:szCs w:val="28"/>
        </w:rPr>
        <w:t xml:space="preserve"> аукционе в электронной форме).</w:t>
      </w:r>
    </w:p>
    <w:p w:rsidR="00C31BCF" w:rsidRPr="00DA0DA7" w:rsidRDefault="00C31BCF" w:rsidP="00C31BCF">
      <w:pPr>
        <w:widowControl w:val="0"/>
        <w:tabs>
          <w:tab w:val="left" w:pos="0"/>
        </w:tabs>
        <w:jc w:val="both"/>
        <w:rPr>
          <w:sz w:val="28"/>
          <w:szCs w:val="28"/>
        </w:rPr>
      </w:pPr>
      <w:r w:rsidRPr="00DA0DA7">
        <w:rPr>
          <w:sz w:val="28"/>
          <w:szCs w:val="28"/>
        </w:rPr>
        <w:tab/>
        <w:t>15.13. В случае если участник закупки, обязанный заключить договор, пр</w:t>
      </w:r>
      <w:r w:rsidRPr="00DA0DA7">
        <w:rPr>
          <w:sz w:val="28"/>
          <w:szCs w:val="28"/>
        </w:rPr>
        <w:t>и</w:t>
      </w:r>
      <w:r w:rsidRPr="00DA0DA7">
        <w:rPr>
          <w:sz w:val="28"/>
          <w:szCs w:val="28"/>
        </w:rPr>
        <w:t xml:space="preserve">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rsidR="00282955" w:rsidRPr="00DA0DA7" w:rsidRDefault="00C31BCF" w:rsidP="00282955">
      <w:pPr>
        <w:widowControl w:val="0"/>
        <w:tabs>
          <w:tab w:val="left" w:pos="0"/>
        </w:tabs>
        <w:jc w:val="both"/>
        <w:rPr>
          <w:sz w:val="28"/>
          <w:szCs w:val="28"/>
        </w:rPr>
      </w:pPr>
      <w:r w:rsidRPr="00DA0DA7">
        <w:rPr>
          <w:sz w:val="28"/>
          <w:szCs w:val="28"/>
        </w:rPr>
        <w:tab/>
        <w:t xml:space="preserve">15.14. </w:t>
      </w:r>
      <w:r w:rsidR="00282955" w:rsidRPr="00DA0DA7">
        <w:rPr>
          <w:sz w:val="28"/>
          <w:szCs w:val="28"/>
        </w:rPr>
        <w:t>Сведения об участниках закупки, уклонившихся от заключения дог</w:t>
      </w:r>
      <w:r w:rsidR="00282955" w:rsidRPr="00DA0DA7">
        <w:rPr>
          <w:sz w:val="28"/>
          <w:szCs w:val="28"/>
        </w:rPr>
        <w:t>о</w:t>
      </w:r>
      <w:r w:rsidR="00282955" w:rsidRPr="00DA0DA7">
        <w:rPr>
          <w:sz w:val="28"/>
          <w:szCs w:val="28"/>
        </w:rPr>
        <w:t>воров, а также о поставщиках, договоры с которыми расторгнуты по решению с</w:t>
      </w:r>
      <w:r w:rsidR="00282955" w:rsidRPr="00DA0DA7">
        <w:rPr>
          <w:sz w:val="28"/>
          <w:szCs w:val="28"/>
        </w:rPr>
        <w:t>у</w:t>
      </w:r>
      <w:r w:rsidR="00282955" w:rsidRPr="00DA0DA7">
        <w:rPr>
          <w:sz w:val="28"/>
          <w:szCs w:val="28"/>
        </w:rPr>
        <w:t>да или в случае одностороннего отказа заказчика, в отношении которого ин</w:t>
      </w:r>
      <w:r w:rsidR="00282955" w:rsidRPr="00DA0DA7">
        <w:rPr>
          <w:sz w:val="28"/>
          <w:szCs w:val="28"/>
        </w:rPr>
        <w:t>о</w:t>
      </w:r>
      <w:r w:rsidR="00282955" w:rsidRPr="00DA0DA7">
        <w:rPr>
          <w:sz w:val="28"/>
          <w:szCs w:val="28"/>
        </w:rPr>
        <w:t xml:space="preserve">странными </w:t>
      </w:r>
      <w:hyperlink r:id="rId24" w:history="1">
        <w:r w:rsidR="00282955" w:rsidRPr="00DA0DA7">
          <w:rPr>
            <w:sz w:val="28"/>
            <w:szCs w:val="28"/>
          </w:rPr>
          <w:t>государствами</w:t>
        </w:r>
      </w:hyperlink>
      <w:r w:rsidR="00282955" w:rsidRPr="00DA0DA7">
        <w:rPr>
          <w:sz w:val="28"/>
          <w:szCs w:val="28"/>
        </w:rPr>
        <w:t>, совершающими недружественные действия в отнош</w:t>
      </w:r>
      <w:r w:rsidR="00282955" w:rsidRPr="00DA0DA7">
        <w:rPr>
          <w:sz w:val="28"/>
          <w:szCs w:val="28"/>
        </w:rPr>
        <w:t>е</w:t>
      </w:r>
      <w:r w:rsidR="00282955" w:rsidRPr="00DA0DA7">
        <w:rPr>
          <w:sz w:val="28"/>
          <w:szCs w:val="28"/>
        </w:rPr>
        <w:t>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w:t>
      </w:r>
      <w:r w:rsidR="00282955" w:rsidRPr="00DA0DA7">
        <w:rPr>
          <w:sz w:val="28"/>
          <w:szCs w:val="28"/>
        </w:rPr>
        <w:t>е</w:t>
      </w:r>
      <w:r w:rsidR="00282955" w:rsidRPr="00DA0DA7">
        <w:rPr>
          <w:sz w:val="28"/>
          <w:szCs w:val="28"/>
        </w:rPr>
        <w:t>ниями и (или) союзами и (или) государственными (межгосударственными) учр</w:t>
      </w:r>
      <w:r w:rsidR="00282955" w:rsidRPr="00DA0DA7">
        <w:rPr>
          <w:sz w:val="28"/>
          <w:szCs w:val="28"/>
        </w:rPr>
        <w:t>е</w:t>
      </w:r>
      <w:r w:rsidR="00282955" w:rsidRPr="00DA0DA7">
        <w:rPr>
          <w:sz w:val="28"/>
          <w:szCs w:val="28"/>
        </w:rPr>
        <w:t>ждениями иностранных государств или государственных объединений и (или) союзов введены меры ограничительного характера, от исполнения договора в св</w:t>
      </w:r>
      <w:r w:rsidR="00282955" w:rsidRPr="00DA0DA7">
        <w:rPr>
          <w:sz w:val="28"/>
          <w:szCs w:val="28"/>
        </w:rPr>
        <w:t>я</w:t>
      </w:r>
      <w:r w:rsidR="00282955" w:rsidRPr="00DA0DA7">
        <w:rPr>
          <w:sz w:val="28"/>
          <w:szCs w:val="28"/>
        </w:rPr>
        <w:t>зи с существенным нарушением такими поставщиками договоров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
    <w:p w:rsidR="00C31BCF" w:rsidRPr="00DA0DA7" w:rsidRDefault="00C31BCF" w:rsidP="00C31BCF">
      <w:pPr>
        <w:widowControl w:val="0"/>
        <w:tabs>
          <w:tab w:val="left" w:pos="0"/>
        </w:tabs>
        <w:jc w:val="both"/>
        <w:rPr>
          <w:sz w:val="28"/>
          <w:szCs w:val="28"/>
        </w:rPr>
      </w:pPr>
      <w:r w:rsidRPr="00DA0DA7">
        <w:rPr>
          <w:sz w:val="28"/>
          <w:szCs w:val="28"/>
        </w:rPr>
        <w:tab/>
        <w:t xml:space="preserve">15.15. При заключении договора не допускается изменение его условий по сравнению с указанными в протоколе, составленном по результатам закупки, кроме случаев, предусмотренных главой </w:t>
      </w:r>
      <w:r w:rsidRPr="00DA0DA7">
        <w:rPr>
          <w:sz w:val="28"/>
          <w:szCs w:val="28"/>
          <w:lang w:val="en-US"/>
        </w:rPr>
        <w:t>VI</w:t>
      </w:r>
      <w:r w:rsidRPr="00DA0DA7">
        <w:rPr>
          <w:sz w:val="28"/>
          <w:szCs w:val="28"/>
        </w:rPr>
        <w:t xml:space="preserve"> Положения о закупке</w:t>
      </w:r>
      <w:r w:rsidR="00775708" w:rsidRPr="00DA0DA7">
        <w:rPr>
          <w:sz w:val="28"/>
          <w:szCs w:val="28"/>
        </w:rPr>
        <w:t xml:space="preserve"> НИЯУ МИФИ</w:t>
      </w:r>
      <w:r w:rsidRPr="00DA0DA7">
        <w:rPr>
          <w:sz w:val="28"/>
          <w:szCs w:val="28"/>
        </w:rPr>
        <w:t>.</w:t>
      </w:r>
    </w:p>
    <w:p w:rsidR="00C31BCF" w:rsidRPr="00DA0DA7" w:rsidRDefault="00C31BCF" w:rsidP="00C31BCF">
      <w:pPr>
        <w:widowControl w:val="0"/>
        <w:tabs>
          <w:tab w:val="left" w:pos="0"/>
        </w:tabs>
        <w:jc w:val="both"/>
        <w:rPr>
          <w:sz w:val="28"/>
          <w:szCs w:val="28"/>
        </w:rPr>
      </w:pPr>
      <w:r w:rsidRPr="00DA0DA7">
        <w:rPr>
          <w:sz w:val="28"/>
          <w:szCs w:val="28"/>
        </w:rPr>
        <w:tab/>
        <w:t>15.16. 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по следующим аспектам:</w:t>
      </w:r>
    </w:p>
    <w:p w:rsidR="00C31BCF" w:rsidRPr="00DA0DA7" w:rsidRDefault="00C31BCF" w:rsidP="00C31BCF">
      <w:pPr>
        <w:widowControl w:val="0"/>
        <w:tabs>
          <w:tab w:val="left" w:pos="0"/>
        </w:tabs>
        <w:ind w:firstLine="709"/>
        <w:jc w:val="both"/>
        <w:rPr>
          <w:sz w:val="28"/>
          <w:szCs w:val="28"/>
        </w:rPr>
      </w:pPr>
      <w:r w:rsidRPr="00DA0DA7">
        <w:rPr>
          <w:sz w:val="28"/>
          <w:szCs w:val="28"/>
        </w:rPr>
        <w:t>1) снижение цены договора без изменения количества товаров;</w:t>
      </w:r>
    </w:p>
    <w:p w:rsidR="00C31BCF" w:rsidRPr="00DA0DA7" w:rsidRDefault="00C31BCF" w:rsidP="00C31BCF">
      <w:pPr>
        <w:widowControl w:val="0"/>
        <w:tabs>
          <w:tab w:val="left" w:pos="0"/>
        </w:tabs>
        <w:ind w:firstLine="709"/>
        <w:jc w:val="both"/>
        <w:rPr>
          <w:sz w:val="28"/>
          <w:szCs w:val="28"/>
        </w:rPr>
      </w:pPr>
      <w:r w:rsidRPr="00DA0DA7">
        <w:rPr>
          <w:sz w:val="28"/>
          <w:szCs w:val="28"/>
        </w:rPr>
        <w:t>2) увеличение количества товаров не более чем на 30% (тридцать проце</w:t>
      </w:r>
      <w:r w:rsidRPr="00DA0DA7">
        <w:rPr>
          <w:sz w:val="28"/>
          <w:szCs w:val="28"/>
        </w:rPr>
        <w:t>н</w:t>
      </w:r>
      <w:r w:rsidRPr="00DA0DA7">
        <w:rPr>
          <w:sz w:val="28"/>
          <w:szCs w:val="28"/>
        </w:rPr>
        <w:t>тов) без увеличения цены договора;</w:t>
      </w:r>
    </w:p>
    <w:p w:rsidR="00C31BCF" w:rsidRPr="00DA0DA7" w:rsidRDefault="00C31BCF" w:rsidP="00C31BCF">
      <w:pPr>
        <w:widowControl w:val="0"/>
        <w:tabs>
          <w:tab w:val="left" w:pos="0"/>
        </w:tabs>
        <w:ind w:firstLine="709"/>
        <w:jc w:val="both"/>
        <w:rPr>
          <w:sz w:val="28"/>
          <w:szCs w:val="28"/>
        </w:rPr>
      </w:pPr>
      <w:r w:rsidRPr="00DA0DA7">
        <w:rPr>
          <w:sz w:val="28"/>
          <w:szCs w:val="28"/>
        </w:rPr>
        <w:t>3) улучшение условий исполнения договора для Заказчика (сокращение сроков исполнения договора (его отдельных этапов), предоставление отсрочки или рассрочки при оплате, улучшение характеристик товаров, увеличение сроков и объема гарантии и т.п.);</w:t>
      </w:r>
    </w:p>
    <w:p w:rsidR="00C31BCF" w:rsidRPr="00DA0DA7" w:rsidRDefault="00C31BCF" w:rsidP="00C31BCF">
      <w:pPr>
        <w:widowControl w:val="0"/>
        <w:tabs>
          <w:tab w:val="left" w:pos="0"/>
        </w:tabs>
        <w:ind w:firstLine="709"/>
        <w:jc w:val="both"/>
        <w:rPr>
          <w:sz w:val="28"/>
          <w:szCs w:val="28"/>
        </w:rPr>
      </w:pPr>
      <w:r w:rsidRPr="00DA0DA7">
        <w:rPr>
          <w:sz w:val="28"/>
          <w:szCs w:val="28"/>
        </w:rPr>
        <w:t xml:space="preserve">4) уточнение сроков исполнения обязательств по договору, в случае если договор не был подписан в планируемые сроки в связи </w:t>
      </w:r>
      <w:r w:rsidRPr="00DA0DA7">
        <w:rPr>
          <w:sz w:val="28"/>
          <w:szCs w:val="28"/>
        </w:rPr>
        <w:br/>
        <w:t>с рассмотрением жалобы, с административным производством, с судебным ра</w:t>
      </w:r>
      <w:r w:rsidRPr="00DA0DA7">
        <w:rPr>
          <w:sz w:val="28"/>
          <w:szCs w:val="28"/>
        </w:rPr>
        <w:t>з</w:t>
      </w:r>
      <w:r w:rsidRPr="00DA0DA7">
        <w:rPr>
          <w:sz w:val="28"/>
          <w:szCs w:val="28"/>
        </w:rPr>
        <w:t>бирательством и т.п.;</w:t>
      </w:r>
    </w:p>
    <w:p w:rsidR="00C31BCF" w:rsidRPr="00DA0DA7" w:rsidRDefault="00C31BCF" w:rsidP="00C31BCF">
      <w:pPr>
        <w:widowControl w:val="0"/>
        <w:tabs>
          <w:tab w:val="left" w:pos="0"/>
        </w:tabs>
        <w:ind w:firstLine="709"/>
        <w:jc w:val="both"/>
        <w:rPr>
          <w:sz w:val="28"/>
          <w:szCs w:val="28"/>
        </w:rPr>
      </w:pPr>
      <w:r w:rsidRPr="00DA0DA7">
        <w:rPr>
          <w:sz w:val="28"/>
          <w:szCs w:val="28"/>
        </w:rPr>
        <w:t>5) включение условий, обусловленных изменениями законодательства Ро</w:t>
      </w:r>
      <w:r w:rsidRPr="00DA0DA7">
        <w:rPr>
          <w:sz w:val="28"/>
          <w:szCs w:val="28"/>
        </w:rPr>
        <w:t>с</w:t>
      </w:r>
      <w:r w:rsidRPr="00DA0DA7">
        <w:rPr>
          <w:sz w:val="28"/>
          <w:szCs w:val="28"/>
        </w:rPr>
        <w:t>сийской Федерации или предписаниями органов государственной власти, органов местного самоуправления;</w:t>
      </w:r>
    </w:p>
    <w:p w:rsidR="00C31BCF" w:rsidRPr="00DA0DA7" w:rsidRDefault="00C31BCF" w:rsidP="00C31BCF">
      <w:pPr>
        <w:widowControl w:val="0"/>
        <w:tabs>
          <w:tab w:val="left" w:pos="0"/>
        </w:tabs>
        <w:ind w:firstLine="709"/>
        <w:jc w:val="both"/>
        <w:rPr>
          <w:sz w:val="28"/>
          <w:szCs w:val="28"/>
        </w:rPr>
      </w:pPr>
      <w:r w:rsidRPr="00DA0DA7">
        <w:rPr>
          <w:sz w:val="28"/>
          <w:szCs w:val="28"/>
        </w:rPr>
        <w:t xml:space="preserve">6) уточнение условий договора, которые не были зафиксированы </w:t>
      </w:r>
      <w:r w:rsidRPr="00DA0DA7">
        <w:rPr>
          <w:sz w:val="28"/>
          <w:szCs w:val="28"/>
        </w:rPr>
        <w:br/>
        <w:t xml:space="preserve">в документации </w:t>
      </w:r>
      <w:r w:rsidR="001521CF" w:rsidRPr="00DA0DA7">
        <w:rPr>
          <w:sz w:val="28"/>
          <w:szCs w:val="28"/>
        </w:rPr>
        <w:t>о закрытом</w:t>
      </w:r>
      <w:r w:rsidRPr="00DA0DA7">
        <w:rPr>
          <w:sz w:val="28"/>
          <w:szCs w:val="28"/>
        </w:rPr>
        <w:t xml:space="preserve"> аукционе в электронной форме и заявке лица, с кот</w:t>
      </w:r>
      <w:r w:rsidRPr="00DA0DA7">
        <w:rPr>
          <w:sz w:val="28"/>
          <w:szCs w:val="28"/>
        </w:rPr>
        <w:t>о</w:t>
      </w:r>
      <w:r w:rsidRPr="00DA0DA7">
        <w:rPr>
          <w:sz w:val="28"/>
          <w:szCs w:val="28"/>
        </w:rPr>
        <w:t>рым заключается договор, при условии, что это не меняет существенные условия договора, а также условия, являвшиеся критериями оценки.</w:t>
      </w:r>
    </w:p>
    <w:p w:rsidR="00C31BCF" w:rsidRPr="00DA0DA7" w:rsidRDefault="00C31BCF" w:rsidP="00C31BCF">
      <w:pPr>
        <w:widowControl w:val="0"/>
        <w:tabs>
          <w:tab w:val="left" w:pos="0"/>
        </w:tabs>
        <w:jc w:val="both"/>
        <w:rPr>
          <w:sz w:val="28"/>
          <w:szCs w:val="28"/>
        </w:rPr>
      </w:pPr>
      <w:r w:rsidRPr="00DA0DA7">
        <w:rPr>
          <w:sz w:val="28"/>
          <w:szCs w:val="28"/>
        </w:rPr>
        <w:tab/>
        <w:t xml:space="preserve">15.17. Преддоговорные переговоры должны входить в сроки заключения договоров. Результаты преддоговорных переговоров должны быть учтены </w:t>
      </w:r>
      <w:r w:rsidRPr="00DA0DA7">
        <w:rPr>
          <w:sz w:val="28"/>
          <w:szCs w:val="28"/>
        </w:rPr>
        <w:br/>
        <w:t>в итоговом тексте заключаемого договора.</w:t>
      </w:r>
    </w:p>
    <w:p w:rsidR="00C31BCF" w:rsidRPr="00DA0DA7" w:rsidRDefault="00C31BCF" w:rsidP="00C31BCF">
      <w:pPr>
        <w:pStyle w:val="32"/>
        <w:ind w:right="-2"/>
        <w:rPr>
          <w:sz w:val="28"/>
          <w:szCs w:val="28"/>
        </w:rPr>
      </w:pPr>
    </w:p>
    <w:p w:rsidR="00401118" w:rsidRPr="00DA0DA7" w:rsidRDefault="00C31BCF" w:rsidP="0034203E">
      <w:pPr>
        <w:pStyle w:val="1"/>
        <w:jc w:val="center"/>
        <w:rPr>
          <w:b/>
          <w:sz w:val="28"/>
          <w:szCs w:val="28"/>
        </w:rPr>
      </w:pPr>
      <w:r w:rsidRPr="00DA0DA7">
        <w:rPr>
          <w:sz w:val="28"/>
          <w:szCs w:val="28"/>
        </w:rPr>
        <w:br w:type="page"/>
      </w:r>
      <w:bookmarkStart w:id="79" w:name="_Toc533605451"/>
      <w:bookmarkStart w:id="80" w:name="_Toc112945038"/>
      <w:r w:rsidR="00945797" w:rsidRPr="00DA0DA7">
        <w:rPr>
          <w:b/>
          <w:sz w:val="28"/>
          <w:szCs w:val="28"/>
          <w:lang w:val="en-US"/>
        </w:rPr>
        <w:t>II</w:t>
      </w:r>
      <w:r w:rsidR="00223720" w:rsidRPr="00DA0DA7">
        <w:rPr>
          <w:b/>
          <w:sz w:val="28"/>
          <w:szCs w:val="28"/>
        </w:rPr>
        <w:t xml:space="preserve">. Информационная карта </w:t>
      </w:r>
      <w:r w:rsidR="00091A8C" w:rsidRPr="00DA0DA7">
        <w:rPr>
          <w:b/>
          <w:sz w:val="28"/>
          <w:szCs w:val="28"/>
        </w:rPr>
        <w:t xml:space="preserve">закрытого </w:t>
      </w:r>
      <w:r w:rsidR="00223720" w:rsidRPr="00DA0DA7">
        <w:rPr>
          <w:b/>
          <w:sz w:val="28"/>
          <w:szCs w:val="28"/>
        </w:rPr>
        <w:t>аукцион</w:t>
      </w:r>
      <w:r w:rsidR="008727B3" w:rsidRPr="00DA0DA7">
        <w:rPr>
          <w:b/>
          <w:sz w:val="28"/>
          <w:szCs w:val="28"/>
        </w:rPr>
        <w:t>а</w:t>
      </w:r>
      <w:bookmarkEnd w:id="79"/>
      <w:bookmarkEnd w:id="80"/>
    </w:p>
    <w:p w:rsidR="008727B3" w:rsidRPr="00DA0DA7" w:rsidRDefault="008727B3" w:rsidP="007C4B19">
      <w:pPr>
        <w:pStyle w:val="1"/>
        <w:rPr>
          <w:b/>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072"/>
      </w:tblGrid>
      <w:tr w:rsidR="003E442E" w:rsidRPr="00DA0DA7" w:rsidTr="003E442E">
        <w:tc>
          <w:tcPr>
            <w:tcW w:w="959" w:type="dxa"/>
            <w:vAlign w:val="center"/>
          </w:tcPr>
          <w:p w:rsidR="003E442E" w:rsidRPr="00DA0DA7" w:rsidRDefault="003E442E" w:rsidP="006739F4">
            <w:pPr>
              <w:pStyle w:val="a9"/>
              <w:spacing w:line="240" w:lineRule="auto"/>
              <w:ind w:right="-2"/>
              <w:jc w:val="center"/>
              <w:rPr>
                <w:sz w:val="24"/>
                <w:szCs w:val="24"/>
              </w:rPr>
            </w:pPr>
            <w:r w:rsidRPr="00DA0DA7">
              <w:rPr>
                <w:sz w:val="24"/>
                <w:szCs w:val="24"/>
              </w:rPr>
              <w:t>№</w:t>
            </w:r>
          </w:p>
          <w:p w:rsidR="003E442E" w:rsidRPr="00DA0DA7" w:rsidRDefault="003E442E" w:rsidP="006739F4">
            <w:pPr>
              <w:pStyle w:val="a9"/>
              <w:spacing w:line="240" w:lineRule="auto"/>
              <w:ind w:right="-2"/>
              <w:jc w:val="center"/>
              <w:rPr>
                <w:sz w:val="24"/>
                <w:szCs w:val="24"/>
              </w:rPr>
            </w:pPr>
            <w:r w:rsidRPr="00DA0DA7">
              <w:rPr>
                <w:sz w:val="24"/>
                <w:szCs w:val="24"/>
              </w:rPr>
              <w:t>пункта</w:t>
            </w:r>
          </w:p>
          <w:p w:rsidR="003E442E" w:rsidRPr="00DA0DA7" w:rsidRDefault="003E442E" w:rsidP="006739F4">
            <w:pPr>
              <w:pStyle w:val="a9"/>
              <w:spacing w:line="240" w:lineRule="auto"/>
              <w:ind w:right="-2"/>
              <w:jc w:val="center"/>
              <w:rPr>
                <w:sz w:val="24"/>
                <w:szCs w:val="24"/>
              </w:rPr>
            </w:pPr>
            <w:r w:rsidRPr="00DA0DA7">
              <w:rPr>
                <w:sz w:val="24"/>
                <w:szCs w:val="24"/>
              </w:rPr>
              <w:t>И</w:t>
            </w:r>
            <w:r w:rsidRPr="00DA0DA7">
              <w:rPr>
                <w:sz w:val="24"/>
                <w:szCs w:val="24"/>
              </w:rPr>
              <w:t>н</w:t>
            </w:r>
            <w:r w:rsidRPr="00DA0DA7">
              <w:rPr>
                <w:sz w:val="24"/>
                <w:szCs w:val="24"/>
              </w:rPr>
              <w:t>форм.</w:t>
            </w:r>
          </w:p>
          <w:p w:rsidR="003E442E" w:rsidRPr="00DA0DA7" w:rsidRDefault="003E442E" w:rsidP="006739F4">
            <w:pPr>
              <w:pStyle w:val="a9"/>
              <w:spacing w:line="240" w:lineRule="auto"/>
              <w:ind w:right="-2"/>
              <w:jc w:val="center"/>
              <w:rPr>
                <w:b/>
                <w:sz w:val="24"/>
                <w:szCs w:val="24"/>
              </w:rPr>
            </w:pPr>
            <w:r w:rsidRPr="00DA0DA7">
              <w:rPr>
                <w:sz w:val="24"/>
                <w:szCs w:val="24"/>
              </w:rPr>
              <w:t>карты</w:t>
            </w:r>
          </w:p>
        </w:tc>
        <w:tc>
          <w:tcPr>
            <w:tcW w:w="9072" w:type="dxa"/>
            <w:vAlign w:val="center"/>
          </w:tcPr>
          <w:p w:rsidR="003E442E" w:rsidRPr="00DA0DA7" w:rsidRDefault="003E442E" w:rsidP="006739F4">
            <w:pPr>
              <w:pStyle w:val="a9"/>
              <w:spacing w:line="240" w:lineRule="auto"/>
              <w:ind w:right="-2"/>
              <w:jc w:val="center"/>
              <w:rPr>
                <w:sz w:val="24"/>
                <w:szCs w:val="24"/>
              </w:rPr>
            </w:pPr>
            <w:r w:rsidRPr="00DA0DA7">
              <w:rPr>
                <w:sz w:val="24"/>
                <w:szCs w:val="24"/>
              </w:rPr>
              <w:t>Содержание</w:t>
            </w:r>
          </w:p>
        </w:tc>
      </w:tr>
      <w:tr w:rsidR="003E442E" w:rsidRPr="00DA0DA7" w:rsidTr="003E442E">
        <w:tc>
          <w:tcPr>
            <w:tcW w:w="959" w:type="dxa"/>
          </w:tcPr>
          <w:p w:rsidR="003E442E" w:rsidRPr="00DA0DA7" w:rsidRDefault="003E442E" w:rsidP="002A456D">
            <w:pPr>
              <w:pStyle w:val="a9"/>
              <w:spacing w:line="240" w:lineRule="auto"/>
              <w:ind w:right="-2"/>
              <w:jc w:val="center"/>
            </w:pPr>
            <w:r w:rsidRPr="00DA0DA7">
              <w:t>1</w:t>
            </w:r>
          </w:p>
        </w:tc>
        <w:tc>
          <w:tcPr>
            <w:tcW w:w="9072" w:type="dxa"/>
          </w:tcPr>
          <w:p w:rsidR="00354F54" w:rsidRPr="00DA0DA7" w:rsidRDefault="00354F54" w:rsidP="00354F54">
            <w:pPr>
              <w:rPr>
                <w:sz w:val="28"/>
                <w:szCs w:val="28"/>
              </w:rPr>
            </w:pPr>
            <w:r w:rsidRPr="00DA0DA7">
              <w:rPr>
                <w:sz w:val="28"/>
                <w:szCs w:val="28"/>
              </w:rPr>
              <w:t xml:space="preserve">Заказчик: </w:t>
            </w:r>
          </w:p>
          <w:p w:rsidR="00354F54" w:rsidRPr="00DA0DA7" w:rsidRDefault="00354F54" w:rsidP="00354F54">
            <w:pPr>
              <w:rPr>
                <w:sz w:val="28"/>
                <w:szCs w:val="28"/>
              </w:rPr>
            </w:pPr>
            <w:r w:rsidRPr="00DA0DA7">
              <w:rPr>
                <w:sz w:val="28"/>
                <w:szCs w:val="28"/>
              </w:rPr>
              <w:t>федеральное государственное автономное образовательное учреждение высшего  образования «Национальный исследовательский ядерный ун</w:t>
            </w:r>
            <w:r w:rsidRPr="00DA0DA7">
              <w:rPr>
                <w:sz w:val="28"/>
                <w:szCs w:val="28"/>
              </w:rPr>
              <w:t>и</w:t>
            </w:r>
            <w:r w:rsidRPr="00DA0DA7">
              <w:rPr>
                <w:sz w:val="28"/>
                <w:szCs w:val="28"/>
              </w:rPr>
              <w:t>верситет «МИФИ» (НИЯУ МИФИ)</w:t>
            </w:r>
          </w:p>
          <w:p w:rsidR="00354F54" w:rsidRPr="00DA0DA7" w:rsidRDefault="00354F54" w:rsidP="00354F54">
            <w:pPr>
              <w:rPr>
                <w:sz w:val="28"/>
                <w:szCs w:val="28"/>
              </w:rPr>
            </w:pPr>
            <w:r w:rsidRPr="00DA0DA7">
              <w:rPr>
                <w:sz w:val="28"/>
                <w:szCs w:val="28"/>
              </w:rPr>
              <w:t>Место нахождения: 115409, г. Москва, Каширское шоссе, дом 31</w:t>
            </w:r>
          </w:p>
          <w:p w:rsidR="00354F54" w:rsidRPr="00DA0DA7" w:rsidRDefault="00354F54" w:rsidP="00354F54">
            <w:pPr>
              <w:rPr>
                <w:sz w:val="28"/>
                <w:szCs w:val="28"/>
              </w:rPr>
            </w:pPr>
          </w:p>
          <w:p w:rsidR="00354F54" w:rsidRPr="00DA0DA7" w:rsidRDefault="00354F54" w:rsidP="00354F54">
            <w:pPr>
              <w:rPr>
                <w:sz w:val="28"/>
                <w:szCs w:val="28"/>
              </w:rPr>
            </w:pPr>
            <w:r w:rsidRPr="00DA0DA7">
              <w:rPr>
                <w:i/>
                <w:sz w:val="28"/>
                <w:szCs w:val="28"/>
              </w:rPr>
              <w:t xml:space="preserve">наименование филиала - </w:t>
            </w:r>
            <w:r w:rsidRPr="00DA0DA7">
              <w:rPr>
                <w:sz w:val="28"/>
                <w:szCs w:val="28"/>
              </w:rPr>
              <w:t>филиал НИЯУ МИФИ</w:t>
            </w:r>
          </w:p>
          <w:p w:rsidR="00354F54" w:rsidRPr="00DA0DA7" w:rsidRDefault="00354F54" w:rsidP="00354F54">
            <w:pPr>
              <w:ind w:right="-2"/>
              <w:jc w:val="both"/>
              <w:rPr>
                <w:sz w:val="28"/>
                <w:szCs w:val="28"/>
              </w:rPr>
            </w:pPr>
            <w:r w:rsidRPr="00DA0DA7">
              <w:rPr>
                <w:sz w:val="28"/>
                <w:szCs w:val="28"/>
              </w:rPr>
              <w:t xml:space="preserve">Место нахождения: </w:t>
            </w:r>
            <w:r w:rsidRPr="00DA0DA7">
              <w:rPr>
                <w:i/>
                <w:color w:val="000000"/>
                <w:sz w:val="28"/>
                <w:szCs w:val="28"/>
              </w:rPr>
              <w:t>адрес места нахождения филиала</w:t>
            </w:r>
          </w:p>
          <w:p w:rsidR="00354F54" w:rsidRPr="00DA0DA7" w:rsidRDefault="00354F54" w:rsidP="00354F54">
            <w:pPr>
              <w:ind w:right="-2"/>
              <w:jc w:val="both"/>
              <w:rPr>
                <w:sz w:val="28"/>
                <w:szCs w:val="28"/>
              </w:rPr>
            </w:pPr>
            <w:r w:rsidRPr="00DA0DA7">
              <w:rPr>
                <w:sz w:val="28"/>
                <w:szCs w:val="28"/>
              </w:rPr>
              <w:t xml:space="preserve">Тел.: </w:t>
            </w:r>
            <w:r w:rsidRPr="00DA0DA7">
              <w:rPr>
                <w:i/>
                <w:sz w:val="28"/>
                <w:szCs w:val="28"/>
              </w:rPr>
              <w:t>телефон филиала, телефон контактного лица филиала</w:t>
            </w:r>
          </w:p>
          <w:p w:rsidR="003E442E" w:rsidRPr="00DA0DA7" w:rsidRDefault="00354F54" w:rsidP="00354F54">
            <w:pPr>
              <w:rPr>
                <w:lang w:val="fr-FR"/>
              </w:rPr>
            </w:pPr>
            <w:r w:rsidRPr="00DA0DA7">
              <w:rPr>
                <w:lang w:val="fr-FR"/>
              </w:rPr>
              <w:t xml:space="preserve">E-mail: </w:t>
            </w:r>
            <w:r w:rsidRPr="00DA0DA7">
              <w:rPr>
                <w:i/>
              </w:rPr>
              <w:t>адрес электронной почты филиала и контактного лица филиала</w:t>
            </w:r>
          </w:p>
        </w:tc>
      </w:tr>
      <w:tr w:rsidR="003E442E" w:rsidRPr="00DA0DA7" w:rsidTr="003E442E">
        <w:trPr>
          <w:trHeight w:val="765"/>
        </w:trPr>
        <w:tc>
          <w:tcPr>
            <w:tcW w:w="959" w:type="dxa"/>
          </w:tcPr>
          <w:p w:rsidR="003E442E" w:rsidRPr="00DA0DA7" w:rsidRDefault="003E442E" w:rsidP="002A456D">
            <w:pPr>
              <w:pStyle w:val="a9"/>
              <w:spacing w:line="240" w:lineRule="auto"/>
              <w:ind w:right="-2"/>
              <w:jc w:val="center"/>
            </w:pPr>
            <w:r w:rsidRPr="00DA0DA7">
              <w:t>2</w:t>
            </w:r>
          </w:p>
        </w:tc>
        <w:tc>
          <w:tcPr>
            <w:tcW w:w="9072" w:type="dxa"/>
          </w:tcPr>
          <w:p w:rsidR="003E442E" w:rsidRPr="00DA0DA7" w:rsidRDefault="003E442E" w:rsidP="00C31BCF">
            <w:pPr>
              <w:pStyle w:val="a9"/>
              <w:spacing w:line="240" w:lineRule="auto"/>
              <w:ind w:right="-2"/>
            </w:pPr>
            <w:r w:rsidRPr="00DA0DA7">
              <w:t xml:space="preserve">Нормативный документ, в соответствии  с которым проводится закупка: </w:t>
            </w:r>
          </w:p>
          <w:p w:rsidR="003E442E" w:rsidRPr="00DA0DA7" w:rsidRDefault="003E442E" w:rsidP="002905D5">
            <w:pPr>
              <w:pStyle w:val="a9"/>
              <w:spacing w:line="240" w:lineRule="auto"/>
              <w:ind w:right="-2"/>
            </w:pPr>
            <w:r w:rsidRPr="00DA0DA7">
              <w:t>Положение о закупке НИЯУ МИФИ, утвержденное наблюдательным с</w:t>
            </w:r>
            <w:r w:rsidRPr="00DA0DA7">
              <w:t>о</w:t>
            </w:r>
            <w:r w:rsidR="007A1C2F" w:rsidRPr="00DA0DA7">
              <w:t xml:space="preserve">ветом НИЯУ МИФИ </w:t>
            </w:r>
            <w:r w:rsidR="009755A4" w:rsidRPr="00DA0DA7">
              <w:t xml:space="preserve">(протокол </w:t>
            </w:r>
            <w:r w:rsidR="00C11BCD" w:rsidRPr="00DA0DA7">
              <w:t>от 29.03.2024</w:t>
            </w:r>
            <w:r w:rsidR="00531A65" w:rsidRPr="00DA0DA7">
              <w:t xml:space="preserve"> г. № 03</w:t>
            </w:r>
            <w:r w:rsidR="00C11BCD" w:rsidRPr="00DA0DA7">
              <w:t>/24</w:t>
            </w:r>
            <w:r w:rsidR="00BB1351" w:rsidRPr="00DA0DA7">
              <w:t>)</w:t>
            </w:r>
            <w:r w:rsidRPr="00DA0DA7">
              <w:t xml:space="preserve">, размещено </w:t>
            </w:r>
            <w:r w:rsidR="002905D5" w:rsidRPr="00DA0DA7">
              <w:t xml:space="preserve">на официальном сайте единой информационной системы </w:t>
            </w:r>
            <w:r w:rsidR="007E5E30" w:rsidRPr="00DA0DA7">
              <w:t xml:space="preserve">в сфере закупок </w:t>
            </w:r>
            <w:r w:rsidRPr="00DA0DA7">
              <w:rPr>
                <w:lang w:val="en-US"/>
              </w:rPr>
              <w:t>http</w:t>
            </w:r>
            <w:r w:rsidRPr="00DA0DA7">
              <w:t>://</w:t>
            </w:r>
            <w:hyperlink r:id="rId25" w:history="1">
              <w:r w:rsidRPr="00DA0DA7">
                <w:rPr>
                  <w:rStyle w:val="ad"/>
                  <w:color w:val="auto"/>
                  <w:lang w:val="en-US"/>
                </w:rPr>
                <w:t>zakupki</w:t>
              </w:r>
              <w:r w:rsidRPr="00DA0DA7">
                <w:rPr>
                  <w:rStyle w:val="ad"/>
                  <w:color w:val="auto"/>
                </w:rPr>
                <w:t>.</w:t>
              </w:r>
              <w:r w:rsidRPr="00DA0DA7">
                <w:rPr>
                  <w:rStyle w:val="ad"/>
                  <w:color w:val="auto"/>
                  <w:lang w:val="en-US"/>
                </w:rPr>
                <w:t>gov</w:t>
              </w:r>
              <w:r w:rsidRPr="00DA0DA7">
                <w:rPr>
                  <w:rStyle w:val="ad"/>
                  <w:color w:val="auto"/>
                </w:rPr>
                <w:t>.</w:t>
              </w:r>
              <w:r w:rsidRPr="00DA0DA7">
                <w:rPr>
                  <w:rStyle w:val="ad"/>
                  <w:color w:val="auto"/>
                  <w:lang w:val="en-US"/>
                </w:rPr>
                <w:t>ru</w:t>
              </w:r>
            </w:hyperlink>
            <w:r w:rsidRPr="00DA0DA7">
              <w:t xml:space="preserve"> </w:t>
            </w:r>
          </w:p>
        </w:tc>
      </w:tr>
      <w:tr w:rsidR="003E442E" w:rsidRPr="00DA0DA7" w:rsidTr="003E442E">
        <w:trPr>
          <w:trHeight w:val="841"/>
        </w:trPr>
        <w:tc>
          <w:tcPr>
            <w:tcW w:w="959" w:type="dxa"/>
          </w:tcPr>
          <w:p w:rsidR="003E442E" w:rsidRPr="00DA0DA7" w:rsidRDefault="003E442E" w:rsidP="002A456D">
            <w:pPr>
              <w:pStyle w:val="a9"/>
              <w:spacing w:line="240" w:lineRule="auto"/>
              <w:ind w:right="-2"/>
              <w:jc w:val="center"/>
            </w:pPr>
            <w:r w:rsidRPr="00DA0DA7">
              <w:t>3</w:t>
            </w:r>
          </w:p>
        </w:tc>
        <w:tc>
          <w:tcPr>
            <w:tcW w:w="9072" w:type="dxa"/>
          </w:tcPr>
          <w:p w:rsidR="003E442E" w:rsidRPr="00DA0DA7" w:rsidRDefault="003E442E" w:rsidP="00C31BCF">
            <w:pPr>
              <w:adjustRightInd w:val="0"/>
              <w:jc w:val="both"/>
              <w:rPr>
                <w:sz w:val="28"/>
                <w:szCs w:val="28"/>
              </w:rPr>
            </w:pPr>
            <w:r w:rsidRPr="00DA0DA7">
              <w:rPr>
                <w:sz w:val="28"/>
                <w:szCs w:val="28"/>
              </w:rPr>
              <w:t>К участникам закупки предъявляются следующие требования:</w:t>
            </w:r>
          </w:p>
          <w:p w:rsidR="003E442E" w:rsidRPr="00DA0DA7" w:rsidRDefault="003E442E" w:rsidP="00313F9A">
            <w:pPr>
              <w:widowControl w:val="0"/>
              <w:tabs>
                <w:tab w:val="left" w:pos="0"/>
              </w:tabs>
              <w:ind w:firstLine="709"/>
              <w:jc w:val="both"/>
              <w:rPr>
                <w:sz w:val="28"/>
                <w:szCs w:val="28"/>
              </w:rPr>
            </w:pPr>
            <w:r w:rsidRPr="00DA0DA7">
              <w:rPr>
                <w:sz w:val="28"/>
                <w:szCs w:val="28"/>
              </w:rPr>
              <w:t>1) участник закупки должен являться субъектом малого и среднего предпринимательства или физическим лицом, применяющим специал</w:t>
            </w:r>
            <w:r w:rsidRPr="00DA0DA7">
              <w:rPr>
                <w:sz w:val="28"/>
                <w:szCs w:val="28"/>
              </w:rPr>
              <w:t>ь</w:t>
            </w:r>
            <w:r w:rsidRPr="00DA0DA7">
              <w:rPr>
                <w:sz w:val="28"/>
                <w:szCs w:val="28"/>
              </w:rPr>
              <w:t>ный налоговый режим «Налог на профессиональный доход» (НПД);</w:t>
            </w:r>
          </w:p>
          <w:p w:rsidR="003E442E" w:rsidRPr="00DA0DA7" w:rsidRDefault="003E442E" w:rsidP="00313F9A">
            <w:pPr>
              <w:pStyle w:val="Default"/>
              <w:ind w:firstLine="708"/>
              <w:jc w:val="both"/>
              <w:rPr>
                <w:sz w:val="28"/>
                <w:szCs w:val="28"/>
              </w:rPr>
            </w:pPr>
            <w:r w:rsidRPr="00DA0DA7">
              <w:rPr>
                <w:rFonts w:ascii="Times New Roman" w:hAnsi="Times New Roman" w:cs="Times New Roman"/>
                <w:sz w:val="28"/>
                <w:szCs w:val="28"/>
              </w:rPr>
              <w:t>2) соответствие участника закупки на дату подачи заявки на уч</w:t>
            </w:r>
            <w:r w:rsidRPr="00DA0DA7">
              <w:rPr>
                <w:rFonts w:ascii="Times New Roman" w:hAnsi="Times New Roman" w:cs="Times New Roman"/>
                <w:sz w:val="28"/>
                <w:szCs w:val="28"/>
              </w:rPr>
              <w:t>а</w:t>
            </w:r>
            <w:r w:rsidRPr="00DA0DA7">
              <w:rPr>
                <w:rFonts w:ascii="Times New Roman" w:hAnsi="Times New Roman" w:cs="Times New Roman"/>
                <w:sz w:val="28"/>
                <w:szCs w:val="28"/>
              </w:rPr>
              <w:t xml:space="preserve">стие </w:t>
            </w:r>
            <w:r w:rsidR="001521CF" w:rsidRPr="00DA0DA7">
              <w:rPr>
                <w:rFonts w:ascii="Times New Roman" w:hAnsi="Times New Roman" w:cs="Times New Roman"/>
                <w:sz w:val="28"/>
                <w:szCs w:val="28"/>
              </w:rPr>
              <w:t>в закрытом</w:t>
            </w:r>
            <w:r w:rsidRPr="00DA0DA7">
              <w:rPr>
                <w:rFonts w:ascii="Times New Roman" w:hAnsi="Times New Roman" w:cs="Times New Roman"/>
                <w:sz w:val="28"/>
                <w:szCs w:val="28"/>
              </w:rPr>
              <w:t xml:space="preserve"> аукционе в электронной форме требованиям, пред</w:t>
            </w:r>
            <w:r w:rsidRPr="00DA0DA7">
              <w:rPr>
                <w:rFonts w:ascii="Times New Roman" w:hAnsi="Times New Roman" w:cs="Times New Roman"/>
                <w:sz w:val="28"/>
                <w:szCs w:val="28"/>
              </w:rPr>
              <w:t>у</w:t>
            </w:r>
            <w:r w:rsidRPr="00DA0DA7">
              <w:rPr>
                <w:rFonts w:ascii="Times New Roman" w:hAnsi="Times New Roman" w:cs="Times New Roman"/>
                <w:sz w:val="28"/>
                <w:szCs w:val="28"/>
              </w:rPr>
              <w:t>смотренным в Декларации (Форма 4).</w:t>
            </w:r>
          </w:p>
        </w:tc>
      </w:tr>
      <w:tr w:rsidR="003E442E" w:rsidRPr="00DA0DA7" w:rsidTr="003E442E">
        <w:tc>
          <w:tcPr>
            <w:tcW w:w="959" w:type="dxa"/>
          </w:tcPr>
          <w:p w:rsidR="003E442E" w:rsidRPr="00DA0DA7" w:rsidRDefault="003E442E" w:rsidP="006E5DC8">
            <w:pPr>
              <w:pStyle w:val="a9"/>
              <w:spacing w:line="240" w:lineRule="auto"/>
              <w:ind w:right="-2"/>
              <w:jc w:val="center"/>
            </w:pPr>
            <w:r w:rsidRPr="00DA0DA7">
              <w:t>4</w:t>
            </w:r>
          </w:p>
        </w:tc>
        <w:tc>
          <w:tcPr>
            <w:tcW w:w="9072" w:type="dxa"/>
          </w:tcPr>
          <w:p w:rsidR="003E442E" w:rsidRPr="00DA0DA7" w:rsidRDefault="003E442E" w:rsidP="006E5DC8">
            <w:pPr>
              <w:ind w:right="-108"/>
              <w:jc w:val="both"/>
              <w:rPr>
                <w:sz w:val="28"/>
                <w:szCs w:val="28"/>
              </w:rPr>
            </w:pPr>
            <w:r w:rsidRPr="00DA0DA7">
              <w:rPr>
                <w:sz w:val="28"/>
                <w:szCs w:val="28"/>
              </w:rPr>
              <w:t xml:space="preserve">Предмет </w:t>
            </w:r>
            <w:r w:rsidR="001521CF" w:rsidRPr="00DA0DA7">
              <w:rPr>
                <w:sz w:val="28"/>
                <w:szCs w:val="28"/>
              </w:rPr>
              <w:t>закрытого</w:t>
            </w:r>
            <w:r w:rsidRPr="00DA0DA7">
              <w:rPr>
                <w:sz w:val="28"/>
                <w:szCs w:val="28"/>
              </w:rPr>
              <w:t xml:space="preserve"> аукциона в электронной форме: Право заключения д</w:t>
            </w:r>
            <w:r w:rsidRPr="00DA0DA7">
              <w:rPr>
                <w:sz w:val="28"/>
                <w:szCs w:val="28"/>
              </w:rPr>
              <w:t>о</w:t>
            </w:r>
            <w:r w:rsidR="007E5E30" w:rsidRPr="00DA0DA7">
              <w:rPr>
                <w:sz w:val="28"/>
                <w:szCs w:val="28"/>
              </w:rPr>
              <w:t xml:space="preserve">говора на поставку </w:t>
            </w:r>
            <w:r w:rsidRPr="00DA0DA7">
              <w:rPr>
                <w:sz w:val="28"/>
                <w:szCs w:val="28"/>
              </w:rPr>
              <w:t>_______________________</w:t>
            </w:r>
          </w:p>
          <w:p w:rsidR="00354F54" w:rsidRPr="00DA0DA7" w:rsidRDefault="00354F54" w:rsidP="006E5DC8">
            <w:pPr>
              <w:ind w:right="-108"/>
              <w:jc w:val="both"/>
              <w:rPr>
                <w:sz w:val="28"/>
                <w:szCs w:val="28"/>
              </w:rPr>
            </w:pPr>
            <w:r w:rsidRPr="00DA0DA7">
              <w:rPr>
                <w:i/>
                <w:sz w:val="24"/>
                <w:szCs w:val="24"/>
              </w:rPr>
              <w:t>Заполняется филиалом - инициатором  закрытого аукциона в электронной форме</w:t>
            </w:r>
          </w:p>
        </w:tc>
      </w:tr>
      <w:tr w:rsidR="003E442E" w:rsidRPr="00DA0DA7" w:rsidTr="003E442E">
        <w:tc>
          <w:tcPr>
            <w:tcW w:w="959" w:type="dxa"/>
          </w:tcPr>
          <w:p w:rsidR="003E442E" w:rsidRPr="00DA0DA7" w:rsidRDefault="003E442E" w:rsidP="006E5DC8">
            <w:pPr>
              <w:pStyle w:val="a9"/>
              <w:spacing w:line="240" w:lineRule="auto"/>
              <w:ind w:right="-2"/>
              <w:jc w:val="center"/>
            </w:pPr>
            <w:r w:rsidRPr="00DA0DA7">
              <w:t>5</w:t>
            </w:r>
          </w:p>
        </w:tc>
        <w:tc>
          <w:tcPr>
            <w:tcW w:w="9072" w:type="dxa"/>
          </w:tcPr>
          <w:p w:rsidR="003E442E" w:rsidRPr="00DA0DA7" w:rsidRDefault="003E442E" w:rsidP="00692574">
            <w:pPr>
              <w:pStyle w:val="a9"/>
              <w:spacing w:line="240" w:lineRule="auto"/>
              <w:ind w:right="-2"/>
              <w:jc w:val="left"/>
            </w:pPr>
            <w:r w:rsidRPr="00DA0DA7">
              <w:t xml:space="preserve">Адрес электронной площадки в информационно-телекоммуникационной сети «Интернет»: </w:t>
            </w:r>
            <w:hyperlink r:id="rId26" w:history="1">
              <w:r w:rsidR="00692574" w:rsidRPr="00DA0DA7">
                <w:rPr>
                  <w:color w:val="0000FF"/>
                  <w:u w:val="single"/>
                </w:rPr>
                <w:t>https://www.astgoz.ru</w:t>
              </w:r>
            </w:hyperlink>
            <w:r w:rsidR="00692574" w:rsidRPr="00DA0DA7">
              <w:t xml:space="preserve"> </w:t>
            </w:r>
          </w:p>
        </w:tc>
      </w:tr>
      <w:tr w:rsidR="003E442E" w:rsidRPr="00DA0DA7" w:rsidTr="003E442E">
        <w:tc>
          <w:tcPr>
            <w:tcW w:w="959" w:type="dxa"/>
          </w:tcPr>
          <w:p w:rsidR="003E442E" w:rsidRPr="00DA0DA7" w:rsidRDefault="003E442E" w:rsidP="006E5DC8">
            <w:pPr>
              <w:pStyle w:val="a9"/>
              <w:spacing w:line="240" w:lineRule="auto"/>
              <w:ind w:right="-2"/>
              <w:jc w:val="center"/>
            </w:pPr>
            <w:r w:rsidRPr="00DA0DA7">
              <w:t>6</w:t>
            </w:r>
          </w:p>
        </w:tc>
        <w:tc>
          <w:tcPr>
            <w:tcW w:w="9072" w:type="dxa"/>
          </w:tcPr>
          <w:p w:rsidR="003E442E" w:rsidRPr="00DA0DA7" w:rsidRDefault="003E442E" w:rsidP="006739F4">
            <w:pPr>
              <w:pStyle w:val="a9"/>
              <w:spacing w:line="240" w:lineRule="auto"/>
              <w:ind w:right="-2"/>
              <w:jc w:val="left"/>
            </w:pPr>
            <w:r w:rsidRPr="00DA0DA7">
              <w:t>Место поставки товара (выполнения сопутствующих работ, оказания с</w:t>
            </w:r>
            <w:r w:rsidRPr="00DA0DA7">
              <w:t>о</w:t>
            </w:r>
            <w:r w:rsidRPr="00DA0DA7">
              <w:t>путствующих услуг):_______________________________</w:t>
            </w:r>
          </w:p>
          <w:p w:rsidR="00354F54" w:rsidRPr="00DA0DA7" w:rsidRDefault="00354F54" w:rsidP="006739F4">
            <w:pPr>
              <w:pStyle w:val="a9"/>
              <w:spacing w:line="240" w:lineRule="auto"/>
              <w:ind w:right="-2"/>
              <w:jc w:val="left"/>
            </w:pPr>
            <w:r w:rsidRPr="00DA0DA7">
              <w:rPr>
                <w:i/>
                <w:sz w:val="24"/>
                <w:szCs w:val="24"/>
              </w:rPr>
              <w:t>Заполняется филиалом - инициатором  закрытого аукциона в электронной форме</w:t>
            </w:r>
          </w:p>
        </w:tc>
      </w:tr>
      <w:tr w:rsidR="003E442E" w:rsidRPr="00DA0DA7" w:rsidTr="003E442E">
        <w:tc>
          <w:tcPr>
            <w:tcW w:w="959" w:type="dxa"/>
          </w:tcPr>
          <w:p w:rsidR="003E442E" w:rsidRPr="00DA0DA7" w:rsidRDefault="003E442E" w:rsidP="006E5DC8">
            <w:pPr>
              <w:pStyle w:val="a9"/>
              <w:spacing w:line="240" w:lineRule="auto"/>
              <w:ind w:right="-2"/>
              <w:jc w:val="center"/>
            </w:pPr>
            <w:r w:rsidRPr="00DA0DA7">
              <w:t>7</w:t>
            </w:r>
          </w:p>
        </w:tc>
        <w:tc>
          <w:tcPr>
            <w:tcW w:w="9072" w:type="dxa"/>
          </w:tcPr>
          <w:p w:rsidR="003E442E" w:rsidRPr="00DA0DA7" w:rsidRDefault="003E442E" w:rsidP="006739F4">
            <w:pPr>
              <w:pStyle w:val="a9"/>
              <w:spacing w:line="240" w:lineRule="auto"/>
              <w:ind w:right="-2"/>
              <w:jc w:val="left"/>
            </w:pPr>
            <w:r w:rsidRPr="00DA0DA7">
              <w:t>Сроки (периоды) поставки товара (выполнения сопутствующих работ, оказания сопутствующих услуг):______________________</w:t>
            </w:r>
          </w:p>
          <w:p w:rsidR="00354F54" w:rsidRPr="00DA0DA7" w:rsidRDefault="00354F54" w:rsidP="006739F4">
            <w:pPr>
              <w:pStyle w:val="a9"/>
              <w:spacing w:line="240" w:lineRule="auto"/>
              <w:ind w:right="-2"/>
              <w:jc w:val="left"/>
            </w:pPr>
            <w:r w:rsidRPr="00DA0DA7">
              <w:rPr>
                <w:i/>
                <w:sz w:val="24"/>
                <w:szCs w:val="24"/>
              </w:rPr>
              <w:t>Заполняется филиалом - инициатором  закрытого аукциона в электронной форме</w:t>
            </w:r>
          </w:p>
        </w:tc>
      </w:tr>
      <w:tr w:rsidR="003E442E" w:rsidRPr="00DA0DA7" w:rsidTr="003E442E">
        <w:tc>
          <w:tcPr>
            <w:tcW w:w="959" w:type="dxa"/>
          </w:tcPr>
          <w:p w:rsidR="003E442E" w:rsidRPr="00DA0DA7" w:rsidRDefault="003E442E" w:rsidP="006E5DC8">
            <w:pPr>
              <w:pStyle w:val="a9"/>
              <w:spacing w:line="240" w:lineRule="auto"/>
              <w:ind w:right="-2"/>
              <w:jc w:val="center"/>
            </w:pPr>
            <w:r w:rsidRPr="00DA0DA7">
              <w:t>8</w:t>
            </w:r>
          </w:p>
        </w:tc>
        <w:tc>
          <w:tcPr>
            <w:tcW w:w="9072" w:type="dxa"/>
          </w:tcPr>
          <w:p w:rsidR="003E442E" w:rsidRPr="00DA0DA7" w:rsidRDefault="003E442E" w:rsidP="00313F9A">
            <w:pPr>
              <w:pStyle w:val="a9"/>
              <w:spacing w:line="240" w:lineRule="auto"/>
              <w:ind w:right="-2"/>
              <w:jc w:val="left"/>
            </w:pPr>
            <w:r w:rsidRPr="00DA0DA7">
              <w:t>Условия поставки товара: в соответствии с Техническим заданием и пр</w:t>
            </w:r>
            <w:r w:rsidRPr="00DA0DA7">
              <w:t>о</w:t>
            </w:r>
            <w:r w:rsidRPr="00DA0DA7">
              <w:t xml:space="preserve">ектом договора  </w:t>
            </w:r>
          </w:p>
        </w:tc>
      </w:tr>
      <w:tr w:rsidR="003E442E" w:rsidRPr="00DA0DA7" w:rsidTr="003E442E">
        <w:tc>
          <w:tcPr>
            <w:tcW w:w="959" w:type="dxa"/>
          </w:tcPr>
          <w:p w:rsidR="003E442E" w:rsidRPr="00DA0DA7" w:rsidRDefault="003E442E" w:rsidP="006E5DC8">
            <w:pPr>
              <w:pStyle w:val="a9"/>
              <w:spacing w:line="240" w:lineRule="auto"/>
              <w:ind w:right="-2"/>
              <w:jc w:val="center"/>
            </w:pPr>
            <w:r w:rsidRPr="00DA0DA7">
              <w:t>9</w:t>
            </w:r>
          </w:p>
        </w:tc>
        <w:tc>
          <w:tcPr>
            <w:tcW w:w="9072" w:type="dxa"/>
          </w:tcPr>
          <w:p w:rsidR="003E442E" w:rsidRPr="00DA0DA7" w:rsidRDefault="003E442E" w:rsidP="006739F4">
            <w:pPr>
              <w:ind w:right="-108"/>
              <w:rPr>
                <w:sz w:val="28"/>
                <w:szCs w:val="28"/>
              </w:rPr>
            </w:pPr>
            <w:r w:rsidRPr="00DA0DA7">
              <w:rPr>
                <w:sz w:val="28"/>
                <w:szCs w:val="28"/>
              </w:rPr>
              <w:t>Начальная (максимальная) цена договора _____________ (сумма указыв</w:t>
            </w:r>
            <w:r w:rsidRPr="00DA0DA7">
              <w:rPr>
                <w:sz w:val="28"/>
                <w:szCs w:val="28"/>
              </w:rPr>
              <w:t>а</w:t>
            </w:r>
            <w:r w:rsidR="00A67730" w:rsidRPr="00DA0DA7">
              <w:rPr>
                <w:sz w:val="28"/>
                <w:szCs w:val="28"/>
              </w:rPr>
              <w:t>ется цифрами) рублей ___</w:t>
            </w:r>
            <w:r w:rsidRPr="00DA0DA7">
              <w:rPr>
                <w:sz w:val="28"/>
                <w:szCs w:val="28"/>
              </w:rPr>
              <w:t xml:space="preserve"> копеек</w:t>
            </w:r>
          </w:p>
          <w:p w:rsidR="00354F54" w:rsidRPr="00DA0DA7" w:rsidRDefault="00354F54" w:rsidP="006739F4">
            <w:pPr>
              <w:ind w:right="-108"/>
              <w:rPr>
                <w:sz w:val="28"/>
                <w:szCs w:val="28"/>
              </w:rPr>
            </w:pPr>
            <w:r w:rsidRPr="00DA0DA7">
              <w:rPr>
                <w:i/>
                <w:sz w:val="24"/>
                <w:szCs w:val="24"/>
              </w:rPr>
              <w:t>Заполняется филиалом - инициатором  закрытого аукциона в электронной форме</w:t>
            </w:r>
          </w:p>
        </w:tc>
      </w:tr>
      <w:tr w:rsidR="003E442E" w:rsidRPr="00DA0DA7" w:rsidTr="003E442E">
        <w:tc>
          <w:tcPr>
            <w:tcW w:w="959" w:type="dxa"/>
          </w:tcPr>
          <w:p w:rsidR="003E442E" w:rsidRPr="00DA0DA7" w:rsidRDefault="003E442E" w:rsidP="006E5DC8">
            <w:pPr>
              <w:pStyle w:val="a9"/>
              <w:spacing w:line="240" w:lineRule="auto"/>
              <w:ind w:right="-2"/>
              <w:jc w:val="center"/>
            </w:pPr>
            <w:r w:rsidRPr="00DA0DA7">
              <w:t>10</w:t>
            </w:r>
          </w:p>
        </w:tc>
        <w:tc>
          <w:tcPr>
            <w:tcW w:w="9072" w:type="dxa"/>
          </w:tcPr>
          <w:p w:rsidR="003E442E" w:rsidRPr="00DA0DA7" w:rsidRDefault="003E442E" w:rsidP="006739F4">
            <w:pPr>
              <w:pStyle w:val="a9"/>
              <w:spacing w:line="240" w:lineRule="auto"/>
              <w:ind w:right="-2"/>
            </w:pPr>
            <w:r w:rsidRPr="00DA0DA7">
              <w:t>Форма, сроки и порядок оплаты товара: форма, сроки и порядок оплаты указаны в проекте договора</w:t>
            </w:r>
          </w:p>
        </w:tc>
      </w:tr>
      <w:tr w:rsidR="003E442E" w:rsidRPr="00DA0DA7" w:rsidTr="003E442E">
        <w:tc>
          <w:tcPr>
            <w:tcW w:w="959" w:type="dxa"/>
          </w:tcPr>
          <w:p w:rsidR="003E442E" w:rsidRPr="00DA0DA7" w:rsidRDefault="003E442E" w:rsidP="006E5DC8">
            <w:pPr>
              <w:pStyle w:val="a9"/>
              <w:spacing w:line="240" w:lineRule="auto"/>
              <w:ind w:right="-2"/>
              <w:jc w:val="center"/>
            </w:pPr>
            <w:r w:rsidRPr="00DA0DA7">
              <w:t>11</w:t>
            </w:r>
          </w:p>
        </w:tc>
        <w:tc>
          <w:tcPr>
            <w:tcW w:w="9072" w:type="dxa"/>
          </w:tcPr>
          <w:p w:rsidR="003E442E" w:rsidRPr="00DA0DA7" w:rsidRDefault="003E442E" w:rsidP="006739F4">
            <w:pPr>
              <w:pStyle w:val="a9"/>
              <w:spacing w:line="240" w:lineRule="auto"/>
              <w:ind w:right="-2"/>
            </w:pPr>
            <w:r w:rsidRPr="00DA0DA7">
              <w:t>Порядок формирования цены договора: цена договора включает все об</w:t>
            </w:r>
            <w:r w:rsidRPr="00DA0DA7">
              <w:t>я</w:t>
            </w:r>
            <w:r w:rsidRPr="00DA0DA7">
              <w:t>зательные расходы, в том числе расходы на перевозку, разгрузку, страх</w:t>
            </w:r>
            <w:r w:rsidRPr="00DA0DA7">
              <w:t>о</w:t>
            </w:r>
            <w:r w:rsidRPr="00DA0DA7">
              <w:t>вание, уплату таможенных пошлин, налогов, сборов и другие обязател</w:t>
            </w:r>
            <w:r w:rsidRPr="00DA0DA7">
              <w:t>ь</w:t>
            </w:r>
            <w:r w:rsidRPr="00DA0DA7">
              <w:t>ные платежи</w:t>
            </w:r>
          </w:p>
        </w:tc>
      </w:tr>
      <w:tr w:rsidR="003E442E" w:rsidRPr="00DA0DA7" w:rsidTr="003E442E">
        <w:trPr>
          <w:trHeight w:val="314"/>
        </w:trPr>
        <w:tc>
          <w:tcPr>
            <w:tcW w:w="959" w:type="dxa"/>
          </w:tcPr>
          <w:p w:rsidR="003E442E" w:rsidRPr="00DA0DA7" w:rsidRDefault="003E442E" w:rsidP="006E5DC8">
            <w:pPr>
              <w:pStyle w:val="a9"/>
              <w:spacing w:line="240" w:lineRule="auto"/>
              <w:ind w:right="-2"/>
              <w:jc w:val="center"/>
            </w:pPr>
            <w:r w:rsidRPr="00DA0DA7">
              <w:t>12</w:t>
            </w:r>
          </w:p>
        </w:tc>
        <w:tc>
          <w:tcPr>
            <w:tcW w:w="9072" w:type="dxa"/>
          </w:tcPr>
          <w:p w:rsidR="003E442E" w:rsidRPr="00DA0DA7" w:rsidRDefault="003E442E" w:rsidP="004650FC">
            <w:pPr>
              <w:tabs>
                <w:tab w:val="left" w:pos="3615"/>
                <w:tab w:val="left" w:pos="6600"/>
              </w:tabs>
              <w:jc w:val="both"/>
              <w:rPr>
                <w:sz w:val="28"/>
                <w:szCs w:val="28"/>
              </w:rPr>
            </w:pPr>
            <w:r w:rsidRPr="00DA0DA7">
              <w:rPr>
                <w:sz w:val="28"/>
                <w:szCs w:val="28"/>
              </w:rPr>
              <w:t xml:space="preserve">Место подачи заявок на участие </w:t>
            </w:r>
            <w:r w:rsidR="001521CF" w:rsidRPr="00DA0DA7">
              <w:rPr>
                <w:sz w:val="28"/>
                <w:szCs w:val="28"/>
              </w:rPr>
              <w:t>в закрытом</w:t>
            </w:r>
            <w:r w:rsidRPr="00DA0DA7">
              <w:rPr>
                <w:sz w:val="28"/>
                <w:szCs w:val="28"/>
              </w:rPr>
              <w:t xml:space="preserve"> аукционе в электронной форме:</w:t>
            </w:r>
          </w:p>
          <w:p w:rsidR="003E442E" w:rsidRPr="00DA0DA7" w:rsidRDefault="003E442E" w:rsidP="0017695B">
            <w:pPr>
              <w:tabs>
                <w:tab w:val="left" w:pos="3615"/>
                <w:tab w:val="left" w:pos="6600"/>
              </w:tabs>
              <w:jc w:val="both"/>
              <w:rPr>
                <w:sz w:val="28"/>
                <w:szCs w:val="28"/>
              </w:rPr>
            </w:pPr>
            <w:r w:rsidRPr="00DA0DA7">
              <w:rPr>
                <w:sz w:val="28"/>
                <w:szCs w:val="28"/>
              </w:rPr>
              <w:t xml:space="preserve">Участники  закупки подают заявки на участие </w:t>
            </w:r>
            <w:r w:rsidR="001521CF" w:rsidRPr="00DA0DA7">
              <w:rPr>
                <w:sz w:val="28"/>
                <w:szCs w:val="28"/>
              </w:rPr>
              <w:t>в закрытом</w:t>
            </w:r>
            <w:r w:rsidRPr="00DA0DA7">
              <w:rPr>
                <w:sz w:val="28"/>
                <w:szCs w:val="28"/>
              </w:rPr>
              <w:t xml:space="preserve"> аукционе в электронной форме на электронную площадку </w:t>
            </w:r>
            <w:r w:rsidRPr="00DA0DA7">
              <w:t xml:space="preserve"> </w:t>
            </w:r>
            <w:hyperlink r:id="rId27" w:history="1">
              <w:r w:rsidR="0017695B" w:rsidRPr="00DA0DA7">
                <w:rPr>
                  <w:color w:val="0000FF"/>
                  <w:sz w:val="28"/>
                  <w:szCs w:val="28"/>
                  <w:u w:val="single"/>
                </w:rPr>
                <w:t>https://www.astgoz.ru</w:t>
              </w:r>
            </w:hyperlink>
            <w:r w:rsidR="0017695B" w:rsidRPr="00DA0DA7">
              <w:rPr>
                <w:sz w:val="28"/>
                <w:szCs w:val="28"/>
              </w:rPr>
              <w:t xml:space="preserve"> </w:t>
            </w:r>
          </w:p>
        </w:tc>
      </w:tr>
      <w:tr w:rsidR="003E442E" w:rsidRPr="00DA0DA7" w:rsidTr="003E442E">
        <w:trPr>
          <w:trHeight w:val="735"/>
        </w:trPr>
        <w:tc>
          <w:tcPr>
            <w:tcW w:w="959" w:type="dxa"/>
          </w:tcPr>
          <w:p w:rsidR="003E442E" w:rsidRPr="00DA0DA7" w:rsidRDefault="003E442E" w:rsidP="006E5DC8">
            <w:pPr>
              <w:pStyle w:val="a9"/>
              <w:spacing w:line="240" w:lineRule="auto"/>
              <w:ind w:right="-2"/>
              <w:jc w:val="center"/>
            </w:pPr>
            <w:r w:rsidRPr="00DA0DA7">
              <w:t>13</w:t>
            </w:r>
          </w:p>
        </w:tc>
        <w:tc>
          <w:tcPr>
            <w:tcW w:w="9072" w:type="dxa"/>
          </w:tcPr>
          <w:p w:rsidR="003E442E" w:rsidRPr="00DA0DA7" w:rsidRDefault="003E442E" w:rsidP="006739F4">
            <w:pPr>
              <w:ind w:right="-108"/>
              <w:jc w:val="both"/>
              <w:rPr>
                <w:sz w:val="28"/>
                <w:szCs w:val="28"/>
              </w:rPr>
            </w:pPr>
            <w:r w:rsidRPr="00DA0DA7">
              <w:rPr>
                <w:sz w:val="28"/>
                <w:szCs w:val="28"/>
              </w:rPr>
              <w:t xml:space="preserve">Дата начала срока подачи заявок на участие </w:t>
            </w:r>
            <w:r w:rsidR="001521CF" w:rsidRPr="00DA0DA7">
              <w:rPr>
                <w:sz w:val="28"/>
                <w:szCs w:val="28"/>
              </w:rPr>
              <w:t>в закрытом</w:t>
            </w:r>
            <w:r w:rsidRPr="00DA0DA7">
              <w:rPr>
                <w:sz w:val="28"/>
                <w:szCs w:val="28"/>
              </w:rPr>
              <w:t xml:space="preserve"> аукционе в эле</w:t>
            </w:r>
            <w:r w:rsidRPr="00DA0DA7">
              <w:rPr>
                <w:sz w:val="28"/>
                <w:szCs w:val="28"/>
              </w:rPr>
              <w:t>к</w:t>
            </w:r>
            <w:r w:rsidRPr="00DA0DA7">
              <w:rPr>
                <w:sz w:val="28"/>
                <w:szCs w:val="28"/>
              </w:rPr>
              <w:t>тронной форме:</w:t>
            </w:r>
          </w:p>
          <w:p w:rsidR="003E442E" w:rsidRPr="00DA0DA7" w:rsidRDefault="003E442E" w:rsidP="006739F4">
            <w:pPr>
              <w:ind w:right="-108"/>
              <w:rPr>
                <w:sz w:val="28"/>
                <w:szCs w:val="28"/>
              </w:rPr>
            </w:pPr>
            <w:r w:rsidRPr="00DA0DA7">
              <w:rPr>
                <w:sz w:val="28"/>
                <w:szCs w:val="28"/>
              </w:rPr>
              <w:t>_________________________________________________________</w:t>
            </w:r>
          </w:p>
          <w:p w:rsidR="00354F54" w:rsidRPr="00DA0DA7" w:rsidRDefault="00354F54" w:rsidP="006739F4">
            <w:pPr>
              <w:ind w:right="-108"/>
              <w:rPr>
                <w:sz w:val="28"/>
                <w:szCs w:val="28"/>
              </w:rPr>
            </w:pPr>
            <w:r w:rsidRPr="00DA0DA7">
              <w:rPr>
                <w:i/>
                <w:sz w:val="24"/>
                <w:szCs w:val="24"/>
              </w:rPr>
              <w:t>Заполняется филиалом - инициатором  закрытого аукциона в электронной форме</w:t>
            </w:r>
          </w:p>
        </w:tc>
      </w:tr>
      <w:tr w:rsidR="003E442E" w:rsidRPr="00DA0DA7" w:rsidTr="003E442E">
        <w:tc>
          <w:tcPr>
            <w:tcW w:w="959" w:type="dxa"/>
          </w:tcPr>
          <w:p w:rsidR="003E442E" w:rsidRPr="00DA0DA7" w:rsidRDefault="003E442E" w:rsidP="006E5DC8">
            <w:pPr>
              <w:pStyle w:val="a9"/>
              <w:spacing w:line="240" w:lineRule="auto"/>
              <w:ind w:right="-2"/>
              <w:jc w:val="center"/>
            </w:pPr>
            <w:r w:rsidRPr="00DA0DA7">
              <w:t>14</w:t>
            </w:r>
          </w:p>
        </w:tc>
        <w:tc>
          <w:tcPr>
            <w:tcW w:w="9072" w:type="dxa"/>
          </w:tcPr>
          <w:p w:rsidR="003E442E" w:rsidRPr="00DA0DA7" w:rsidRDefault="003E442E" w:rsidP="005501C7">
            <w:pPr>
              <w:ind w:right="-108"/>
              <w:rPr>
                <w:sz w:val="28"/>
                <w:szCs w:val="28"/>
              </w:rPr>
            </w:pPr>
            <w:r w:rsidRPr="00DA0DA7">
              <w:rPr>
                <w:sz w:val="28"/>
                <w:szCs w:val="28"/>
              </w:rPr>
              <w:t xml:space="preserve">Дата и время окончания срока подачи заявок на участие </w:t>
            </w:r>
            <w:r w:rsidR="001521CF" w:rsidRPr="00DA0DA7">
              <w:rPr>
                <w:sz w:val="28"/>
                <w:szCs w:val="28"/>
              </w:rPr>
              <w:t>в закрытом</w:t>
            </w:r>
            <w:r w:rsidRPr="00DA0DA7">
              <w:rPr>
                <w:sz w:val="28"/>
                <w:szCs w:val="28"/>
              </w:rPr>
              <w:t xml:space="preserve"> ау</w:t>
            </w:r>
            <w:r w:rsidRPr="00DA0DA7">
              <w:rPr>
                <w:sz w:val="28"/>
                <w:szCs w:val="28"/>
              </w:rPr>
              <w:t>к</w:t>
            </w:r>
            <w:r w:rsidRPr="00DA0DA7">
              <w:rPr>
                <w:sz w:val="28"/>
                <w:szCs w:val="28"/>
              </w:rPr>
              <w:t xml:space="preserve">ционе в электронной форме: _____________________________________________ </w:t>
            </w:r>
          </w:p>
          <w:p w:rsidR="00354F54" w:rsidRPr="00DA0DA7" w:rsidRDefault="00354F54" w:rsidP="005501C7">
            <w:pPr>
              <w:ind w:right="-108"/>
              <w:rPr>
                <w:sz w:val="28"/>
                <w:szCs w:val="28"/>
              </w:rPr>
            </w:pPr>
            <w:r w:rsidRPr="00DA0DA7">
              <w:rPr>
                <w:i/>
                <w:sz w:val="24"/>
                <w:szCs w:val="24"/>
              </w:rPr>
              <w:t>Заполняется филиалом - инициатором  закрытого аукциона в электронной форме</w:t>
            </w:r>
          </w:p>
        </w:tc>
      </w:tr>
      <w:tr w:rsidR="003E442E" w:rsidRPr="00DA0DA7" w:rsidTr="003E442E">
        <w:tc>
          <w:tcPr>
            <w:tcW w:w="959" w:type="dxa"/>
          </w:tcPr>
          <w:p w:rsidR="003E442E" w:rsidRPr="00DA0DA7" w:rsidRDefault="003E442E" w:rsidP="006E5DC8">
            <w:pPr>
              <w:pStyle w:val="a9"/>
              <w:spacing w:line="240" w:lineRule="auto"/>
              <w:ind w:right="-2"/>
              <w:jc w:val="center"/>
            </w:pPr>
            <w:r w:rsidRPr="00DA0DA7">
              <w:t>15</w:t>
            </w:r>
          </w:p>
        </w:tc>
        <w:tc>
          <w:tcPr>
            <w:tcW w:w="9072" w:type="dxa"/>
          </w:tcPr>
          <w:p w:rsidR="003E442E" w:rsidRPr="00DA0DA7" w:rsidRDefault="003E442E" w:rsidP="00211F41">
            <w:pPr>
              <w:ind w:right="-108"/>
              <w:jc w:val="both"/>
              <w:rPr>
                <w:sz w:val="28"/>
                <w:szCs w:val="28"/>
              </w:rPr>
            </w:pPr>
            <w:r w:rsidRPr="00DA0DA7">
              <w:rPr>
                <w:sz w:val="28"/>
                <w:szCs w:val="28"/>
              </w:rPr>
              <w:t xml:space="preserve">Место и дата окончания рассмотрения первых частей заявок на участие </w:t>
            </w:r>
            <w:r w:rsidR="001521CF" w:rsidRPr="00DA0DA7">
              <w:rPr>
                <w:sz w:val="28"/>
                <w:szCs w:val="28"/>
              </w:rPr>
              <w:t>в закрытом</w:t>
            </w:r>
            <w:r w:rsidRPr="00DA0DA7">
              <w:rPr>
                <w:sz w:val="28"/>
                <w:szCs w:val="28"/>
              </w:rPr>
              <w:t xml:space="preserve"> аукционе в электронной форме ______________________________________________________</w:t>
            </w:r>
          </w:p>
          <w:p w:rsidR="00354F54" w:rsidRPr="00DA0DA7" w:rsidRDefault="00354F54" w:rsidP="00211F41">
            <w:pPr>
              <w:ind w:right="-108"/>
              <w:jc w:val="both"/>
              <w:rPr>
                <w:sz w:val="28"/>
                <w:szCs w:val="28"/>
              </w:rPr>
            </w:pPr>
            <w:r w:rsidRPr="00DA0DA7">
              <w:rPr>
                <w:i/>
                <w:sz w:val="24"/>
                <w:szCs w:val="24"/>
              </w:rPr>
              <w:t>Заполняется филиалом - инициатором  закрытого аукциона в электронной форме</w:t>
            </w:r>
          </w:p>
        </w:tc>
      </w:tr>
      <w:tr w:rsidR="003E442E" w:rsidRPr="00DA0DA7" w:rsidTr="003E442E">
        <w:tc>
          <w:tcPr>
            <w:tcW w:w="959" w:type="dxa"/>
          </w:tcPr>
          <w:p w:rsidR="003E442E" w:rsidRPr="00DA0DA7" w:rsidRDefault="003E442E" w:rsidP="006E5DC8">
            <w:pPr>
              <w:pStyle w:val="a9"/>
              <w:spacing w:line="240" w:lineRule="auto"/>
              <w:ind w:right="-2"/>
              <w:jc w:val="center"/>
            </w:pPr>
            <w:r w:rsidRPr="00DA0DA7">
              <w:t>16</w:t>
            </w:r>
          </w:p>
        </w:tc>
        <w:tc>
          <w:tcPr>
            <w:tcW w:w="9072" w:type="dxa"/>
          </w:tcPr>
          <w:p w:rsidR="003E442E" w:rsidRPr="00DA0DA7" w:rsidRDefault="003E442E" w:rsidP="00A27F34">
            <w:pPr>
              <w:pStyle w:val="af6"/>
              <w:spacing w:before="0" w:beforeAutospacing="0" w:after="0" w:afterAutospacing="0"/>
              <w:jc w:val="both"/>
              <w:rPr>
                <w:color w:val="auto"/>
                <w:sz w:val="28"/>
                <w:szCs w:val="28"/>
              </w:rPr>
            </w:pPr>
            <w:r w:rsidRPr="00DA0DA7">
              <w:rPr>
                <w:color w:val="auto"/>
                <w:sz w:val="28"/>
                <w:szCs w:val="28"/>
              </w:rPr>
              <w:t xml:space="preserve">Дата и время проведения </w:t>
            </w:r>
            <w:r w:rsidR="001521CF" w:rsidRPr="00DA0DA7">
              <w:rPr>
                <w:color w:val="auto"/>
                <w:sz w:val="28"/>
                <w:szCs w:val="28"/>
              </w:rPr>
              <w:t>закрытого</w:t>
            </w:r>
            <w:r w:rsidRPr="00DA0DA7">
              <w:rPr>
                <w:color w:val="auto"/>
                <w:sz w:val="28"/>
                <w:szCs w:val="28"/>
              </w:rPr>
              <w:t xml:space="preserve"> аукциона в электронной форме: _____________________________________________________</w:t>
            </w:r>
          </w:p>
          <w:p w:rsidR="00354F54" w:rsidRPr="00DA0DA7" w:rsidRDefault="00354F54" w:rsidP="00A27F34">
            <w:pPr>
              <w:pStyle w:val="af6"/>
              <w:spacing w:before="0" w:beforeAutospacing="0" w:after="0" w:afterAutospacing="0"/>
              <w:jc w:val="both"/>
              <w:rPr>
                <w:color w:val="auto"/>
                <w:sz w:val="28"/>
                <w:szCs w:val="28"/>
              </w:rPr>
            </w:pPr>
            <w:r w:rsidRPr="00DA0DA7">
              <w:rPr>
                <w:i/>
              </w:rPr>
              <w:t>Заполняется филиалом - инициатором  закрытого аукциона в электронной форме</w:t>
            </w:r>
          </w:p>
        </w:tc>
      </w:tr>
      <w:tr w:rsidR="003E442E" w:rsidRPr="00DA0DA7" w:rsidTr="003E442E">
        <w:tc>
          <w:tcPr>
            <w:tcW w:w="959" w:type="dxa"/>
          </w:tcPr>
          <w:p w:rsidR="003E442E" w:rsidRPr="00DA0DA7" w:rsidRDefault="003E442E" w:rsidP="006E5DC8">
            <w:pPr>
              <w:pStyle w:val="a9"/>
              <w:spacing w:line="240" w:lineRule="auto"/>
              <w:ind w:right="-2"/>
              <w:jc w:val="center"/>
            </w:pPr>
            <w:r w:rsidRPr="00DA0DA7">
              <w:t>17</w:t>
            </w:r>
          </w:p>
        </w:tc>
        <w:tc>
          <w:tcPr>
            <w:tcW w:w="9072" w:type="dxa"/>
          </w:tcPr>
          <w:p w:rsidR="003E442E" w:rsidRPr="00DA0DA7" w:rsidRDefault="003E442E" w:rsidP="006E5DC8">
            <w:pPr>
              <w:pStyle w:val="af6"/>
              <w:spacing w:before="0" w:beforeAutospacing="0" w:after="0" w:afterAutospacing="0"/>
              <w:jc w:val="both"/>
              <w:rPr>
                <w:color w:val="auto"/>
                <w:sz w:val="28"/>
                <w:szCs w:val="28"/>
              </w:rPr>
            </w:pPr>
            <w:r w:rsidRPr="00DA0DA7">
              <w:rPr>
                <w:color w:val="auto"/>
                <w:sz w:val="28"/>
                <w:szCs w:val="28"/>
              </w:rPr>
              <w:t>«Шаг аукциона» составляет  от 0,5 процента до пяти процентов начал</w:t>
            </w:r>
            <w:r w:rsidRPr="00DA0DA7">
              <w:rPr>
                <w:color w:val="auto"/>
                <w:sz w:val="28"/>
                <w:szCs w:val="28"/>
              </w:rPr>
              <w:t>ь</w:t>
            </w:r>
            <w:r w:rsidRPr="00DA0DA7">
              <w:rPr>
                <w:color w:val="auto"/>
                <w:sz w:val="28"/>
                <w:szCs w:val="28"/>
              </w:rPr>
              <w:t>ной (максимальной) цены договора</w:t>
            </w:r>
          </w:p>
        </w:tc>
      </w:tr>
      <w:tr w:rsidR="003E442E" w:rsidRPr="00DA0DA7" w:rsidTr="003E442E">
        <w:tc>
          <w:tcPr>
            <w:tcW w:w="959" w:type="dxa"/>
          </w:tcPr>
          <w:p w:rsidR="003E442E" w:rsidRPr="00DA0DA7" w:rsidRDefault="003E442E" w:rsidP="006E5DC8">
            <w:pPr>
              <w:pStyle w:val="a9"/>
              <w:spacing w:line="240" w:lineRule="auto"/>
              <w:ind w:right="-2"/>
              <w:jc w:val="center"/>
            </w:pPr>
            <w:r w:rsidRPr="00DA0DA7">
              <w:t>18</w:t>
            </w:r>
          </w:p>
        </w:tc>
        <w:tc>
          <w:tcPr>
            <w:tcW w:w="9072" w:type="dxa"/>
          </w:tcPr>
          <w:p w:rsidR="003E442E" w:rsidRPr="00DA0DA7" w:rsidRDefault="003E442E" w:rsidP="006E5DC8">
            <w:pPr>
              <w:pStyle w:val="af6"/>
              <w:spacing w:before="0" w:beforeAutospacing="0" w:after="0" w:afterAutospacing="0"/>
              <w:jc w:val="both"/>
              <w:rPr>
                <w:color w:val="auto"/>
                <w:sz w:val="28"/>
                <w:szCs w:val="28"/>
              </w:rPr>
            </w:pPr>
            <w:r w:rsidRPr="00DA0DA7">
              <w:rPr>
                <w:color w:val="auto"/>
                <w:sz w:val="28"/>
                <w:szCs w:val="28"/>
              </w:rPr>
              <w:t xml:space="preserve">Дата подведения итогов </w:t>
            </w:r>
            <w:r w:rsidR="001521CF" w:rsidRPr="00DA0DA7">
              <w:rPr>
                <w:color w:val="auto"/>
                <w:sz w:val="28"/>
                <w:szCs w:val="28"/>
              </w:rPr>
              <w:t>закрытого</w:t>
            </w:r>
            <w:r w:rsidRPr="00DA0DA7">
              <w:rPr>
                <w:color w:val="auto"/>
                <w:sz w:val="28"/>
                <w:szCs w:val="28"/>
              </w:rPr>
              <w:t xml:space="preserve"> аукциона в электронной форме ______________________________________________________</w:t>
            </w:r>
          </w:p>
          <w:p w:rsidR="00354F54" w:rsidRPr="00DA0DA7" w:rsidRDefault="00354F54" w:rsidP="006E5DC8">
            <w:pPr>
              <w:pStyle w:val="af6"/>
              <w:spacing w:before="0" w:beforeAutospacing="0" w:after="0" w:afterAutospacing="0"/>
              <w:jc w:val="both"/>
              <w:rPr>
                <w:color w:val="auto"/>
                <w:sz w:val="28"/>
                <w:szCs w:val="28"/>
              </w:rPr>
            </w:pPr>
            <w:r w:rsidRPr="00DA0DA7">
              <w:rPr>
                <w:i/>
              </w:rPr>
              <w:t>Заполняется филиалом - инициатором  закрытого аукциона в электронной форме</w:t>
            </w:r>
          </w:p>
        </w:tc>
      </w:tr>
      <w:tr w:rsidR="003E442E" w:rsidRPr="00DA0DA7" w:rsidTr="003E442E">
        <w:tc>
          <w:tcPr>
            <w:tcW w:w="959" w:type="dxa"/>
          </w:tcPr>
          <w:p w:rsidR="003E442E" w:rsidRPr="00DA0DA7" w:rsidRDefault="003E442E" w:rsidP="006E5DC8">
            <w:pPr>
              <w:pStyle w:val="a9"/>
              <w:spacing w:line="240" w:lineRule="auto"/>
              <w:ind w:right="-2"/>
              <w:jc w:val="center"/>
            </w:pPr>
            <w:r w:rsidRPr="00DA0DA7">
              <w:t>19</w:t>
            </w:r>
          </w:p>
        </w:tc>
        <w:tc>
          <w:tcPr>
            <w:tcW w:w="9072" w:type="dxa"/>
          </w:tcPr>
          <w:p w:rsidR="003E442E" w:rsidRPr="00DA0DA7" w:rsidRDefault="003E442E" w:rsidP="00DF4400">
            <w:pPr>
              <w:pStyle w:val="af6"/>
              <w:spacing w:before="0" w:beforeAutospacing="0" w:after="0" w:afterAutospacing="0"/>
              <w:jc w:val="both"/>
              <w:rPr>
                <w:color w:val="auto"/>
                <w:sz w:val="28"/>
                <w:szCs w:val="28"/>
              </w:rPr>
            </w:pPr>
            <w:r w:rsidRPr="00DA0DA7">
              <w:rPr>
                <w:rFonts w:eastAsia="Calibri"/>
                <w:color w:val="auto"/>
                <w:sz w:val="28"/>
                <w:szCs w:val="28"/>
                <w:lang w:eastAsia="en-US"/>
              </w:rPr>
              <w:t>Размер обеспече</w:t>
            </w:r>
            <w:r w:rsidR="00091A8C" w:rsidRPr="00DA0DA7">
              <w:rPr>
                <w:rFonts w:eastAsia="Calibri"/>
                <w:color w:val="auto"/>
                <w:sz w:val="28"/>
                <w:szCs w:val="28"/>
                <w:lang w:eastAsia="en-US"/>
              </w:rPr>
              <w:t xml:space="preserve">ния заявки на участие в  </w:t>
            </w:r>
            <w:r w:rsidR="001521CF" w:rsidRPr="00DA0DA7">
              <w:rPr>
                <w:rFonts w:eastAsia="Calibri"/>
                <w:color w:val="auto"/>
                <w:sz w:val="28"/>
                <w:szCs w:val="28"/>
                <w:lang w:eastAsia="en-US"/>
              </w:rPr>
              <w:t>закрыт</w:t>
            </w:r>
            <w:r w:rsidRPr="00DA0DA7">
              <w:rPr>
                <w:rFonts w:eastAsia="Calibri"/>
                <w:color w:val="auto"/>
                <w:sz w:val="28"/>
                <w:szCs w:val="28"/>
                <w:lang w:eastAsia="en-US"/>
              </w:rPr>
              <w:t>ом аукционе в электро</w:t>
            </w:r>
            <w:r w:rsidRPr="00DA0DA7">
              <w:rPr>
                <w:rFonts w:eastAsia="Calibri"/>
                <w:color w:val="auto"/>
                <w:sz w:val="28"/>
                <w:szCs w:val="28"/>
                <w:lang w:eastAsia="en-US"/>
              </w:rPr>
              <w:t>н</w:t>
            </w:r>
            <w:r w:rsidRPr="00DA0DA7">
              <w:rPr>
                <w:rFonts w:eastAsia="Calibri"/>
                <w:color w:val="auto"/>
                <w:sz w:val="28"/>
                <w:szCs w:val="28"/>
                <w:lang w:eastAsia="en-US"/>
              </w:rPr>
              <w:t xml:space="preserve">ной форме, срок и порядок его предоставления участником закупки, в том числе условия </w:t>
            </w:r>
            <w:r w:rsidR="00091A8C" w:rsidRPr="00DA0DA7">
              <w:rPr>
                <w:rFonts w:eastAsia="Calibri"/>
                <w:color w:val="auto"/>
                <w:sz w:val="28"/>
                <w:szCs w:val="28"/>
                <w:lang w:eastAsia="en-US"/>
              </w:rPr>
              <w:t xml:space="preserve">независимой </w:t>
            </w:r>
            <w:r w:rsidRPr="00DA0DA7">
              <w:rPr>
                <w:rFonts w:eastAsia="Calibri"/>
                <w:color w:val="auto"/>
                <w:sz w:val="28"/>
                <w:szCs w:val="28"/>
                <w:lang w:eastAsia="en-US"/>
              </w:rPr>
              <w:t>гарантии</w:t>
            </w:r>
            <w:r w:rsidRPr="00DA0DA7">
              <w:rPr>
                <w:color w:val="auto"/>
                <w:sz w:val="28"/>
                <w:szCs w:val="28"/>
              </w:rPr>
              <w:t xml:space="preserve"> </w:t>
            </w:r>
          </w:p>
          <w:p w:rsidR="003E442E" w:rsidRPr="00DA0DA7" w:rsidRDefault="003E442E" w:rsidP="0090473A">
            <w:pPr>
              <w:adjustRightInd w:val="0"/>
              <w:ind w:firstLine="540"/>
              <w:jc w:val="both"/>
              <w:rPr>
                <w:i/>
                <w:sz w:val="28"/>
                <w:szCs w:val="28"/>
              </w:rPr>
            </w:pPr>
            <w:r w:rsidRPr="00DA0DA7">
              <w:rPr>
                <w:i/>
                <w:sz w:val="28"/>
                <w:szCs w:val="28"/>
              </w:rPr>
              <w:t>Требование об обеспечении заявки устанавливается Заказчиком с</w:t>
            </w:r>
            <w:r w:rsidRPr="00DA0DA7">
              <w:rPr>
                <w:i/>
                <w:sz w:val="28"/>
                <w:szCs w:val="28"/>
              </w:rPr>
              <w:t>а</w:t>
            </w:r>
            <w:r w:rsidRPr="00DA0DA7">
              <w:rPr>
                <w:i/>
                <w:sz w:val="28"/>
                <w:szCs w:val="28"/>
              </w:rPr>
              <w:t>мостоятельно.</w:t>
            </w:r>
          </w:p>
          <w:p w:rsidR="003E442E" w:rsidRPr="00DA0DA7" w:rsidRDefault="003E442E" w:rsidP="0090473A">
            <w:pPr>
              <w:adjustRightInd w:val="0"/>
              <w:ind w:firstLine="540"/>
              <w:jc w:val="both"/>
              <w:rPr>
                <w:i/>
                <w:sz w:val="28"/>
                <w:szCs w:val="28"/>
              </w:rPr>
            </w:pPr>
            <w:r w:rsidRPr="00DA0DA7">
              <w:rPr>
                <w:i/>
                <w:sz w:val="28"/>
                <w:szCs w:val="28"/>
              </w:rPr>
              <w:t>Заказчик не устанавливает требование обеспечения заявки, если начальная (максимальная) цена договора не превышает пять миллионов рублей.</w:t>
            </w:r>
          </w:p>
          <w:p w:rsidR="003E442E" w:rsidRPr="00DA0DA7" w:rsidRDefault="003E442E" w:rsidP="0090473A">
            <w:pPr>
              <w:adjustRightInd w:val="0"/>
              <w:ind w:firstLine="591"/>
              <w:jc w:val="both"/>
              <w:rPr>
                <w:i/>
                <w:sz w:val="28"/>
                <w:szCs w:val="28"/>
              </w:rPr>
            </w:pPr>
            <w:r w:rsidRPr="00DA0DA7">
              <w:rPr>
                <w:i/>
                <w:sz w:val="28"/>
                <w:szCs w:val="28"/>
              </w:rPr>
              <w:t>Если начальная (максимальная) цена договора не превышает пять миллионов рублей, то вносится пункт:</w:t>
            </w:r>
          </w:p>
          <w:p w:rsidR="003E442E" w:rsidRPr="00DA0DA7" w:rsidRDefault="003E442E" w:rsidP="0090473A">
            <w:pPr>
              <w:adjustRightInd w:val="0"/>
              <w:ind w:firstLine="591"/>
              <w:jc w:val="both"/>
              <w:rPr>
                <w:b/>
                <w:sz w:val="28"/>
                <w:szCs w:val="28"/>
              </w:rPr>
            </w:pPr>
            <w:r w:rsidRPr="00DA0DA7">
              <w:rPr>
                <w:b/>
                <w:sz w:val="28"/>
                <w:szCs w:val="28"/>
              </w:rPr>
              <w:t xml:space="preserve">Требование об обеспечении заявки на участие </w:t>
            </w:r>
            <w:r w:rsidR="001521CF" w:rsidRPr="00DA0DA7">
              <w:rPr>
                <w:b/>
                <w:sz w:val="28"/>
                <w:szCs w:val="28"/>
              </w:rPr>
              <w:t>в закрытом</w:t>
            </w:r>
            <w:r w:rsidRPr="00DA0DA7">
              <w:rPr>
                <w:b/>
                <w:sz w:val="28"/>
                <w:szCs w:val="28"/>
              </w:rPr>
              <w:t xml:space="preserve"> ау</w:t>
            </w:r>
            <w:r w:rsidRPr="00DA0DA7">
              <w:rPr>
                <w:b/>
                <w:sz w:val="28"/>
                <w:szCs w:val="28"/>
              </w:rPr>
              <w:t>к</w:t>
            </w:r>
            <w:r w:rsidRPr="00DA0DA7">
              <w:rPr>
                <w:b/>
                <w:sz w:val="28"/>
                <w:szCs w:val="28"/>
              </w:rPr>
              <w:t>ционе в электронной форме не устанавливается.</w:t>
            </w:r>
          </w:p>
          <w:p w:rsidR="003E442E" w:rsidRPr="00DA0DA7" w:rsidRDefault="003E442E" w:rsidP="00DB3600">
            <w:pPr>
              <w:adjustRightInd w:val="0"/>
              <w:ind w:firstLine="591"/>
              <w:jc w:val="both"/>
              <w:rPr>
                <w:i/>
                <w:sz w:val="28"/>
                <w:szCs w:val="28"/>
              </w:rPr>
            </w:pPr>
            <w:r w:rsidRPr="00DA0DA7">
              <w:rPr>
                <w:i/>
                <w:sz w:val="28"/>
                <w:szCs w:val="28"/>
              </w:rPr>
              <w:t>Если начальная (максимальная) цена договора  превышает пять миллионов рублей и Заказчиком устанавливается требование об обесп</w:t>
            </w:r>
            <w:r w:rsidRPr="00DA0DA7">
              <w:rPr>
                <w:i/>
                <w:sz w:val="28"/>
                <w:szCs w:val="28"/>
              </w:rPr>
              <w:t>е</w:t>
            </w:r>
            <w:r w:rsidRPr="00DA0DA7">
              <w:rPr>
                <w:i/>
                <w:sz w:val="28"/>
                <w:szCs w:val="28"/>
              </w:rPr>
              <w:t xml:space="preserve">чении заявки, то вносятся следующие пункты: </w:t>
            </w:r>
          </w:p>
          <w:p w:rsidR="003E442E" w:rsidRPr="00DA0DA7" w:rsidRDefault="003E442E" w:rsidP="00C00BB4">
            <w:pPr>
              <w:adjustRightInd w:val="0"/>
              <w:ind w:firstLine="540"/>
              <w:jc w:val="both"/>
              <w:rPr>
                <w:sz w:val="28"/>
                <w:szCs w:val="28"/>
              </w:rPr>
            </w:pPr>
            <w:r w:rsidRPr="00DA0DA7">
              <w:rPr>
                <w:sz w:val="28"/>
                <w:szCs w:val="28"/>
              </w:rPr>
              <w:t xml:space="preserve">1. Обеспечение заявки на участие </w:t>
            </w:r>
            <w:r w:rsidR="001521CF" w:rsidRPr="00DA0DA7">
              <w:rPr>
                <w:sz w:val="28"/>
                <w:szCs w:val="28"/>
              </w:rPr>
              <w:t>в закрытом</w:t>
            </w:r>
            <w:r w:rsidRPr="00DA0DA7">
              <w:rPr>
                <w:sz w:val="28"/>
                <w:szCs w:val="28"/>
              </w:rPr>
              <w:t xml:space="preserve"> аукционе в электро</w:t>
            </w:r>
            <w:r w:rsidRPr="00DA0DA7">
              <w:rPr>
                <w:sz w:val="28"/>
                <w:szCs w:val="28"/>
              </w:rPr>
              <w:t>н</w:t>
            </w:r>
            <w:r w:rsidRPr="00DA0DA7">
              <w:rPr>
                <w:sz w:val="28"/>
                <w:szCs w:val="28"/>
              </w:rPr>
              <w:t xml:space="preserve">ной форме может предоставляться участниками такой закупки путем внесения денежных средств или предоставления </w:t>
            </w:r>
            <w:r w:rsidR="00184D54" w:rsidRPr="00DA0DA7">
              <w:rPr>
                <w:rFonts w:eastAsia="Calibri"/>
                <w:sz w:val="28"/>
                <w:szCs w:val="28"/>
                <w:lang w:eastAsia="en-US"/>
              </w:rPr>
              <w:t>независимой</w:t>
            </w:r>
            <w:r w:rsidR="00184D54" w:rsidRPr="00DA0DA7">
              <w:rPr>
                <w:sz w:val="28"/>
                <w:szCs w:val="28"/>
              </w:rPr>
              <w:t xml:space="preserve"> </w:t>
            </w:r>
            <w:r w:rsidRPr="00DA0DA7">
              <w:rPr>
                <w:sz w:val="28"/>
                <w:szCs w:val="28"/>
              </w:rPr>
              <w:t xml:space="preserve">гарантии. Выбор способа обеспечения заявки на участие в закупке осуществляется участником такой закупки. </w:t>
            </w:r>
          </w:p>
          <w:p w:rsidR="003E442E" w:rsidRPr="00DA0DA7" w:rsidRDefault="003E442E" w:rsidP="00C00BB4">
            <w:pPr>
              <w:adjustRightInd w:val="0"/>
              <w:ind w:firstLine="540"/>
              <w:jc w:val="both"/>
              <w:rPr>
                <w:sz w:val="28"/>
                <w:szCs w:val="28"/>
              </w:rPr>
            </w:pPr>
            <w:r w:rsidRPr="00DA0DA7">
              <w:rPr>
                <w:sz w:val="28"/>
                <w:szCs w:val="28"/>
              </w:rPr>
              <w:t xml:space="preserve"> 2. Участники закупки до времени окончания срока подачи заявок на участие </w:t>
            </w:r>
            <w:r w:rsidR="001521CF" w:rsidRPr="00DA0DA7">
              <w:rPr>
                <w:sz w:val="28"/>
                <w:szCs w:val="28"/>
              </w:rPr>
              <w:t>в закрытом</w:t>
            </w:r>
            <w:r w:rsidRPr="00DA0DA7">
              <w:rPr>
                <w:sz w:val="28"/>
                <w:szCs w:val="28"/>
              </w:rPr>
              <w:t xml:space="preserve"> аукционе в электронной форме должны внести д</w:t>
            </w:r>
            <w:r w:rsidRPr="00DA0DA7">
              <w:rPr>
                <w:sz w:val="28"/>
                <w:szCs w:val="28"/>
              </w:rPr>
              <w:t>е</w:t>
            </w:r>
            <w:r w:rsidRPr="00DA0DA7">
              <w:rPr>
                <w:sz w:val="28"/>
                <w:szCs w:val="28"/>
              </w:rPr>
              <w:t>нежные средства в размере ____ % (не более двух процентов) начальной (максимальной) цены договора, что составляет _______(сум</w:t>
            </w:r>
            <w:r w:rsidR="00A67730" w:rsidRPr="00DA0DA7">
              <w:rPr>
                <w:sz w:val="28"/>
                <w:szCs w:val="28"/>
              </w:rPr>
              <w:t>му указать цифрами)    рублей ___</w:t>
            </w:r>
            <w:r w:rsidRPr="00DA0DA7">
              <w:rPr>
                <w:sz w:val="28"/>
                <w:szCs w:val="28"/>
              </w:rPr>
              <w:t xml:space="preserve"> копеек на специальный счет, </w:t>
            </w:r>
            <w:r w:rsidR="003B64C7" w:rsidRPr="00DA0DA7">
              <w:rPr>
                <w:sz w:val="28"/>
                <w:szCs w:val="28"/>
              </w:rPr>
              <w:t xml:space="preserve">открытый </w:t>
            </w:r>
            <w:r w:rsidRPr="00DA0DA7">
              <w:rPr>
                <w:sz w:val="28"/>
                <w:szCs w:val="28"/>
              </w:rPr>
              <w:t>им в ба</w:t>
            </w:r>
            <w:r w:rsidRPr="00DA0DA7">
              <w:rPr>
                <w:sz w:val="28"/>
                <w:szCs w:val="28"/>
              </w:rPr>
              <w:t>н</w:t>
            </w:r>
            <w:r w:rsidRPr="00DA0DA7">
              <w:rPr>
                <w:sz w:val="28"/>
                <w:szCs w:val="28"/>
              </w:rPr>
              <w:t xml:space="preserve">ке, включенном в перечень, определенный Правительством Российской Федерации в соответствии с Федеральным </w:t>
            </w:r>
            <w:hyperlink r:id="rId28" w:history="1">
              <w:r w:rsidRPr="00DA0DA7">
                <w:rPr>
                  <w:sz w:val="28"/>
                  <w:szCs w:val="28"/>
                </w:rPr>
                <w:t>законом</w:t>
              </w:r>
            </w:hyperlink>
            <w:r w:rsidRPr="00DA0DA7">
              <w:rPr>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сп</w:t>
            </w:r>
            <w:r w:rsidRPr="00DA0DA7">
              <w:rPr>
                <w:sz w:val="28"/>
                <w:szCs w:val="28"/>
              </w:rPr>
              <w:t>е</w:t>
            </w:r>
            <w:r w:rsidRPr="00DA0DA7">
              <w:rPr>
                <w:sz w:val="28"/>
                <w:szCs w:val="28"/>
              </w:rPr>
              <w:t>циальный банковский счет).</w:t>
            </w:r>
          </w:p>
          <w:p w:rsidR="0078259B" w:rsidRPr="00DA0DA7" w:rsidRDefault="003E442E" w:rsidP="0078259B">
            <w:pPr>
              <w:autoSpaceDE/>
              <w:autoSpaceDN/>
              <w:spacing w:after="14"/>
              <w:ind w:left="7" w:right="5" w:hanging="10"/>
              <w:jc w:val="both"/>
              <w:rPr>
                <w:color w:val="000000"/>
                <w:sz w:val="28"/>
                <w:szCs w:val="22"/>
                <w:lang w:eastAsia="en-US"/>
              </w:rPr>
            </w:pPr>
            <w:r w:rsidRPr="00DA0DA7">
              <w:rPr>
                <w:sz w:val="28"/>
                <w:szCs w:val="28"/>
              </w:rPr>
              <w:t xml:space="preserve">          </w:t>
            </w:r>
            <w:r w:rsidR="0078259B" w:rsidRPr="00DA0DA7">
              <w:rPr>
                <w:color w:val="000000"/>
                <w:sz w:val="28"/>
                <w:szCs w:val="22"/>
                <w:lang w:eastAsia="en-US"/>
              </w:rPr>
              <w:t>В случае предоставления участником закупки обеспечения заявки на участие в виде денежных средств, подача заявки возможна при нал</w:t>
            </w:r>
            <w:r w:rsidR="0078259B" w:rsidRPr="00DA0DA7">
              <w:rPr>
                <w:color w:val="000000"/>
                <w:sz w:val="28"/>
                <w:szCs w:val="22"/>
                <w:lang w:eastAsia="en-US"/>
              </w:rPr>
              <w:t>и</w:t>
            </w:r>
            <w:r w:rsidR="0078259B" w:rsidRPr="00DA0DA7">
              <w:rPr>
                <w:color w:val="000000"/>
                <w:sz w:val="28"/>
                <w:szCs w:val="22"/>
                <w:lang w:eastAsia="en-US"/>
              </w:rPr>
              <w:t>чии на отчетной форме (лицевом счете участника), сформированной участнику оператором при аккредитации достаточного количества д</w:t>
            </w:r>
            <w:r w:rsidR="0078259B" w:rsidRPr="00DA0DA7">
              <w:rPr>
                <w:color w:val="000000"/>
                <w:sz w:val="28"/>
                <w:szCs w:val="22"/>
                <w:lang w:eastAsia="en-US"/>
              </w:rPr>
              <w:t>е</w:t>
            </w:r>
            <w:r w:rsidR="0078259B" w:rsidRPr="00DA0DA7">
              <w:rPr>
                <w:color w:val="000000"/>
                <w:sz w:val="28"/>
                <w:szCs w:val="22"/>
                <w:lang w:eastAsia="en-US"/>
              </w:rPr>
              <w:t>нежных средств для осуществления операции блокирования обеспечения заявки, в случае если требование о внесении обеспечения было устано</w:t>
            </w:r>
            <w:r w:rsidR="0078259B" w:rsidRPr="00DA0DA7">
              <w:rPr>
                <w:color w:val="000000"/>
                <w:sz w:val="28"/>
                <w:szCs w:val="22"/>
                <w:lang w:eastAsia="en-US"/>
              </w:rPr>
              <w:t>в</w:t>
            </w:r>
            <w:r w:rsidR="0078259B" w:rsidRPr="00DA0DA7">
              <w:rPr>
                <w:color w:val="000000"/>
                <w:sz w:val="28"/>
                <w:szCs w:val="22"/>
                <w:lang w:eastAsia="en-US"/>
              </w:rPr>
              <w:t xml:space="preserve">лено Заказчиком  в электронной форме извещения о проведении такого </w:t>
            </w:r>
            <w:r w:rsidR="00184D54" w:rsidRPr="00DA0DA7">
              <w:rPr>
                <w:rFonts w:eastAsia="Calibri"/>
                <w:sz w:val="28"/>
                <w:szCs w:val="28"/>
                <w:lang w:eastAsia="en-US"/>
              </w:rPr>
              <w:t>закрытого</w:t>
            </w:r>
            <w:r w:rsidR="00184D54" w:rsidRPr="00DA0DA7">
              <w:rPr>
                <w:color w:val="000000"/>
                <w:sz w:val="28"/>
                <w:szCs w:val="22"/>
                <w:lang w:eastAsia="en-US"/>
              </w:rPr>
              <w:t xml:space="preserve"> </w:t>
            </w:r>
            <w:r w:rsidR="0078259B" w:rsidRPr="00DA0DA7">
              <w:rPr>
                <w:color w:val="000000"/>
                <w:sz w:val="28"/>
                <w:szCs w:val="22"/>
                <w:lang w:eastAsia="en-US"/>
              </w:rPr>
              <w:t>аукциона, а также при наличии подключенного тарифа, пред</w:t>
            </w:r>
            <w:r w:rsidR="0078259B" w:rsidRPr="00DA0DA7">
              <w:rPr>
                <w:color w:val="000000"/>
                <w:sz w:val="28"/>
                <w:szCs w:val="22"/>
                <w:lang w:eastAsia="en-US"/>
              </w:rPr>
              <w:t>у</w:t>
            </w:r>
            <w:r w:rsidR="0078259B" w:rsidRPr="00DA0DA7">
              <w:rPr>
                <w:color w:val="000000"/>
                <w:sz w:val="28"/>
                <w:szCs w:val="22"/>
                <w:lang w:eastAsia="en-US"/>
              </w:rPr>
              <w:t xml:space="preserve">смотренного п. 5.1.11.1 Регламента, в период действия такого тарифа. </w:t>
            </w:r>
          </w:p>
          <w:p w:rsidR="0078259B" w:rsidRPr="00DA0DA7" w:rsidRDefault="0078259B" w:rsidP="0078259B">
            <w:pPr>
              <w:autoSpaceDE/>
              <w:autoSpaceDN/>
              <w:spacing w:after="14"/>
              <w:ind w:left="7" w:right="5" w:hanging="10"/>
              <w:jc w:val="both"/>
              <w:rPr>
                <w:color w:val="000000"/>
                <w:sz w:val="28"/>
                <w:szCs w:val="22"/>
                <w:lang w:eastAsia="en-US"/>
              </w:rPr>
            </w:pPr>
            <w:r w:rsidRPr="00DA0DA7">
              <w:rPr>
                <w:color w:val="000000"/>
                <w:sz w:val="28"/>
                <w:szCs w:val="22"/>
                <w:lang w:eastAsia="en-US"/>
              </w:rPr>
              <w:t xml:space="preserve">        Оператор отражает поступившие денежные средства на лицевых счетах участников в течение не более чем 1 часа с момента получения от расчетной организации информации о поступлении денежных средств. Под получением информации от расчетной организации о зачислении денежных средств от участника на счет оператора, понимается получ</w:t>
            </w:r>
            <w:r w:rsidRPr="00DA0DA7">
              <w:rPr>
                <w:color w:val="000000"/>
                <w:sz w:val="28"/>
                <w:szCs w:val="22"/>
                <w:lang w:eastAsia="en-US"/>
              </w:rPr>
              <w:t>е</w:t>
            </w:r>
            <w:r w:rsidRPr="00DA0DA7">
              <w:rPr>
                <w:color w:val="000000"/>
                <w:sz w:val="28"/>
                <w:szCs w:val="22"/>
                <w:lang w:eastAsia="en-US"/>
              </w:rPr>
              <w:t>ние оператором от расчетной организации выписки по счету оператора в электронном или бумажном виде. Зачисление осуществляется в период с 10:00 до 17:00 часов по времени оператора. В случае, если данные были получены до 10:00 часов текущего рабочего дня, либо после 17:00 часов предыдущего рабочего дня, то оператор обязан зачислить такие дене</w:t>
            </w:r>
            <w:r w:rsidRPr="00DA0DA7">
              <w:rPr>
                <w:color w:val="000000"/>
                <w:sz w:val="28"/>
                <w:szCs w:val="22"/>
                <w:lang w:eastAsia="en-US"/>
              </w:rPr>
              <w:t>ж</w:t>
            </w:r>
            <w:r w:rsidRPr="00DA0DA7">
              <w:rPr>
                <w:color w:val="000000"/>
                <w:sz w:val="28"/>
                <w:szCs w:val="22"/>
                <w:lang w:eastAsia="en-US"/>
              </w:rPr>
              <w:t xml:space="preserve">ные средства не позднее 11:00 часов текущего рабочего дня. </w:t>
            </w:r>
          </w:p>
          <w:p w:rsidR="00A92205" w:rsidRPr="00DA0DA7" w:rsidRDefault="00857C88" w:rsidP="00A92205">
            <w:pPr>
              <w:widowControl w:val="0"/>
              <w:numPr>
                <w:ilvl w:val="0"/>
                <w:numId w:val="18"/>
              </w:numPr>
              <w:tabs>
                <w:tab w:val="left" w:pos="0"/>
              </w:tabs>
              <w:autoSpaceDE/>
              <w:autoSpaceDN/>
              <w:ind w:left="7" w:right="5"/>
              <w:jc w:val="both"/>
              <w:rPr>
                <w:color w:val="000000"/>
                <w:sz w:val="28"/>
                <w:szCs w:val="22"/>
                <w:lang w:eastAsia="en-US"/>
              </w:rPr>
            </w:pPr>
            <w:r w:rsidRPr="00DA0DA7">
              <w:rPr>
                <w:sz w:val="28"/>
                <w:szCs w:val="28"/>
              </w:rPr>
              <w:t xml:space="preserve">         </w:t>
            </w:r>
            <w:r w:rsidR="00A92205" w:rsidRPr="00DA0DA7">
              <w:rPr>
                <w:color w:val="000000"/>
                <w:sz w:val="28"/>
                <w:szCs w:val="22"/>
                <w:lang w:eastAsia="en-US"/>
              </w:rPr>
              <w:t xml:space="preserve">Оператор прекращает блокирование операций по счету участника (победителя) процедуры закупки и участников, занявших второе и третье место в отношении денежных средств в размере обеспечения заявки на участие в процедуре закупки (в случаях, когда обеспечение заявки предоставлялось участником закупки в виде денежных средств) после заключения договора. </w:t>
            </w:r>
          </w:p>
          <w:p w:rsidR="00184D54" w:rsidRPr="00DA0DA7" w:rsidRDefault="003E442E" w:rsidP="00184D54">
            <w:pPr>
              <w:autoSpaceDE/>
              <w:autoSpaceDN/>
              <w:ind w:firstLine="540"/>
              <w:jc w:val="both"/>
              <w:rPr>
                <w:sz w:val="28"/>
                <w:szCs w:val="28"/>
              </w:rPr>
            </w:pPr>
            <w:r w:rsidRPr="00DA0DA7">
              <w:rPr>
                <w:rFonts w:eastAsia="Calibri"/>
                <w:sz w:val="28"/>
                <w:szCs w:val="28"/>
              </w:rPr>
              <w:t xml:space="preserve"> </w:t>
            </w:r>
            <w:r w:rsidR="00184D54" w:rsidRPr="00DA0DA7">
              <w:rPr>
                <w:sz w:val="28"/>
                <w:szCs w:val="28"/>
              </w:rPr>
              <w:t>3.1. Независимая гарантия, предоставляемая в качестве обеспечения заявки на участие в закрытом аукционе должна соответствовать следу</w:t>
            </w:r>
            <w:r w:rsidR="00184D54" w:rsidRPr="00DA0DA7">
              <w:rPr>
                <w:sz w:val="28"/>
                <w:szCs w:val="28"/>
              </w:rPr>
              <w:t>ю</w:t>
            </w:r>
            <w:r w:rsidR="00184D54" w:rsidRPr="00DA0DA7">
              <w:rPr>
                <w:sz w:val="28"/>
                <w:szCs w:val="28"/>
              </w:rPr>
              <w:t xml:space="preserve">щим требованиям: </w:t>
            </w:r>
          </w:p>
          <w:p w:rsidR="00184D54" w:rsidRPr="00DA0DA7" w:rsidRDefault="00184D54" w:rsidP="00184D54">
            <w:pPr>
              <w:autoSpaceDE/>
              <w:autoSpaceDN/>
              <w:ind w:firstLine="540"/>
              <w:jc w:val="both"/>
              <w:rPr>
                <w:sz w:val="28"/>
                <w:szCs w:val="28"/>
              </w:rPr>
            </w:pPr>
            <w:r w:rsidRPr="00DA0DA7">
              <w:rPr>
                <w:sz w:val="28"/>
                <w:szCs w:val="28"/>
              </w:rPr>
              <w:t>1) независимая гарантия должна быть выдана гарантом, предусмо</w:t>
            </w:r>
            <w:r w:rsidRPr="00DA0DA7">
              <w:rPr>
                <w:sz w:val="28"/>
                <w:szCs w:val="28"/>
              </w:rPr>
              <w:t>т</w:t>
            </w:r>
            <w:r w:rsidRPr="00DA0DA7">
              <w:rPr>
                <w:sz w:val="28"/>
                <w:szCs w:val="28"/>
              </w:rPr>
              <w:t xml:space="preserve">ренным </w:t>
            </w:r>
            <w:hyperlink r:id="rId29" w:history="1">
              <w:r w:rsidRPr="00DA0DA7">
                <w:rPr>
                  <w:sz w:val="28"/>
                  <w:szCs w:val="28"/>
                </w:rPr>
                <w:t>частью 1 статьи 45</w:t>
              </w:r>
            </w:hyperlink>
            <w:r w:rsidRPr="00DA0DA7">
              <w:rPr>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p>
          <w:p w:rsidR="002905D5" w:rsidRPr="00DA0DA7" w:rsidRDefault="002905D5" w:rsidP="002905D5">
            <w:pPr>
              <w:autoSpaceDE/>
              <w:ind w:firstLine="540"/>
              <w:jc w:val="both"/>
              <w:rPr>
                <w:sz w:val="28"/>
                <w:szCs w:val="28"/>
              </w:rPr>
            </w:pPr>
            <w:r w:rsidRPr="00DA0DA7">
              <w:rPr>
                <w:color w:val="000000"/>
                <w:sz w:val="28"/>
                <w:szCs w:val="28"/>
              </w:rPr>
              <w:t>2) информация о независимой гарантии должна быть включена в р</w:t>
            </w:r>
            <w:r w:rsidRPr="00DA0DA7">
              <w:rPr>
                <w:color w:val="000000"/>
                <w:sz w:val="28"/>
                <w:szCs w:val="28"/>
              </w:rPr>
              <w:t>е</w:t>
            </w:r>
            <w:r w:rsidRPr="00DA0DA7">
              <w:rPr>
                <w:color w:val="000000"/>
                <w:sz w:val="28"/>
                <w:szCs w:val="28"/>
              </w:rPr>
              <w:t xml:space="preserve">естр независимых гарантий, </w:t>
            </w:r>
            <w:r w:rsidRPr="00DA0DA7">
              <w:rPr>
                <w:sz w:val="28"/>
                <w:szCs w:val="28"/>
              </w:rPr>
              <w:t xml:space="preserve">предусмотренный </w:t>
            </w:r>
            <w:hyperlink r:id="rId30" w:anchor="/document/70353464/entry/458" w:history="1">
              <w:r w:rsidRPr="00DA0DA7">
                <w:rPr>
                  <w:sz w:val="28"/>
                  <w:szCs w:val="28"/>
                </w:rPr>
                <w:t>частью 8 статьи 45</w:t>
              </w:r>
            </w:hyperlink>
            <w:r w:rsidRPr="00DA0DA7">
              <w:rPr>
                <w:color w:val="000000"/>
                <w:sz w:val="28"/>
                <w:szCs w:val="28"/>
              </w:rPr>
              <w:t xml:space="preserve"> Фед</w:t>
            </w:r>
            <w:r w:rsidRPr="00DA0DA7">
              <w:rPr>
                <w:color w:val="000000"/>
                <w:sz w:val="28"/>
                <w:szCs w:val="28"/>
              </w:rPr>
              <w:t>е</w:t>
            </w:r>
            <w:r w:rsidRPr="00DA0DA7">
              <w:rPr>
                <w:color w:val="000000"/>
                <w:sz w:val="28"/>
                <w:szCs w:val="28"/>
              </w:rPr>
              <w:t>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184D54" w:rsidRPr="00DA0DA7" w:rsidRDefault="002905D5" w:rsidP="00184D54">
            <w:pPr>
              <w:autoSpaceDE/>
              <w:autoSpaceDN/>
              <w:ind w:firstLine="540"/>
              <w:jc w:val="both"/>
              <w:rPr>
                <w:sz w:val="28"/>
                <w:szCs w:val="28"/>
              </w:rPr>
            </w:pPr>
            <w:r w:rsidRPr="00DA0DA7">
              <w:rPr>
                <w:sz w:val="28"/>
                <w:szCs w:val="28"/>
              </w:rPr>
              <w:t>3</w:t>
            </w:r>
            <w:r w:rsidR="00184D54" w:rsidRPr="00DA0DA7">
              <w:rPr>
                <w:sz w:val="28"/>
                <w:szCs w:val="28"/>
              </w:rPr>
              <w:t>) независимая гарантия не может быть отозвана выдавшим ее г</w:t>
            </w:r>
            <w:r w:rsidR="00184D54" w:rsidRPr="00DA0DA7">
              <w:rPr>
                <w:sz w:val="28"/>
                <w:szCs w:val="28"/>
              </w:rPr>
              <w:t>а</w:t>
            </w:r>
            <w:r w:rsidR="00184D54" w:rsidRPr="00DA0DA7">
              <w:rPr>
                <w:sz w:val="28"/>
                <w:szCs w:val="28"/>
              </w:rPr>
              <w:t xml:space="preserve">рантом; </w:t>
            </w:r>
          </w:p>
          <w:p w:rsidR="00184D54" w:rsidRPr="00DA0DA7" w:rsidRDefault="002905D5" w:rsidP="00184D54">
            <w:pPr>
              <w:autoSpaceDE/>
              <w:autoSpaceDN/>
              <w:ind w:firstLine="540"/>
              <w:jc w:val="both"/>
              <w:rPr>
                <w:sz w:val="28"/>
                <w:szCs w:val="28"/>
              </w:rPr>
            </w:pPr>
            <w:r w:rsidRPr="00DA0DA7">
              <w:rPr>
                <w:sz w:val="28"/>
                <w:szCs w:val="28"/>
              </w:rPr>
              <w:t>4</w:t>
            </w:r>
            <w:r w:rsidR="00184D54" w:rsidRPr="00DA0DA7">
              <w:rPr>
                <w:sz w:val="28"/>
                <w:szCs w:val="28"/>
              </w:rPr>
              <w:t xml:space="preserve">) независимая гарантия должна содержать: </w:t>
            </w:r>
          </w:p>
          <w:p w:rsidR="00184D54" w:rsidRPr="00DA0DA7" w:rsidRDefault="00184D54" w:rsidP="00184D54">
            <w:pPr>
              <w:autoSpaceDE/>
              <w:autoSpaceDN/>
              <w:ind w:firstLine="540"/>
              <w:jc w:val="both"/>
              <w:rPr>
                <w:sz w:val="28"/>
                <w:szCs w:val="28"/>
              </w:rPr>
            </w:pPr>
            <w:r w:rsidRPr="00DA0DA7">
              <w:rPr>
                <w:sz w:val="28"/>
                <w:szCs w:val="28"/>
              </w:rPr>
              <w:t>а) условие об обязанности гаранта уплатить заказчику (бенефици</w:t>
            </w:r>
            <w:r w:rsidRPr="00DA0DA7">
              <w:rPr>
                <w:sz w:val="28"/>
                <w:szCs w:val="28"/>
              </w:rPr>
              <w:t>а</w:t>
            </w:r>
            <w:r w:rsidRPr="00DA0DA7">
              <w:rPr>
                <w:sz w:val="28"/>
                <w:szCs w:val="28"/>
              </w:rPr>
              <w:t>ру) денежную сумму по независимой гарантии не позднее десяти раб</w:t>
            </w:r>
            <w:r w:rsidRPr="00DA0DA7">
              <w:rPr>
                <w:sz w:val="28"/>
                <w:szCs w:val="28"/>
              </w:rPr>
              <w:t>о</w:t>
            </w:r>
            <w:r w:rsidRPr="00DA0DA7">
              <w:rPr>
                <w:sz w:val="28"/>
                <w:szCs w:val="28"/>
              </w:rPr>
              <w:t>чих дней со дня, следующего за днем получения гарантом требования з</w:t>
            </w:r>
            <w:r w:rsidRPr="00DA0DA7">
              <w:rPr>
                <w:sz w:val="28"/>
                <w:szCs w:val="28"/>
              </w:rPr>
              <w:t>а</w:t>
            </w:r>
            <w:r w:rsidRPr="00DA0DA7">
              <w:rPr>
                <w:sz w:val="28"/>
                <w:szCs w:val="28"/>
              </w:rPr>
              <w:t xml:space="preserve">казчика (бенефициара), соответствующего условиям такой независимой гарантии, при отсутствии предусмотренных Гражданским </w:t>
            </w:r>
            <w:hyperlink r:id="rId31" w:history="1">
              <w:r w:rsidRPr="00DA0DA7">
                <w:rPr>
                  <w:sz w:val="28"/>
                  <w:szCs w:val="28"/>
                </w:rPr>
                <w:t>кодексом</w:t>
              </w:r>
            </w:hyperlink>
            <w:r w:rsidRPr="00DA0DA7">
              <w:rPr>
                <w:sz w:val="28"/>
                <w:szCs w:val="28"/>
              </w:rPr>
              <w:t xml:space="preserve"> Ро</w:t>
            </w:r>
            <w:r w:rsidRPr="00DA0DA7">
              <w:rPr>
                <w:sz w:val="28"/>
                <w:szCs w:val="28"/>
              </w:rPr>
              <w:t>с</w:t>
            </w:r>
            <w:r w:rsidRPr="00DA0DA7">
              <w:rPr>
                <w:sz w:val="28"/>
                <w:szCs w:val="28"/>
              </w:rPr>
              <w:t>сийской Федерации оснований для отказа в удовлетворении этого треб</w:t>
            </w:r>
            <w:r w:rsidRPr="00DA0DA7">
              <w:rPr>
                <w:sz w:val="28"/>
                <w:szCs w:val="28"/>
              </w:rPr>
              <w:t>о</w:t>
            </w:r>
            <w:r w:rsidRPr="00DA0DA7">
              <w:rPr>
                <w:sz w:val="28"/>
                <w:szCs w:val="28"/>
              </w:rPr>
              <w:t xml:space="preserve">вания; </w:t>
            </w:r>
          </w:p>
          <w:p w:rsidR="00184D54" w:rsidRPr="00DA0DA7" w:rsidRDefault="00184D54" w:rsidP="00184D54">
            <w:pPr>
              <w:autoSpaceDE/>
              <w:autoSpaceDN/>
              <w:ind w:firstLine="540"/>
              <w:jc w:val="both"/>
              <w:rPr>
                <w:sz w:val="28"/>
                <w:szCs w:val="28"/>
              </w:rPr>
            </w:pPr>
            <w:r w:rsidRPr="00DA0DA7">
              <w:rPr>
                <w:sz w:val="28"/>
                <w:szCs w:val="28"/>
              </w:rPr>
              <w:t>б) перечень документов, подлежащих представлению заказчиком г</w:t>
            </w:r>
            <w:r w:rsidRPr="00DA0DA7">
              <w:rPr>
                <w:sz w:val="28"/>
                <w:szCs w:val="28"/>
              </w:rPr>
              <w:t>а</w:t>
            </w:r>
            <w:r w:rsidRPr="00DA0DA7">
              <w:rPr>
                <w:sz w:val="28"/>
                <w:szCs w:val="28"/>
              </w:rPr>
              <w:t>ранту одновременно с требованием об уплате денежной суммы по нез</w:t>
            </w:r>
            <w:r w:rsidRPr="00DA0DA7">
              <w:rPr>
                <w:sz w:val="28"/>
                <w:szCs w:val="28"/>
              </w:rPr>
              <w:t>а</w:t>
            </w:r>
            <w:r w:rsidRPr="00DA0DA7">
              <w:rPr>
                <w:sz w:val="28"/>
                <w:szCs w:val="28"/>
              </w:rPr>
              <w:t xml:space="preserve">висимой гарантии;  </w:t>
            </w:r>
          </w:p>
          <w:p w:rsidR="00184D54" w:rsidRPr="00DA0DA7" w:rsidRDefault="00184D54" w:rsidP="00184D54">
            <w:pPr>
              <w:autoSpaceDE/>
              <w:autoSpaceDN/>
              <w:ind w:firstLine="540"/>
              <w:jc w:val="both"/>
              <w:rPr>
                <w:sz w:val="28"/>
                <w:szCs w:val="28"/>
              </w:rPr>
            </w:pPr>
            <w:r w:rsidRPr="00DA0DA7">
              <w:rPr>
                <w:sz w:val="28"/>
                <w:szCs w:val="28"/>
              </w:rPr>
              <w:t>в) указание на срок действия независимой гарантии, который не м</w:t>
            </w:r>
            <w:r w:rsidRPr="00DA0DA7">
              <w:rPr>
                <w:sz w:val="28"/>
                <w:szCs w:val="28"/>
              </w:rPr>
              <w:t>о</w:t>
            </w:r>
            <w:r w:rsidRPr="00DA0DA7">
              <w:rPr>
                <w:sz w:val="28"/>
                <w:szCs w:val="28"/>
              </w:rPr>
              <w:t>жет составлять менее одного месяца с даты окончания срока подачи з</w:t>
            </w:r>
            <w:r w:rsidRPr="00DA0DA7">
              <w:rPr>
                <w:sz w:val="28"/>
                <w:szCs w:val="28"/>
              </w:rPr>
              <w:t>а</w:t>
            </w:r>
            <w:r w:rsidRPr="00DA0DA7">
              <w:rPr>
                <w:sz w:val="28"/>
                <w:szCs w:val="28"/>
              </w:rPr>
              <w:t xml:space="preserve">явок на участие в такой закупке. </w:t>
            </w:r>
          </w:p>
          <w:p w:rsidR="00184D54" w:rsidRPr="00DA0DA7" w:rsidRDefault="00184D54" w:rsidP="00184D54">
            <w:pPr>
              <w:autoSpaceDE/>
              <w:autoSpaceDN/>
              <w:ind w:firstLine="540"/>
              <w:jc w:val="both"/>
              <w:rPr>
                <w:sz w:val="28"/>
                <w:szCs w:val="28"/>
              </w:rPr>
            </w:pPr>
            <w:r w:rsidRPr="00DA0DA7">
              <w:rPr>
                <w:sz w:val="28"/>
                <w:szCs w:val="28"/>
              </w:rPr>
              <w:t>3.2. Несоответствие независимой гарантии, предоставленной учас</w:t>
            </w:r>
            <w:r w:rsidRPr="00DA0DA7">
              <w:rPr>
                <w:sz w:val="28"/>
                <w:szCs w:val="28"/>
              </w:rPr>
              <w:t>т</w:t>
            </w:r>
            <w:r w:rsidRPr="00DA0DA7">
              <w:rPr>
                <w:sz w:val="28"/>
                <w:szCs w:val="28"/>
              </w:rPr>
              <w:t>ником закупки требованиям, предусмотренным статьей 3.4 Федерального закона № 223-ФЗ, является основанием для отказа в принятии ее зака</w:t>
            </w:r>
            <w:r w:rsidRPr="00DA0DA7">
              <w:rPr>
                <w:sz w:val="28"/>
                <w:szCs w:val="28"/>
              </w:rPr>
              <w:t>з</w:t>
            </w:r>
            <w:r w:rsidRPr="00DA0DA7">
              <w:rPr>
                <w:sz w:val="28"/>
                <w:szCs w:val="28"/>
              </w:rPr>
              <w:t xml:space="preserve">чиком. </w:t>
            </w:r>
          </w:p>
          <w:p w:rsidR="00184D54" w:rsidRPr="00DA0DA7" w:rsidRDefault="00184D54" w:rsidP="00184D54">
            <w:pPr>
              <w:autoSpaceDE/>
              <w:autoSpaceDN/>
              <w:ind w:firstLine="540"/>
              <w:jc w:val="both"/>
              <w:rPr>
                <w:sz w:val="28"/>
                <w:szCs w:val="28"/>
              </w:rPr>
            </w:pPr>
            <w:r w:rsidRPr="00DA0DA7">
              <w:rPr>
                <w:sz w:val="28"/>
                <w:szCs w:val="28"/>
              </w:rPr>
              <w:t>3.3. Гарант в случае просрочки исполнения обязательств по незав</w:t>
            </w:r>
            <w:r w:rsidRPr="00DA0DA7">
              <w:rPr>
                <w:sz w:val="28"/>
                <w:szCs w:val="28"/>
              </w:rPr>
              <w:t>и</w:t>
            </w:r>
            <w:r w:rsidRPr="00DA0DA7">
              <w:rPr>
                <w:sz w:val="28"/>
                <w:szCs w:val="28"/>
              </w:rPr>
              <w:t>симой гарантии, требование об уплате денежной суммы по которой соо</w:t>
            </w:r>
            <w:r w:rsidRPr="00DA0DA7">
              <w:rPr>
                <w:sz w:val="28"/>
                <w:szCs w:val="28"/>
              </w:rPr>
              <w:t>т</w:t>
            </w:r>
            <w:r w:rsidRPr="00DA0DA7">
              <w:rPr>
                <w:sz w:val="28"/>
                <w:szCs w:val="28"/>
              </w:rPr>
              <w:t>ветствует условиям такой независимой гарантии и предъявлено заказч</w:t>
            </w:r>
            <w:r w:rsidRPr="00DA0DA7">
              <w:rPr>
                <w:sz w:val="28"/>
                <w:szCs w:val="28"/>
              </w:rPr>
              <w:t>и</w:t>
            </w:r>
            <w:r w:rsidRPr="00DA0DA7">
              <w:rPr>
                <w:sz w:val="28"/>
                <w:szCs w:val="28"/>
              </w:rPr>
              <w:t xml:space="preserve">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 </w:t>
            </w:r>
          </w:p>
          <w:p w:rsidR="00184D54" w:rsidRPr="00DA0DA7" w:rsidRDefault="00184D54" w:rsidP="00184D54">
            <w:pPr>
              <w:jc w:val="both"/>
              <w:rPr>
                <w:sz w:val="28"/>
                <w:szCs w:val="28"/>
              </w:rPr>
            </w:pPr>
            <w:r w:rsidRPr="00DA0DA7">
              <w:rPr>
                <w:sz w:val="28"/>
                <w:szCs w:val="28"/>
              </w:rPr>
              <w:t xml:space="preserve">         4. Постановлением Правительства </w:t>
            </w:r>
            <w:r w:rsidR="004B78ED" w:rsidRPr="00DA0DA7">
              <w:rPr>
                <w:sz w:val="28"/>
                <w:szCs w:val="28"/>
              </w:rPr>
              <w:t xml:space="preserve">Российской Федерации </w:t>
            </w:r>
            <w:r w:rsidRPr="00DA0DA7">
              <w:rPr>
                <w:sz w:val="28"/>
                <w:szCs w:val="28"/>
              </w:rPr>
              <w:t>от 9 авг</w:t>
            </w:r>
            <w:r w:rsidRPr="00DA0DA7">
              <w:rPr>
                <w:sz w:val="28"/>
                <w:szCs w:val="28"/>
              </w:rPr>
              <w:t>у</w:t>
            </w:r>
            <w:r w:rsidRPr="00DA0DA7">
              <w:rPr>
                <w:sz w:val="28"/>
                <w:szCs w:val="28"/>
              </w:rPr>
              <w:t>ста 2022 г.  № 1397 "О независимых гарантиях, предоставляемых в кач</w:t>
            </w:r>
            <w:r w:rsidRPr="00DA0DA7">
              <w:rPr>
                <w:sz w:val="28"/>
                <w:szCs w:val="28"/>
              </w:rPr>
              <w:t>е</w:t>
            </w:r>
            <w:r w:rsidRPr="00DA0DA7">
              <w:rPr>
                <w:sz w:val="28"/>
                <w:szCs w:val="28"/>
              </w:rPr>
              <w:t>стве обеспечения заявки на участие в конкурентной закупке товаров, р</w:t>
            </w:r>
            <w:r w:rsidRPr="00DA0DA7">
              <w:rPr>
                <w:sz w:val="28"/>
                <w:szCs w:val="28"/>
              </w:rPr>
              <w:t>а</w:t>
            </w:r>
            <w:r w:rsidRPr="00DA0DA7">
              <w:rPr>
                <w:sz w:val="28"/>
                <w:szCs w:val="28"/>
              </w:rPr>
              <w:t>бот, услуг в электронной форме с участием субъектов малого и среднего предпринимательства, и независимых гарантиях, предоставляемых в к</w:t>
            </w:r>
            <w:r w:rsidRPr="00DA0DA7">
              <w:rPr>
                <w:sz w:val="28"/>
                <w:szCs w:val="28"/>
              </w:rPr>
              <w:t>а</w:t>
            </w:r>
            <w:r w:rsidRPr="00DA0DA7">
              <w:rPr>
                <w:sz w:val="28"/>
                <w:szCs w:val="28"/>
              </w:rPr>
              <w:t>честве обеспечения исполнения договора, заключаемого по результатам такой закупки, а также о внесении изменений в некоторые акты Прав</w:t>
            </w:r>
            <w:r w:rsidRPr="00DA0DA7">
              <w:rPr>
                <w:sz w:val="28"/>
                <w:szCs w:val="28"/>
              </w:rPr>
              <w:t>и</w:t>
            </w:r>
            <w:r w:rsidRPr="00DA0DA7">
              <w:rPr>
                <w:sz w:val="28"/>
                <w:szCs w:val="28"/>
              </w:rPr>
              <w:t xml:space="preserve">тельства Российской Федерации" (далее – Постановление № 1397) утверждено </w:t>
            </w:r>
            <w:hyperlink r:id="rId32" w:history="1">
              <w:r w:rsidRPr="00DA0DA7">
                <w:rPr>
                  <w:sz w:val="28"/>
                  <w:szCs w:val="28"/>
                </w:rPr>
                <w:t>Положение</w:t>
              </w:r>
            </w:hyperlink>
            <w:r w:rsidRPr="00DA0DA7">
              <w:rPr>
                <w:sz w:val="28"/>
                <w:szCs w:val="28"/>
              </w:rPr>
              <w:t xml:space="preserve">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w:t>
            </w:r>
            <w:r w:rsidRPr="00DA0DA7">
              <w:rPr>
                <w:sz w:val="28"/>
                <w:szCs w:val="28"/>
              </w:rPr>
              <w:t>е</w:t>
            </w:r>
            <w:r w:rsidRPr="00DA0DA7">
              <w:rPr>
                <w:sz w:val="28"/>
                <w:szCs w:val="28"/>
              </w:rPr>
              <w:t>го предпринимательства, и независимых гарантиях, предоставляемых в качестве обеспечения исполнения договора, заключаемого по результ</w:t>
            </w:r>
            <w:r w:rsidRPr="00DA0DA7">
              <w:rPr>
                <w:sz w:val="28"/>
                <w:szCs w:val="28"/>
              </w:rPr>
              <w:t>а</w:t>
            </w:r>
            <w:r w:rsidRPr="00DA0DA7">
              <w:rPr>
                <w:sz w:val="28"/>
                <w:szCs w:val="28"/>
              </w:rPr>
              <w:t>там такой закупки (далее – Положение).</w:t>
            </w:r>
          </w:p>
          <w:p w:rsidR="00184D54" w:rsidRPr="00DA0DA7" w:rsidRDefault="00184D54" w:rsidP="00184D54">
            <w:pPr>
              <w:autoSpaceDE/>
              <w:autoSpaceDN/>
              <w:ind w:firstLine="540"/>
              <w:jc w:val="both"/>
              <w:rPr>
                <w:sz w:val="28"/>
                <w:szCs w:val="28"/>
              </w:rPr>
            </w:pPr>
            <w:r w:rsidRPr="00DA0DA7">
              <w:rPr>
                <w:sz w:val="28"/>
                <w:szCs w:val="28"/>
              </w:rPr>
              <w:t>Положение устанавливает:</w:t>
            </w:r>
          </w:p>
          <w:p w:rsidR="00184D54" w:rsidRPr="00DA0DA7" w:rsidRDefault="00184D54" w:rsidP="00184D54">
            <w:pPr>
              <w:widowControl w:val="0"/>
              <w:adjustRightInd w:val="0"/>
              <w:jc w:val="both"/>
              <w:outlineLvl w:val="1"/>
              <w:rPr>
                <w:sz w:val="28"/>
                <w:szCs w:val="28"/>
              </w:rPr>
            </w:pPr>
            <w:r w:rsidRPr="00DA0DA7">
              <w:rPr>
                <w:sz w:val="28"/>
                <w:szCs w:val="28"/>
              </w:rPr>
              <w:t xml:space="preserve">        типовую форму независимой гарантии, предоставляемой в качестве обеспечения заявки на участие в конкурентной закупке с участием суб</w:t>
            </w:r>
            <w:r w:rsidRPr="00DA0DA7">
              <w:rPr>
                <w:sz w:val="28"/>
                <w:szCs w:val="28"/>
              </w:rPr>
              <w:t>ъ</w:t>
            </w:r>
            <w:r w:rsidRPr="00DA0DA7">
              <w:rPr>
                <w:sz w:val="28"/>
                <w:szCs w:val="28"/>
              </w:rPr>
              <w:t>ектов малого и среднего предпринимательства (Приложение N 1</w:t>
            </w:r>
            <w:r w:rsidR="008C416F" w:rsidRPr="00DA0DA7">
              <w:rPr>
                <w:sz w:val="28"/>
                <w:szCs w:val="28"/>
              </w:rPr>
              <w:t xml:space="preserve"> к Пол</w:t>
            </w:r>
            <w:r w:rsidR="008C416F" w:rsidRPr="00DA0DA7">
              <w:rPr>
                <w:sz w:val="28"/>
                <w:szCs w:val="28"/>
              </w:rPr>
              <w:t>о</w:t>
            </w:r>
            <w:r w:rsidR="008C416F" w:rsidRPr="00DA0DA7">
              <w:rPr>
                <w:sz w:val="28"/>
                <w:szCs w:val="28"/>
              </w:rPr>
              <w:t>жению</w:t>
            </w:r>
            <w:r w:rsidRPr="00DA0DA7">
              <w:rPr>
                <w:sz w:val="28"/>
                <w:szCs w:val="28"/>
              </w:rPr>
              <w:t>);</w:t>
            </w:r>
          </w:p>
          <w:p w:rsidR="00184D54" w:rsidRPr="00DA0DA7" w:rsidRDefault="00184D54" w:rsidP="00184D54">
            <w:pPr>
              <w:autoSpaceDE/>
              <w:autoSpaceDN/>
              <w:ind w:firstLine="540"/>
              <w:jc w:val="both"/>
              <w:rPr>
                <w:sz w:val="28"/>
                <w:szCs w:val="28"/>
              </w:rPr>
            </w:pPr>
            <w:r w:rsidRPr="00DA0DA7">
              <w:rPr>
                <w:sz w:val="28"/>
                <w:szCs w:val="28"/>
              </w:rPr>
              <w:t xml:space="preserve"> дополнительные требования к независимой гарантии, предоставл</w:t>
            </w:r>
            <w:r w:rsidRPr="00DA0DA7">
              <w:rPr>
                <w:sz w:val="28"/>
                <w:szCs w:val="28"/>
              </w:rPr>
              <w:t>я</w:t>
            </w:r>
            <w:r w:rsidRPr="00DA0DA7">
              <w:rPr>
                <w:sz w:val="28"/>
                <w:szCs w:val="28"/>
              </w:rPr>
              <w:t>емой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(далее соответственно - закупка, учас</w:t>
            </w:r>
            <w:r w:rsidRPr="00DA0DA7">
              <w:rPr>
                <w:sz w:val="28"/>
                <w:szCs w:val="28"/>
              </w:rPr>
              <w:t>т</w:t>
            </w:r>
            <w:r w:rsidRPr="00DA0DA7">
              <w:rPr>
                <w:sz w:val="28"/>
                <w:szCs w:val="28"/>
              </w:rPr>
              <w:t>ник закупки):</w:t>
            </w:r>
          </w:p>
          <w:p w:rsidR="00184D54" w:rsidRPr="00DA0DA7" w:rsidRDefault="00184D54" w:rsidP="00184D54">
            <w:pPr>
              <w:widowControl w:val="0"/>
              <w:adjustRightInd w:val="0"/>
              <w:ind w:firstLine="540"/>
              <w:jc w:val="both"/>
              <w:rPr>
                <w:sz w:val="28"/>
                <w:szCs w:val="28"/>
              </w:rPr>
            </w:pPr>
            <w:r w:rsidRPr="00DA0DA7">
              <w:rPr>
                <w:sz w:val="28"/>
                <w:szCs w:val="28"/>
              </w:rPr>
              <w:t>4.1. Независимая гарантия выдается участнику закупки в письме</w:t>
            </w:r>
            <w:r w:rsidRPr="00DA0DA7">
              <w:rPr>
                <w:sz w:val="28"/>
                <w:szCs w:val="28"/>
              </w:rPr>
              <w:t>н</w:t>
            </w:r>
            <w:r w:rsidRPr="00DA0DA7">
              <w:rPr>
                <w:sz w:val="28"/>
                <w:szCs w:val="28"/>
              </w:rPr>
              <w:t>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w:t>
            </w:r>
          </w:p>
          <w:p w:rsidR="00184D54" w:rsidRPr="00DA0DA7" w:rsidRDefault="00184D54" w:rsidP="00184D54">
            <w:pPr>
              <w:widowControl w:val="0"/>
              <w:adjustRightInd w:val="0"/>
              <w:ind w:firstLine="540"/>
              <w:jc w:val="both"/>
              <w:rPr>
                <w:sz w:val="28"/>
                <w:szCs w:val="28"/>
              </w:rPr>
            </w:pPr>
            <w:r w:rsidRPr="00DA0DA7">
              <w:rPr>
                <w:sz w:val="28"/>
                <w:szCs w:val="28"/>
              </w:rPr>
              <w:t>4.2. В случае выдачи независимой гарантии в письменной форме на бумажном носителе такая гарантия должна быть подписана лицом, им</w:t>
            </w:r>
            <w:r w:rsidRPr="00DA0DA7">
              <w:rPr>
                <w:sz w:val="28"/>
                <w:szCs w:val="28"/>
              </w:rPr>
              <w:t>е</w:t>
            </w:r>
            <w:r w:rsidRPr="00DA0DA7">
              <w:rPr>
                <w:sz w:val="28"/>
                <w:szCs w:val="28"/>
              </w:rPr>
              <w:t>ющим право действовать от имени гаранта, а все листы такой гарантии должны быть прошиты и пронумерованы.</w:t>
            </w:r>
          </w:p>
          <w:p w:rsidR="00184D54" w:rsidRPr="00DA0DA7" w:rsidRDefault="00184D54" w:rsidP="00184D54">
            <w:pPr>
              <w:widowControl w:val="0"/>
              <w:adjustRightInd w:val="0"/>
              <w:ind w:firstLine="540"/>
              <w:jc w:val="both"/>
              <w:rPr>
                <w:sz w:val="28"/>
                <w:szCs w:val="28"/>
              </w:rPr>
            </w:pPr>
            <w:r w:rsidRPr="00DA0DA7">
              <w:rPr>
                <w:sz w:val="28"/>
                <w:szCs w:val="28"/>
              </w:rPr>
              <w:t xml:space="preserve">4.3. Независимая гарантия, предоставляемая в качестве обеспечения заявки на участие в закупке, должна быть составлена по типовой </w:t>
            </w:r>
            <w:hyperlink r:id="rId33" w:anchor="Par115" w:tooltip="ТИПОВАЯ ФОРМА" w:history="1">
              <w:r w:rsidRPr="00DA0DA7">
                <w:rPr>
                  <w:sz w:val="28"/>
                  <w:szCs w:val="28"/>
                </w:rPr>
                <w:t>форме</w:t>
              </w:r>
            </w:hyperlink>
            <w:r w:rsidRPr="00DA0DA7">
              <w:rPr>
                <w:sz w:val="28"/>
                <w:szCs w:val="28"/>
              </w:rPr>
              <w:t xml:space="preserve"> согласно приложению N 1 к Положению на условиях, определенных гражданским </w:t>
            </w:r>
            <w:hyperlink r:id="rId34" w:history="1">
              <w:r w:rsidRPr="00DA0DA7">
                <w:rPr>
                  <w:sz w:val="28"/>
                  <w:szCs w:val="28"/>
                </w:rPr>
                <w:t>законодательством</w:t>
              </w:r>
            </w:hyperlink>
            <w:r w:rsidRPr="00DA0DA7">
              <w:rPr>
                <w:sz w:val="28"/>
                <w:szCs w:val="28"/>
              </w:rPr>
              <w:t xml:space="preserve"> и Федеральным </w:t>
            </w:r>
            <w:hyperlink r:id="rId35" w:history="1">
              <w:r w:rsidRPr="00DA0DA7">
                <w:rPr>
                  <w:sz w:val="28"/>
                  <w:szCs w:val="28"/>
                </w:rPr>
                <w:t>законом</w:t>
              </w:r>
            </w:hyperlink>
          </w:p>
          <w:p w:rsidR="00184D54" w:rsidRPr="00DA0DA7" w:rsidRDefault="00184D54" w:rsidP="00184D54">
            <w:pPr>
              <w:widowControl w:val="0"/>
              <w:adjustRightInd w:val="0"/>
              <w:jc w:val="both"/>
              <w:rPr>
                <w:sz w:val="28"/>
                <w:szCs w:val="28"/>
              </w:rPr>
            </w:pPr>
            <w:r w:rsidRPr="00DA0DA7">
              <w:rPr>
                <w:sz w:val="28"/>
                <w:szCs w:val="28"/>
              </w:rPr>
              <w:t xml:space="preserve"> № 223-ФЗ, и содержать следующие дополнительные требования:</w:t>
            </w:r>
          </w:p>
          <w:p w:rsidR="00184D54" w:rsidRPr="00DA0DA7" w:rsidRDefault="00184D54" w:rsidP="00184D54">
            <w:pPr>
              <w:widowControl w:val="0"/>
              <w:adjustRightInd w:val="0"/>
              <w:ind w:firstLine="540"/>
              <w:jc w:val="both"/>
              <w:rPr>
                <w:sz w:val="28"/>
                <w:szCs w:val="28"/>
              </w:rPr>
            </w:pPr>
            <w:r w:rsidRPr="00DA0DA7">
              <w:rPr>
                <w:sz w:val="28"/>
                <w:szCs w:val="28"/>
              </w:rPr>
              <w:t>а) условия о следующих правах заказчика (бенефициара):</w:t>
            </w:r>
          </w:p>
          <w:p w:rsidR="00184D54" w:rsidRPr="00DA0DA7" w:rsidRDefault="00184D54" w:rsidP="00184D54">
            <w:pPr>
              <w:widowControl w:val="0"/>
              <w:adjustRightInd w:val="0"/>
              <w:ind w:firstLine="540"/>
              <w:jc w:val="both"/>
              <w:rPr>
                <w:sz w:val="28"/>
                <w:szCs w:val="28"/>
              </w:rPr>
            </w:pPr>
            <w:r w:rsidRPr="00DA0DA7">
              <w:rPr>
                <w:sz w:val="28"/>
                <w:szCs w:val="28"/>
              </w:rPr>
              <w:t xml:space="preserve">предъявлять до окончания срока действия независимой гарантии при наступлении случаев, предусмотренных </w:t>
            </w:r>
            <w:hyperlink r:id="rId36" w:history="1">
              <w:r w:rsidRPr="00DA0DA7">
                <w:rPr>
                  <w:sz w:val="28"/>
                  <w:szCs w:val="28"/>
                </w:rPr>
                <w:t>частью 17 статьи 3.4</w:t>
              </w:r>
            </w:hyperlink>
            <w:r w:rsidRPr="00DA0DA7">
              <w:rPr>
                <w:sz w:val="28"/>
                <w:szCs w:val="28"/>
              </w:rPr>
              <w:t xml:space="preserve"> Федерал</w:t>
            </w:r>
            <w:r w:rsidRPr="00DA0DA7">
              <w:rPr>
                <w:sz w:val="28"/>
                <w:szCs w:val="28"/>
              </w:rPr>
              <w:t>ь</w:t>
            </w:r>
            <w:r w:rsidRPr="00DA0DA7">
              <w:rPr>
                <w:sz w:val="28"/>
                <w:szCs w:val="28"/>
              </w:rPr>
              <w:t xml:space="preserve">ного закона № 223-ФЗ, составленное по </w:t>
            </w:r>
            <w:hyperlink r:id="rId37" w:anchor="Par288" w:tooltip="ТРЕБОВАНИЕ" w:history="1">
              <w:r w:rsidRPr="00DA0DA7">
                <w:rPr>
                  <w:sz w:val="28"/>
                  <w:szCs w:val="28"/>
                </w:rPr>
                <w:t>форме</w:t>
              </w:r>
            </w:hyperlink>
            <w:r w:rsidRPr="00DA0DA7">
              <w:rPr>
                <w:sz w:val="28"/>
                <w:szCs w:val="28"/>
              </w:rPr>
              <w:t xml:space="preserve"> согласно приложению N 2 к Положению требование об уплате денежной суммы по такой независ</w:t>
            </w:r>
            <w:r w:rsidRPr="00DA0DA7">
              <w:rPr>
                <w:sz w:val="28"/>
                <w:szCs w:val="28"/>
              </w:rPr>
              <w:t>и</w:t>
            </w:r>
            <w:r w:rsidRPr="00DA0DA7">
              <w:rPr>
                <w:sz w:val="28"/>
                <w:szCs w:val="28"/>
              </w:rPr>
              <w:t>мой гарантии в размере обеспечения заявки на участие в закупке, уст</w:t>
            </w:r>
            <w:r w:rsidRPr="00DA0DA7">
              <w:rPr>
                <w:sz w:val="28"/>
                <w:szCs w:val="28"/>
              </w:rPr>
              <w:t>а</w:t>
            </w:r>
            <w:r w:rsidRPr="00DA0DA7">
              <w:rPr>
                <w:sz w:val="28"/>
                <w:szCs w:val="28"/>
              </w:rPr>
              <w:t>новленном в извещении об осуществлении закупки;</w:t>
            </w:r>
          </w:p>
          <w:p w:rsidR="00184D54" w:rsidRPr="00DA0DA7" w:rsidRDefault="00184D54" w:rsidP="00184D54">
            <w:pPr>
              <w:widowControl w:val="0"/>
              <w:adjustRightInd w:val="0"/>
              <w:ind w:firstLine="540"/>
              <w:jc w:val="both"/>
              <w:rPr>
                <w:sz w:val="28"/>
                <w:szCs w:val="28"/>
              </w:rPr>
            </w:pPr>
            <w:r w:rsidRPr="00DA0DA7">
              <w:rPr>
                <w:sz w:val="28"/>
                <w:szCs w:val="28"/>
              </w:rPr>
              <w:t>направлять требование об уплате денежной суммы по независимой гарантии в письменной форме на бумажном носителе или в форме эле</w:t>
            </w:r>
            <w:r w:rsidRPr="00DA0DA7">
              <w:rPr>
                <w:sz w:val="28"/>
                <w:szCs w:val="28"/>
              </w:rPr>
              <w:t>к</w:t>
            </w:r>
            <w:r w:rsidRPr="00DA0DA7">
              <w:rPr>
                <w:sz w:val="28"/>
                <w:szCs w:val="28"/>
              </w:rPr>
              <w:t>тронного документа, подписанного усиленной квалифицированной эле</w:t>
            </w:r>
            <w:r w:rsidRPr="00DA0DA7">
              <w:rPr>
                <w:sz w:val="28"/>
                <w:szCs w:val="28"/>
              </w:rPr>
              <w:t>к</w:t>
            </w:r>
            <w:r w:rsidRPr="00DA0DA7">
              <w:rPr>
                <w:sz w:val="28"/>
                <w:szCs w:val="28"/>
              </w:rPr>
              <w:t>тронной подписью лица, имеющего право действовать от имени заказч</w:t>
            </w:r>
            <w:r w:rsidRPr="00DA0DA7">
              <w:rPr>
                <w:sz w:val="28"/>
                <w:szCs w:val="28"/>
              </w:rPr>
              <w:t>и</w:t>
            </w:r>
            <w:r w:rsidRPr="00DA0DA7">
              <w:rPr>
                <w:sz w:val="28"/>
                <w:szCs w:val="28"/>
              </w:rPr>
              <w:t>ка (бенефициара). Выбор формы направления такого требования ос</w:t>
            </w:r>
            <w:r w:rsidRPr="00DA0DA7">
              <w:rPr>
                <w:sz w:val="28"/>
                <w:szCs w:val="28"/>
              </w:rPr>
              <w:t>у</w:t>
            </w:r>
            <w:r w:rsidRPr="00DA0DA7">
              <w:rPr>
                <w:sz w:val="28"/>
                <w:szCs w:val="28"/>
              </w:rPr>
              <w:t>ществляется заказчиком (бенефициаром) самостоятельно. В случае направления требования об уплате денежной суммы по независимой г</w:t>
            </w:r>
            <w:r w:rsidRPr="00DA0DA7">
              <w:rPr>
                <w:sz w:val="28"/>
                <w:szCs w:val="28"/>
              </w:rPr>
              <w:t>а</w:t>
            </w:r>
            <w:r w:rsidRPr="00DA0DA7">
              <w:rPr>
                <w:sz w:val="28"/>
                <w:szCs w:val="28"/>
              </w:rPr>
              <w:t xml:space="preserve">рантии на бумажном носителе представляются оригиналы указанных в </w:t>
            </w:r>
            <w:hyperlink r:id="rId38" w:anchor="Par82" w:tooltip="8. Перечень документов, подлежащих представлению заказчиком (бенефициаром) гаранту одновременно с требованием об уплате денежной суммы по независимой гарантии, предоставленной в качестве обеспечения заявки на участие в закупке, включает:" w:history="1">
              <w:r w:rsidRPr="00DA0DA7">
                <w:rPr>
                  <w:sz w:val="28"/>
                  <w:szCs w:val="28"/>
                </w:rPr>
                <w:t>пункте 8</w:t>
              </w:r>
            </w:hyperlink>
            <w:r w:rsidRPr="00DA0DA7">
              <w:rPr>
                <w:sz w:val="28"/>
                <w:szCs w:val="28"/>
              </w:rPr>
              <w:t xml:space="preserve"> Положения документов или заверенные заказчиком (бенефиц</w:t>
            </w:r>
            <w:r w:rsidRPr="00DA0DA7">
              <w:rPr>
                <w:sz w:val="28"/>
                <w:szCs w:val="28"/>
              </w:rPr>
              <w:t>и</w:t>
            </w:r>
            <w:r w:rsidRPr="00DA0DA7">
              <w:rPr>
                <w:sz w:val="28"/>
                <w:szCs w:val="28"/>
              </w:rPr>
              <w:t>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заказчика (бенефициара). В случае направления требования об уплате денежной суммы по независ</w:t>
            </w:r>
            <w:r w:rsidRPr="00DA0DA7">
              <w:rPr>
                <w:sz w:val="28"/>
                <w:szCs w:val="28"/>
              </w:rPr>
              <w:t>и</w:t>
            </w:r>
            <w:r w:rsidRPr="00DA0DA7">
              <w:rPr>
                <w:sz w:val="28"/>
                <w:szCs w:val="28"/>
              </w:rPr>
              <w:t>мой гарантии в форме электронного документа документы, предусмо</w:t>
            </w:r>
            <w:r w:rsidRPr="00DA0DA7">
              <w:rPr>
                <w:sz w:val="28"/>
                <w:szCs w:val="28"/>
              </w:rPr>
              <w:t>т</w:t>
            </w:r>
            <w:r w:rsidRPr="00DA0DA7">
              <w:rPr>
                <w:sz w:val="28"/>
                <w:szCs w:val="28"/>
              </w:rPr>
              <w:t xml:space="preserve">ренные перечнем, указанным в </w:t>
            </w:r>
            <w:hyperlink r:id="rId39" w:anchor="Par82" w:tooltip="8. Перечень документов, подлежащих представлению заказчиком (бенефициаром) гаранту одновременно с требованием об уплате денежной суммы по независимой гарантии, предоставленной в качестве обеспечения заявки на участие в закупке, включает:" w:history="1">
              <w:r w:rsidRPr="00DA0DA7">
                <w:rPr>
                  <w:sz w:val="28"/>
                  <w:szCs w:val="28"/>
                </w:rPr>
                <w:t>пункте 8</w:t>
              </w:r>
            </w:hyperlink>
            <w:r w:rsidRPr="00DA0DA7">
              <w:rPr>
                <w:sz w:val="28"/>
                <w:szCs w:val="28"/>
              </w:rPr>
              <w:t xml:space="preserve"> Положения, представляются в форме электронных документов или в форме электронных образов б</w:t>
            </w:r>
            <w:r w:rsidRPr="00DA0DA7">
              <w:rPr>
                <w:sz w:val="28"/>
                <w:szCs w:val="28"/>
              </w:rPr>
              <w:t>у</w:t>
            </w:r>
            <w:r w:rsidRPr="00DA0DA7">
              <w:rPr>
                <w:sz w:val="28"/>
                <w:szCs w:val="28"/>
              </w:rPr>
              <w:t>мажных документов, подписанных усиленной квалифицированной эле</w:t>
            </w:r>
            <w:r w:rsidRPr="00DA0DA7">
              <w:rPr>
                <w:sz w:val="28"/>
                <w:szCs w:val="28"/>
              </w:rPr>
              <w:t>к</w:t>
            </w:r>
            <w:r w:rsidRPr="00DA0DA7">
              <w:rPr>
                <w:sz w:val="28"/>
                <w:szCs w:val="28"/>
              </w:rPr>
              <w:t>тронной подписью лица, имеющего право действовать от имени заказч</w:t>
            </w:r>
            <w:r w:rsidRPr="00DA0DA7">
              <w:rPr>
                <w:sz w:val="28"/>
                <w:szCs w:val="28"/>
              </w:rPr>
              <w:t>и</w:t>
            </w:r>
            <w:r w:rsidRPr="00DA0DA7">
              <w:rPr>
                <w:sz w:val="28"/>
                <w:szCs w:val="28"/>
              </w:rPr>
              <w:t>ка (бенефициара);</w:t>
            </w:r>
            <w:bookmarkStart w:id="81" w:name="Par62"/>
            <w:bookmarkEnd w:id="81"/>
          </w:p>
          <w:p w:rsidR="00184D54" w:rsidRPr="00DA0DA7" w:rsidRDefault="00184D54" w:rsidP="00184D54">
            <w:pPr>
              <w:widowControl w:val="0"/>
              <w:adjustRightInd w:val="0"/>
              <w:ind w:firstLine="540"/>
              <w:jc w:val="both"/>
              <w:rPr>
                <w:sz w:val="28"/>
                <w:szCs w:val="28"/>
              </w:rPr>
            </w:pPr>
            <w:r w:rsidRPr="00DA0DA7">
              <w:rPr>
                <w:sz w:val="28"/>
                <w:szCs w:val="28"/>
              </w:rPr>
              <w:t>передавать право требования по независимой гарантии в случае п</w:t>
            </w:r>
            <w:r w:rsidRPr="00DA0DA7">
              <w:rPr>
                <w:sz w:val="28"/>
                <w:szCs w:val="28"/>
              </w:rPr>
              <w:t>е</w:t>
            </w:r>
            <w:r w:rsidRPr="00DA0DA7">
              <w:rPr>
                <w:sz w:val="28"/>
                <w:szCs w:val="28"/>
              </w:rPr>
              <w:t>ремены заказчика при осуществлении закупки с предварительным изв</w:t>
            </w:r>
            <w:r w:rsidRPr="00DA0DA7">
              <w:rPr>
                <w:sz w:val="28"/>
                <w:szCs w:val="28"/>
              </w:rPr>
              <w:t>е</w:t>
            </w:r>
            <w:r w:rsidRPr="00DA0DA7">
              <w:rPr>
                <w:sz w:val="28"/>
                <w:szCs w:val="28"/>
              </w:rPr>
              <w:t>щением об этом гаранта;</w:t>
            </w:r>
          </w:p>
          <w:p w:rsidR="00184D54" w:rsidRPr="00DA0DA7" w:rsidRDefault="00184D54" w:rsidP="00184D54">
            <w:pPr>
              <w:widowControl w:val="0"/>
              <w:adjustRightInd w:val="0"/>
              <w:ind w:firstLine="540"/>
              <w:jc w:val="both"/>
              <w:rPr>
                <w:sz w:val="28"/>
                <w:szCs w:val="28"/>
              </w:rPr>
            </w:pPr>
            <w:r w:rsidRPr="00DA0DA7">
              <w:rPr>
                <w:sz w:val="28"/>
                <w:szCs w:val="28"/>
              </w:rPr>
              <w:t xml:space="preserve">б) условие об обязанности гаранта рассмотреть требование заказчика (бенефициара)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указанным в </w:t>
            </w:r>
            <w:hyperlink r:id="rId40" w:anchor="Par82" w:tooltip="8. Перечень документов, подлежащих представлению заказчиком (бенефициаром) гаранту одновременно с требованием об уплате денежной суммы по независимой гарантии, предоставленной в качестве обеспечения заявки на участие в закупке, включает:" w:history="1">
              <w:r w:rsidRPr="00DA0DA7">
                <w:rPr>
                  <w:sz w:val="28"/>
                  <w:szCs w:val="28"/>
                </w:rPr>
                <w:t>пункте 8</w:t>
              </w:r>
            </w:hyperlink>
            <w:r w:rsidRPr="00DA0DA7">
              <w:rPr>
                <w:sz w:val="28"/>
                <w:szCs w:val="28"/>
              </w:rPr>
              <w:t xml:space="preserve"> Положения;</w:t>
            </w:r>
            <w:bookmarkStart w:id="82" w:name="Par64"/>
            <w:bookmarkEnd w:id="82"/>
          </w:p>
          <w:p w:rsidR="00184D54" w:rsidRPr="00DA0DA7" w:rsidRDefault="00184D54" w:rsidP="00184D54">
            <w:pPr>
              <w:widowControl w:val="0"/>
              <w:adjustRightInd w:val="0"/>
              <w:ind w:firstLine="540"/>
              <w:jc w:val="both"/>
              <w:rPr>
                <w:sz w:val="28"/>
                <w:szCs w:val="28"/>
              </w:rPr>
            </w:pPr>
            <w:r w:rsidRPr="00DA0DA7">
              <w:rPr>
                <w:sz w:val="28"/>
                <w:szCs w:val="28"/>
              </w:rPr>
              <w:t>в) условие о том, что расходы, возникающие в связи с перечислен</w:t>
            </w:r>
            <w:r w:rsidRPr="00DA0DA7">
              <w:rPr>
                <w:sz w:val="28"/>
                <w:szCs w:val="28"/>
              </w:rPr>
              <w:t>и</w:t>
            </w:r>
            <w:r w:rsidRPr="00DA0DA7">
              <w:rPr>
                <w:sz w:val="28"/>
                <w:szCs w:val="28"/>
              </w:rPr>
              <w:t>ем гарантом денежных средств по независимой гарантии, несет гарант;</w:t>
            </w:r>
          </w:p>
          <w:p w:rsidR="00184D54" w:rsidRPr="00DA0DA7" w:rsidRDefault="00184D54" w:rsidP="00184D54">
            <w:pPr>
              <w:widowControl w:val="0"/>
              <w:adjustRightInd w:val="0"/>
              <w:ind w:firstLine="540"/>
              <w:jc w:val="both"/>
              <w:rPr>
                <w:sz w:val="28"/>
                <w:szCs w:val="28"/>
              </w:rPr>
            </w:pPr>
            <w:r w:rsidRPr="00DA0DA7">
              <w:rPr>
                <w:sz w:val="28"/>
                <w:szCs w:val="28"/>
              </w:rPr>
              <w:t xml:space="preserve">г) условие о том, что исключение банка (если независимая гарантия выдана банком) из перечня, предусмотренного </w:t>
            </w:r>
            <w:hyperlink r:id="rId41" w:history="1">
              <w:r w:rsidRPr="00DA0DA7">
                <w:rPr>
                  <w:sz w:val="28"/>
                  <w:szCs w:val="28"/>
                </w:rPr>
                <w:t>частью 1.2 статьи 45</w:t>
              </w:r>
            </w:hyperlink>
            <w:r w:rsidRPr="00DA0DA7">
              <w:rPr>
                <w:sz w:val="28"/>
                <w:szCs w:val="28"/>
              </w:rPr>
              <w:t xml:space="preserve"> З</w:t>
            </w:r>
            <w:r w:rsidRPr="00DA0DA7">
              <w:rPr>
                <w:sz w:val="28"/>
                <w:szCs w:val="28"/>
              </w:rPr>
              <w:t>а</w:t>
            </w:r>
            <w:r w:rsidRPr="00DA0DA7">
              <w:rPr>
                <w:sz w:val="28"/>
                <w:szCs w:val="28"/>
              </w:rPr>
              <w:t>кона о контрактной системе, фонда содействия кредитованию (гаранти</w:t>
            </w:r>
            <w:r w:rsidRPr="00DA0DA7">
              <w:rPr>
                <w:sz w:val="28"/>
                <w:szCs w:val="28"/>
              </w:rPr>
              <w:t>й</w:t>
            </w:r>
            <w:r w:rsidRPr="00DA0DA7">
              <w:rPr>
                <w:sz w:val="28"/>
                <w:szCs w:val="28"/>
              </w:rPr>
              <w:t>ного фонда, фонда поручительств), являющегося участником национал</w:t>
            </w:r>
            <w:r w:rsidRPr="00DA0DA7">
              <w:rPr>
                <w:sz w:val="28"/>
                <w:szCs w:val="28"/>
              </w:rPr>
              <w:t>ь</w:t>
            </w:r>
            <w:r w:rsidRPr="00DA0DA7">
              <w:rPr>
                <w:sz w:val="28"/>
                <w:szCs w:val="28"/>
              </w:rPr>
              <w:t>ной гарантийной системы поддержки малого и среднего предприним</w:t>
            </w:r>
            <w:r w:rsidRPr="00DA0DA7">
              <w:rPr>
                <w:sz w:val="28"/>
                <w:szCs w:val="28"/>
              </w:rPr>
              <w:t>а</w:t>
            </w:r>
            <w:r w:rsidRPr="00DA0DA7">
              <w:rPr>
                <w:sz w:val="28"/>
                <w:szCs w:val="28"/>
              </w:rPr>
              <w:t>тельства, предусмотренного Федеральным законом "О развитии малого и среднего предпринимательства в Российской Федерации" (если незав</w:t>
            </w:r>
            <w:r w:rsidRPr="00DA0DA7">
              <w:rPr>
                <w:sz w:val="28"/>
                <w:szCs w:val="28"/>
              </w:rPr>
              <w:t>и</w:t>
            </w:r>
            <w:r w:rsidRPr="00DA0DA7">
              <w:rPr>
                <w:sz w:val="28"/>
                <w:szCs w:val="28"/>
              </w:rPr>
              <w:t xml:space="preserve">симая гарантия выдана таким фондом), из перечня, предусмотренного </w:t>
            </w:r>
            <w:hyperlink r:id="rId42" w:history="1">
              <w:r w:rsidRPr="00DA0DA7">
                <w:rPr>
                  <w:sz w:val="28"/>
                  <w:szCs w:val="28"/>
                </w:rPr>
                <w:t>частью 1.7</w:t>
              </w:r>
            </w:hyperlink>
            <w:r w:rsidRPr="00DA0DA7">
              <w:rPr>
                <w:sz w:val="28"/>
                <w:szCs w:val="28"/>
              </w:rPr>
              <w:t xml:space="preserve"> указанной статьи, не прекращает действия независимой г</w:t>
            </w:r>
            <w:r w:rsidRPr="00DA0DA7">
              <w:rPr>
                <w:sz w:val="28"/>
                <w:szCs w:val="28"/>
              </w:rPr>
              <w:t>а</w:t>
            </w:r>
            <w:r w:rsidRPr="00DA0DA7">
              <w:rPr>
                <w:sz w:val="28"/>
                <w:szCs w:val="28"/>
              </w:rPr>
              <w:t>рантии и не освобождает гаранта от ответственности за неисполнение либо ненадлежащее исполнение ее условий;</w:t>
            </w:r>
          </w:p>
          <w:p w:rsidR="00184D54" w:rsidRPr="00DA0DA7" w:rsidRDefault="00184D54" w:rsidP="00184D54">
            <w:pPr>
              <w:widowControl w:val="0"/>
              <w:adjustRightInd w:val="0"/>
              <w:ind w:firstLine="540"/>
              <w:jc w:val="both"/>
              <w:rPr>
                <w:sz w:val="28"/>
                <w:szCs w:val="28"/>
              </w:rPr>
            </w:pPr>
            <w:r w:rsidRPr="00DA0DA7">
              <w:rPr>
                <w:sz w:val="28"/>
                <w:szCs w:val="28"/>
              </w:rPr>
              <w:t>д) условие о рассмотрении споров, возникающих в связи с исполн</w:t>
            </w:r>
            <w:r w:rsidRPr="00DA0DA7">
              <w:rPr>
                <w:sz w:val="28"/>
                <w:szCs w:val="28"/>
              </w:rPr>
              <w:t>е</w:t>
            </w:r>
            <w:r w:rsidRPr="00DA0DA7">
              <w:rPr>
                <w:sz w:val="28"/>
                <w:szCs w:val="28"/>
              </w:rPr>
              <w:t>нием обязательств по независимой гарантии, в арбитражном суде;</w:t>
            </w:r>
            <w:bookmarkStart w:id="83" w:name="Par67"/>
            <w:bookmarkEnd w:id="83"/>
          </w:p>
          <w:p w:rsidR="00184D54" w:rsidRPr="00DA0DA7" w:rsidRDefault="00184D54" w:rsidP="00184D54">
            <w:pPr>
              <w:widowControl w:val="0"/>
              <w:adjustRightInd w:val="0"/>
              <w:ind w:firstLine="540"/>
              <w:jc w:val="both"/>
              <w:rPr>
                <w:sz w:val="28"/>
                <w:szCs w:val="28"/>
              </w:rPr>
            </w:pPr>
            <w:r w:rsidRPr="00DA0DA7">
              <w:rPr>
                <w:sz w:val="28"/>
                <w:szCs w:val="28"/>
              </w:rPr>
              <w:t>е)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w:t>
            </w:r>
            <w:r w:rsidRPr="00DA0DA7">
              <w:rPr>
                <w:sz w:val="28"/>
                <w:szCs w:val="28"/>
              </w:rPr>
              <w:t>й</w:t>
            </w:r>
            <w:r w:rsidRPr="00DA0DA7">
              <w:rPr>
                <w:sz w:val="28"/>
                <w:szCs w:val="28"/>
              </w:rPr>
              <w:t>ской Федерации учитываются операции со средствами, поступающими заказчику (бенефициару), указанный заказчиком (бенефициаром) в тр</w:t>
            </w:r>
            <w:r w:rsidRPr="00DA0DA7">
              <w:rPr>
                <w:sz w:val="28"/>
                <w:szCs w:val="28"/>
              </w:rPr>
              <w:t>е</w:t>
            </w:r>
            <w:r w:rsidRPr="00DA0DA7">
              <w:rPr>
                <w:sz w:val="28"/>
                <w:szCs w:val="28"/>
              </w:rPr>
              <w:t>бовании об уплате денежной суммы по независимой гарантии.</w:t>
            </w:r>
          </w:p>
          <w:p w:rsidR="00184D54" w:rsidRPr="00DA0DA7" w:rsidRDefault="005C5EC6" w:rsidP="00184D54">
            <w:pPr>
              <w:autoSpaceDE/>
              <w:autoSpaceDN/>
              <w:jc w:val="both"/>
              <w:rPr>
                <w:sz w:val="28"/>
                <w:szCs w:val="28"/>
              </w:rPr>
            </w:pPr>
            <w:bookmarkStart w:id="84" w:name="p19"/>
            <w:bookmarkEnd w:id="84"/>
            <w:r w:rsidRPr="00DA0DA7">
              <w:rPr>
                <w:sz w:val="28"/>
                <w:szCs w:val="28"/>
              </w:rPr>
              <w:t xml:space="preserve">       </w:t>
            </w:r>
            <w:r w:rsidR="00184D54" w:rsidRPr="00DA0DA7">
              <w:rPr>
                <w:sz w:val="28"/>
                <w:szCs w:val="28"/>
              </w:rPr>
              <w:t xml:space="preserve">4.4. Независимая гарантия не должна содержать условия: </w:t>
            </w:r>
          </w:p>
          <w:p w:rsidR="00184D54" w:rsidRPr="00DA0DA7" w:rsidRDefault="00184D54" w:rsidP="00184D54">
            <w:pPr>
              <w:autoSpaceDE/>
              <w:autoSpaceDN/>
              <w:ind w:firstLine="540"/>
              <w:jc w:val="both"/>
              <w:rPr>
                <w:sz w:val="28"/>
                <w:szCs w:val="28"/>
              </w:rPr>
            </w:pPr>
            <w:r w:rsidRPr="00DA0DA7">
              <w:rPr>
                <w:sz w:val="28"/>
                <w:szCs w:val="28"/>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документов, не предусмотренных перечнем, указанным в </w:t>
            </w:r>
            <w:hyperlink r:id="rId43" w:history="1">
              <w:r w:rsidRPr="00DA0DA7">
                <w:rPr>
                  <w:sz w:val="28"/>
                  <w:szCs w:val="28"/>
                </w:rPr>
                <w:t>пункте 8</w:t>
              </w:r>
            </w:hyperlink>
            <w:r w:rsidRPr="00DA0DA7">
              <w:rPr>
                <w:sz w:val="28"/>
                <w:szCs w:val="28"/>
              </w:rPr>
              <w:t xml:space="preserve"> настоящего Полож</w:t>
            </w:r>
            <w:r w:rsidRPr="00DA0DA7">
              <w:rPr>
                <w:sz w:val="28"/>
                <w:szCs w:val="28"/>
              </w:rPr>
              <w:t>е</w:t>
            </w:r>
            <w:r w:rsidRPr="00DA0DA7">
              <w:rPr>
                <w:sz w:val="28"/>
                <w:szCs w:val="28"/>
              </w:rPr>
              <w:t xml:space="preserve">ния; </w:t>
            </w:r>
          </w:p>
          <w:p w:rsidR="00184D54" w:rsidRPr="00DA0DA7" w:rsidRDefault="00184D54" w:rsidP="00184D54">
            <w:pPr>
              <w:autoSpaceDE/>
              <w:autoSpaceDN/>
              <w:ind w:firstLine="540"/>
              <w:jc w:val="both"/>
              <w:rPr>
                <w:sz w:val="28"/>
                <w:szCs w:val="28"/>
              </w:rPr>
            </w:pPr>
            <w:r w:rsidRPr="00DA0DA7">
              <w:rPr>
                <w:sz w:val="28"/>
                <w:szCs w:val="28"/>
              </w:rPr>
              <w:t>б) о праве гаранта отказывать в удовлетворении требования заказч</w:t>
            </w:r>
            <w:r w:rsidRPr="00DA0DA7">
              <w:rPr>
                <w:sz w:val="28"/>
                <w:szCs w:val="28"/>
              </w:rPr>
              <w:t>и</w:t>
            </w:r>
            <w:r w:rsidRPr="00DA0DA7">
              <w:rPr>
                <w:sz w:val="28"/>
                <w:szCs w:val="28"/>
              </w:rPr>
              <w:t>ка (бенефициара) об уплате денежной суммы по независимой гарантии в случае непредставления заказчиком (бенефициаром) гаранту уведомл</w:t>
            </w:r>
            <w:r w:rsidRPr="00DA0DA7">
              <w:rPr>
                <w:sz w:val="28"/>
                <w:szCs w:val="28"/>
              </w:rPr>
              <w:t>е</w:t>
            </w:r>
            <w:r w:rsidRPr="00DA0DA7">
              <w:rPr>
                <w:sz w:val="28"/>
                <w:szCs w:val="28"/>
              </w:rPr>
              <w:t>ния о нарушении  поставщиком условий договора или о расторжении д</w:t>
            </w:r>
            <w:r w:rsidRPr="00DA0DA7">
              <w:rPr>
                <w:sz w:val="28"/>
                <w:szCs w:val="28"/>
              </w:rPr>
              <w:t>о</w:t>
            </w:r>
            <w:r w:rsidRPr="00DA0DA7">
              <w:rPr>
                <w:sz w:val="28"/>
                <w:szCs w:val="28"/>
              </w:rPr>
              <w:t xml:space="preserve">говора; </w:t>
            </w:r>
          </w:p>
          <w:p w:rsidR="00184D54" w:rsidRPr="00DA0DA7" w:rsidRDefault="00184D54" w:rsidP="00184D54">
            <w:pPr>
              <w:autoSpaceDE/>
              <w:autoSpaceDN/>
              <w:ind w:firstLine="540"/>
              <w:jc w:val="both"/>
              <w:rPr>
                <w:sz w:val="28"/>
                <w:szCs w:val="28"/>
              </w:rPr>
            </w:pPr>
            <w:r w:rsidRPr="00DA0DA7">
              <w:rPr>
                <w:sz w:val="28"/>
                <w:szCs w:val="28"/>
              </w:rPr>
              <w:t>в) допускающие или влекущие взимание гарантом с заказчика (б</w:t>
            </w:r>
            <w:r w:rsidRPr="00DA0DA7">
              <w:rPr>
                <w:sz w:val="28"/>
                <w:szCs w:val="28"/>
              </w:rPr>
              <w:t>е</w:t>
            </w:r>
            <w:r w:rsidRPr="00DA0DA7">
              <w:rPr>
                <w:sz w:val="28"/>
                <w:szCs w:val="28"/>
              </w:rPr>
              <w:t>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w:t>
            </w:r>
            <w:r w:rsidRPr="00DA0DA7">
              <w:rPr>
                <w:sz w:val="28"/>
                <w:szCs w:val="28"/>
              </w:rPr>
              <w:t>о</w:t>
            </w:r>
            <w:r w:rsidRPr="00DA0DA7">
              <w:rPr>
                <w:sz w:val="28"/>
                <w:szCs w:val="28"/>
              </w:rPr>
              <w:t xml:space="preserve">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 </w:t>
            </w:r>
          </w:p>
          <w:p w:rsidR="003E442E" w:rsidRPr="00DA0DA7" w:rsidRDefault="005C5EC6" w:rsidP="005C5EC6">
            <w:pPr>
              <w:adjustRightInd w:val="0"/>
              <w:jc w:val="both"/>
              <w:rPr>
                <w:sz w:val="28"/>
                <w:szCs w:val="28"/>
              </w:rPr>
            </w:pPr>
            <w:r w:rsidRPr="00DA0DA7">
              <w:rPr>
                <w:sz w:val="28"/>
                <w:szCs w:val="28"/>
              </w:rPr>
              <w:t xml:space="preserve">       </w:t>
            </w:r>
            <w:r w:rsidR="00184D54" w:rsidRPr="00DA0DA7">
              <w:rPr>
                <w:sz w:val="28"/>
                <w:szCs w:val="28"/>
              </w:rPr>
              <w:t xml:space="preserve">5. В случаях, предусмотренных </w:t>
            </w:r>
            <w:hyperlink r:id="rId44" w:history="1">
              <w:r w:rsidR="00184D54" w:rsidRPr="00DA0DA7">
                <w:rPr>
                  <w:sz w:val="28"/>
                  <w:szCs w:val="28"/>
                </w:rPr>
                <w:t>частью 26 статьи 3.2</w:t>
              </w:r>
            </w:hyperlink>
            <w:r w:rsidR="00184D54" w:rsidRPr="00DA0DA7">
              <w:rPr>
                <w:sz w:val="28"/>
                <w:szCs w:val="28"/>
              </w:rPr>
              <w:t xml:space="preserve"> Федерального закона № 223-ФЗ, денежные средства, внесенные на специальный ба</w:t>
            </w:r>
            <w:r w:rsidR="00184D54" w:rsidRPr="00DA0DA7">
              <w:rPr>
                <w:sz w:val="28"/>
                <w:szCs w:val="28"/>
              </w:rPr>
              <w:t>н</w:t>
            </w:r>
            <w:r w:rsidR="00184D54" w:rsidRPr="00DA0DA7">
              <w:rPr>
                <w:sz w:val="28"/>
                <w:szCs w:val="28"/>
              </w:rPr>
              <w:t>ковский счет в качестве обеспечения заявки на участие в закрытом ау</w:t>
            </w:r>
            <w:r w:rsidR="00184D54" w:rsidRPr="00DA0DA7">
              <w:rPr>
                <w:sz w:val="28"/>
                <w:szCs w:val="28"/>
              </w:rPr>
              <w:t>к</w:t>
            </w:r>
            <w:r w:rsidR="00184D54" w:rsidRPr="00DA0DA7">
              <w:rPr>
                <w:sz w:val="28"/>
                <w:szCs w:val="28"/>
              </w:rPr>
              <w:t xml:space="preserve">ционе в электронной форме, перечисляются банком на счет Заказчика, указанный в пункте 20 Информационной карты закрытого аукциона, или Заказчиком предъявляется </w:t>
            </w:r>
            <w:hyperlink r:id="rId45" w:history="1">
              <w:r w:rsidR="00184D54" w:rsidRPr="00DA0DA7">
                <w:rPr>
                  <w:sz w:val="28"/>
                  <w:szCs w:val="28"/>
                </w:rPr>
                <w:t>требование</w:t>
              </w:r>
            </w:hyperlink>
            <w:r w:rsidR="00184D54" w:rsidRPr="00DA0DA7">
              <w:rPr>
                <w:sz w:val="28"/>
                <w:szCs w:val="28"/>
              </w:rPr>
              <w:t xml:space="preserve"> об уплате денежной суммы по н</w:t>
            </w:r>
            <w:r w:rsidR="00184D54" w:rsidRPr="00DA0DA7">
              <w:rPr>
                <w:sz w:val="28"/>
                <w:szCs w:val="28"/>
              </w:rPr>
              <w:t>е</w:t>
            </w:r>
            <w:r w:rsidR="00184D54" w:rsidRPr="00DA0DA7">
              <w:rPr>
                <w:sz w:val="28"/>
                <w:szCs w:val="28"/>
              </w:rPr>
              <w:t>зависимой гарантии, предоставленной в качестве обеспечения заявки на участие в закрытом аукционе в электронной форме.</w:t>
            </w:r>
          </w:p>
        </w:tc>
      </w:tr>
      <w:tr w:rsidR="003E442E" w:rsidRPr="00DA0DA7" w:rsidTr="003E442E">
        <w:tc>
          <w:tcPr>
            <w:tcW w:w="959" w:type="dxa"/>
          </w:tcPr>
          <w:p w:rsidR="003E442E" w:rsidRPr="00DA0DA7" w:rsidRDefault="003E442E" w:rsidP="006E5DC8">
            <w:pPr>
              <w:pStyle w:val="a9"/>
              <w:spacing w:line="240" w:lineRule="auto"/>
              <w:ind w:right="-2"/>
              <w:jc w:val="center"/>
            </w:pPr>
            <w:r w:rsidRPr="00DA0DA7">
              <w:t>20</w:t>
            </w:r>
          </w:p>
        </w:tc>
        <w:tc>
          <w:tcPr>
            <w:tcW w:w="9072" w:type="dxa"/>
          </w:tcPr>
          <w:p w:rsidR="00DF188C" w:rsidRPr="00DA0DA7" w:rsidRDefault="00DF188C" w:rsidP="00DF188C">
            <w:pPr>
              <w:autoSpaceDE/>
              <w:autoSpaceDN/>
              <w:jc w:val="both"/>
              <w:rPr>
                <w:rFonts w:eastAsia="Calibri"/>
                <w:sz w:val="28"/>
                <w:szCs w:val="28"/>
                <w:lang w:eastAsia="en-US"/>
              </w:rPr>
            </w:pPr>
            <w:r w:rsidRPr="00DA0DA7">
              <w:rPr>
                <w:rFonts w:eastAsia="Calibri"/>
                <w:sz w:val="28"/>
                <w:szCs w:val="28"/>
                <w:lang w:eastAsia="en-US"/>
              </w:rPr>
              <w:t>Реквизиты счета Заказчика, на который перечисляются денежные сре</w:t>
            </w:r>
            <w:r w:rsidRPr="00DA0DA7">
              <w:rPr>
                <w:rFonts w:eastAsia="Calibri"/>
                <w:sz w:val="28"/>
                <w:szCs w:val="28"/>
                <w:lang w:eastAsia="en-US"/>
              </w:rPr>
              <w:t>д</w:t>
            </w:r>
            <w:r w:rsidRPr="00DA0DA7">
              <w:rPr>
                <w:rFonts w:eastAsia="Calibri"/>
                <w:sz w:val="28"/>
                <w:szCs w:val="28"/>
                <w:lang w:eastAsia="en-US"/>
              </w:rPr>
              <w:t>ства, внесенные в качестве обеспечения заявок на специальный банко</w:t>
            </w:r>
            <w:r w:rsidRPr="00DA0DA7">
              <w:rPr>
                <w:rFonts w:eastAsia="Calibri"/>
                <w:sz w:val="28"/>
                <w:szCs w:val="28"/>
                <w:lang w:eastAsia="en-US"/>
              </w:rPr>
              <w:t>в</w:t>
            </w:r>
            <w:r w:rsidRPr="00DA0DA7">
              <w:rPr>
                <w:rFonts w:eastAsia="Calibri"/>
                <w:sz w:val="28"/>
                <w:szCs w:val="28"/>
                <w:lang w:eastAsia="en-US"/>
              </w:rPr>
              <w:t>ский счет, в случаях:</w:t>
            </w:r>
          </w:p>
          <w:p w:rsidR="00DF188C" w:rsidRPr="00DA0DA7" w:rsidRDefault="00DF188C" w:rsidP="00DF188C">
            <w:pPr>
              <w:autoSpaceDE/>
              <w:autoSpaceDN/>
              <w:ind w:firstLine="540"/>
              <w:jc w:val="both"/>
              <w:rPr>
                <w:sz w:val="28"/>
                <w:szCs w:val="28"/>
              </w:rPr>
            </w:pPr>
            <w:r w:rsidRPr="00DA0DA7">
              <w:rPr>
                <w:rFonts w:eastAsia="Calibri"/>
                <w:sz w:val="28"/>
                <w:szCs w:val="28"/>
                <w:lang w:eastAsia="en-US"/>
              </w:rPr>
              <w:t xml:space="preserve">1) </w:t>
            </w:r>
            <w:r w:rsidRPr="00DA0DA7">
              <w:rPr>
                <w:sz w:val="28"/>
                <w:szCs w:val="28"/>
              </w:rPr>
              <w:t xml:space="preserve">уклонение или отказ участника закупки от заключения договора; </w:t>
            </w:r>
          </w:p>
          <w:p w:rsidR="00DF188C" w:rsidRPr="00DA0DA7" w:rsidRDefault="00DF188C" w:rsidP="00DF188C">
            <w:pPr>
              <w:adjustRightInd w:val="0"/>
              <w:jc w:val="both"/>
              <w:rPr>
                <w:rFonts w:eastAsia="Calibri"/>
                <w:sz w:val="28"/>
                <w:szCs w:val="28"/>
                <w:lang w:eastAsia="en-US"/>
              </w:rPr>
            </w:pPr>
            <w:r w:rsidRPr="00DA0DA7">
              <w:rPr>
                <w:sz w:val="28"/>
                <w:szCs w:val="28"/>
              </w:rPr>
              <w:t xml:space="preserve">        2) непредоставление или предоставление с нарушением условий, установленных Федеральным законом № 223-ФЗ, до заключения догов</w:t>
            </w:r>
            <w:r w:rsidRPr="00DA0DA7">
              <w:rPr>
                <w:sz w:val="28"/>
                <w:szCs w:val="28"/>
              </w:rPr>
              <w:t>о</w:t>
            </w:r>
            <w:r w:rsidRPr="00DA0DA7">
              <w:rPr>
                <w:sz w:val="28"/>
                <w:szCs w:val="28"/>
              </w:rPr>
              <w:t>ра Заказчику обеспечения исполнения договора (в случае, если в извещ</w:t>
            </w:r>
            <w:r w:rsidRPr="00DA0DA7">
              <w:rPr>
                <w:sz w:val="28"/>
                <w:szCs w:val="28"/>
              </w:rPr>
              <w:t>е</w:t>
            </w:r>
            <w:r w:rsidRPr="00DA0DA7">
              <w:rPr>
                <w:sz w:val="28"/>
                <w:szCs w:val="28"/>
              </w:rPr>
              <w:t xml:space="preserve">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rsidR="003E442E" w:rsidRPr="00DA0DA7" w:rsidRDefault="003E442E" w:rsidP="00E12B4F">
            <w:pPr>
              <w:adjustRightInd w:val="0"/>
              <w:jc w:val="both"/>
              <w:rPr>
                <w:i/>
                <w:sz w:val="28"/>
                <w:szCs w:val="28"/>
              </w:rPr>
            </w:pPr>
            <w:r w:rsidRPr="00DA0DA7">
              <w:rPr>
                <w:sz w:val="24"/>
                <w:szCs w:val="24"/>
              </w:rPr>
              <w:t xml:space="preserve">    </w:t>
            </w:r>
            <w:r w:rsidRPr="00DA0DA7">
              <w:rPr>
                <w:i/>
                <w:sz w:val="28"/>
                <w:szCs w:val="28"/>
              </w:rPr>
              <w:t>Если Заказчиком требование об обеспечении заявки не устанавливае</w:t>
            </w:r>
            <w:r w:rsidRPr="00DA0DA7">
              <w:rPr>
                <w:i/>
                <w:sz w:val="28"/>
                <w:szCs w:val="28"/>
              </w:rPr>
              <w:t>т</w:t>
            </w:r>
            <w:r w:rsidRPr="00DA0DA7">
              <w:rPr>
                <w:i/>
                <w:sz w:val="28"/>
                <w:szCs w:val="28"/>
              </w:rPr>
              <w:t>ся, то вносится пункт следующего содержания:</w:t>
            </w:r>
          </w:p>
          <w:p w:rsidR="003E442E" w:rsidRPr="00DA0DA7" w:rsidRDefault="003E442E" w:rsidP="00E12B4F">
            <w:pPr>
              <w:adjustRightInd w:val="0"/>
              <w:ind w:firstLine="591"/>
              <w:jc w:val="both"/>
              <w:rPr>
                <w:b/>
                <w:sz w:val="28"/>
                <w:szCs w:val="28"/>
              </w:rPr>
            </w:pPr>
            <w:r w:rsidRPr="00DA0DA7">
              <w:rPr>
                <w:b/>
                <w:sz w:val="28"/>
                <w:szCs w:val="28"/>
              </w:rPr>
              <w:t xml:space="preserve">Требование об обеспечении заявки на участие </w:t>
            </w:r>
            <w:r w:rsidR="001521CF" w:rsidRPr="00DA0DA7">
              <w:rPr>
                <w:b/>
                <w:sz w:val="28"/>
                <w:szCs w:val="28"/>
              </w:rPr>
              <w:t>в закрытом</w:t>
            </w:r>
            <w:r w:rsidRPr="00DA0DA7">
              <w:rPr>
                <w:b/>
                <w:sz w:val="28"/>
                <w:szCs w:val="28"/>
              </w:rPr>
              <w:t xml:space="preserve"> ау</w:t>
            </w:r>
            <w:r w:rsidRPr="00DA0DA7">
              <w:rPr>
                <w:b/>
                <w:sz w:val="28"/>
                <w:szCs w:val="28"/>
              </w:rPr>
              <w:t>к</w:t>
            </w:r>
            <w:r w:rsidRPr="00DA0DA7">
              <w:rPr>
                <w:b/>
                <w:sz w:val="28"/>
                <w:szCs w:val="28"/>
              </w:rPr>
              <w:t>ционе в электронной форме не устанавливается.</w:t>
            </w:r>
          </w:p>
          <w:p w:rsidR="003E442E" w:rsidRPr="00DA0DA7" w:rsidRDefault="003E442E" w:rsidP="00E12B4F">
            <w:pPr>
              <w:adjustRightInd w:val="0"/>
              <w:jc w:val="both"/>
              <w:rPr>
                <w:i/>
                <w:sz w:val="28"/>
                <w:szCs w:val="28"/>
              </w:rPr>
            </w:pPr>
            <w:r w:rsidRPr="00DA0DA7">
              <w:rPr>
                <w:i/>
                <w:sz w:val="28"/>
                <w:szCs w:val="28"/>
              </w:rPr>
              <w:t xml:space="preserve">        Если Заказчиком устанавливается требование об обеспечении зая</w:t>
            </w:r>
            <w:r w:rsidRPr="00DA0DA7">
              <w:rPr>
                <w:i/>
                <w:sz w:val="28"/>
                <w:szCs w:val="28"/>
              </w:rPr>
              <w:t>в</w:t>
            </w:r>
            <w:r w:rsidRPr="00DA0DA7">
              <w:rPr>
                <w:i/>
                <w:sz w:val="28"/>
                <w:szCs w:val="28"/>
              </w:rPr>
              <w:t>ки, то указываются реквизиты:</w:t>
            </w:r>
          </w:p>
          <w:p w:rsidR="00141E3B" w:rsidRPr="00DA0DA7" w:rsidRDefault="00141E3B" w:rsidP="00141E3B">
            <w:pPr>
              <w:adjustRightInd w:val="0"/>
              <w:ind w:firstLine="591"/>
              <w:jc w:val="both"/>
              <w:rPr>
                <w:sz w:val="28"/>
                <w:szCs w:val="28"/>
              </w:rPr>
            </w:pPr>
            <w:r w:rsidRPr="00DA0DA7">
              <w:rPr>
                <w:sz w:val="28"/>
                <w:szCs w:val="28"/>
              </w:rPr>
              <w:t xml:space="preserve">     Получатель:</w:t>
            </w:r>
          </w:p>
          <w:p w:rsidR="00141E3B" w:rsidRPr="00DA0DA7" w:rsidRDefault="00141E3B" w:rsidP="00141E3B">
            <w:pPr>
              <w:adjustRightInd w:val="0"/>
              <w:ind w:firstLine="591"/>
              <w:jc w:val="both"/>
              <w:rPr>
                <w:sz w:val="28"/>
                <w:szCs w:val="28"/>
              </w:rPr>
            </w:pPr>
            <w:r w:rsidRPr="00DA0DA7">
              <w:rPr>
                <w:sz w:val="28"/>
                <w:szCs w:val="28"/>
              </w:rPr>
              <w:t>сокращенное наименование филиала</w:t>
            </w:r>
          </w:p>
          <w:p w:rsidR="00141E3B" w:rsidRPr="00DA0DA7" w:rsidRDefault="00141E3B" w:rsidP="00141E3B">
            <w:pPr>
              <w:adjustRightInd w:val="0"/>
              <w:ind w:firstLine="591"/>
              <w:jc w:val="both"/>
              <w:rPr>
                <w:sz w:val="28"/>
                <w:szCs w:val="28"/>
              </w:rPr>
            </w:pPr>
          </w:p>
          <w:p w:rsidR="00141E3B" w:rsidRPr="00DA0DA7" w:rsidRDefault="00141E3B" w:rsidP="00141E3B">
            <w:pPr>
              <w:adjustRightInd w:val="0"/>
              <w:ind w:firstLine="591"/>
              <w:jc w:val="both"/>
              <w:rPr>
                <w:sz w:val="28"/>
                <w:szCs w:val="28"/>
              </w:rPr>
            </w:pPr>
            <w:r w:rsidRPr="00DA0DA7">
              <w:rPr>
                <w:sz w:val="28"/>
                <w:szCs w:val="28"/>
              </w:rPr>
              <w:t xml:space="preserve">ИНН: 7724068140 </w:t>
            </w:r>
          </w:p>
          <w:p w:rsidR="00141E3B" w:rsidRPr="00DA0DA7" w:rsidRDefault="00141E3B" w:rsidP="00141E3B">
            <w:pPr>
              <w:adjustRightInd w:val="0"/>
              <w:ind w:firstLine="591"/>
              <w:jc w:val="both"/>
              <w:rPr>
                <w:sz w:val="28"/>
                <w:szCs w:val="28"/>
              </w:rPr>
            </w:pPr>
            <w:r w:rsidRPr="00DA0DA7">
              <w:rPr>
                <w:sz w:val="28"/>
                <w:szCs w:val="28"/>
              </w:rPr>
              <w:t>КПП: ___________</w:t>
            </w:r>
          </w:p>
          <w:p w:rsidR="00141E3B" w:rsidRPr="00DA0DA7" w:rsidRDefault="00141E3B" w:rsidP="00141E3B">
            <w:pPr>
              <w:adjustRightInd w:val="0"/>
              <w:ind w:firstLine="591"/>
              <w:jc w:val="both"/>
              <w:rPr>
                <w:sz w:val="28"/>
                <w:szCs w:val="28"/>
              </w:rPr>
            </w:pPr>
            <w:r w:rsidRPr="00DA0DA7">
              <w:rPr>
                <w:sz w:val="28"/>
                <w:szCs w:val="28"/>
              </w:rPr>
              <w:t>Банковские реквизиты:</w:t>
            </w:r>
          </w:p>
          <w:p w:rsidR="00141E3B" w:rsidRPr="00DA0DA7" w:rsidRDefault="00141E3B" w:rsidP="00141E3B">
            <w:pPr>
              <w:adjustRightInd w:val="0"/>
              <w:ind w:firstLine="591"/>
              <w:jc w:val="both"/>
              <w:rPr>
                <w:sz w:val="28"/>
                <w:szCs w:val="28"/>
              </w:rPr>
            </w:pPr>
            <w:r w:rsidRPr="00DA0DA7">
              <w:rPr>
                <w:sz w:val="28"/>
                <w:szCs w:val="28"/>
              </w:rPr>
              <w:t>____________________</w:t>
            </w:r>
          </w:p>
          <w:p w:rsidR="00141E3B" w:rsidRPr="00DA0DA7" w:rsidRDefault="00141E3B" w:rsidP="00141E3B">
            <w:pPr>
              <w:adjustRightInd w:val="0"/>
              <w:ind w:firstLine="591"/>
              <w:jc w:val="both"/>
              <w:rPr>
                <w:sz w:val="28"/>
                <w:szCs w:val="28"/>
                <w:lang w:val="en-US"/>
              </w:rPr>
            </w:pPr>
            <w:r w:rsidRPr="00DA0DA7">
              <w:rPr>
                <w:sz w:val="28"/>
                <w:szCs w:val="28"/>
              </w:rPr>
              <w:t>____________________</w:t>
            </w:r>
          </w:p>
          <w:p w:rsidR="003E442E" w:rsidRPr="00DA0DA7" w:rsidRDefault="003E442E" w:rsidP="00141E3B">
            <w:pPr>
              <w:autoSpaceDE/>
              <w:rPr>
                <w:sz w:val="28"/>
                <w:szCs w:val="28"/>
                <w:lang w:val="en-US"/>
              </w:rPr>
            </w:pPr>
          </w:p>
        </w:tc>
      </w:tr>
      <w:tr w:rsidR="003E442E" w:rsidRPr="00DA0DA7" w:rsidTr="003E442E">
        <w:tc>
          <w:tcPr>
            <w:tcW w:w="959" w:type="dxa"/>
          </w:tcPr>
          <w:p w:rsidR="003E442E" w:rsidRPr="00DA0DA7" w:rsidRDefault="003E442E" w:rsidP="006E5DC8">
            <w:pPr>
              <w:pStyle w:val="a9"/>
              <w:spacing w:line="240" w:lineRule="auto"/>
              <w:ind w:right="-2"/>
              <w:jc w:val="center"/>
            </w:pPr>
            <w:r w:rsidRPr="00DA0DA7">
              <w:t>21</w:t>
            </w:r>
          </w:p>
        </w:tc>
        <w:tc>
          <w:tcPr>
            <w:tcW w:w="9072" w:type="dxa"/>
          </w:tcPr>
          <w:p w:rsidR="003E442E" w:rsidRPr="00DA0DA7" w:rsidRDefault="003E442E" w:rsidP="008E5C75">
            <w:pPr>
              <w:autoSpaceDE/>
              <w:autoSpaceDN/>
              <w:jc w:val="both"/>
              <w:rPr>
                <w:sz w:val="28"/>
                <w:szCs w:val="28"/>
              </w:rPr>
            </w:pPr>
            <w:r w:rsidRPr="00DA0DA7">
              <w:rPr>
                <w:sz w:val="28"/>
                <w:szCs w:val="28"/>
                <w:lang w:eastAsia="zh-CN"/>
              </w:rPr>
              <w:t>Размер обеспечения исполнения договора, срок и порядок его предоста</w:t>
            </w:r>
            <w:r w:rsidRPr="00DA0DA7">
              <w:rPr>
                <w:sz w:val="28"/>
                <w:szCs w:val="28"/>
                <w:lang w:eastAsia="zh-CN"/>
              </w:rPr>
              <w:t>в</w:t>
            </w:r>
            <w:r w:rsidRPr="00DA0DA7">
              <w:rPr>
                <w:sz w:val="28"/>
                <w:szCs w:val="28"/>
                <w:lang w:eastAsia="zh-CN"/>
              </w:rPr>
              <w:t xml:space="preserve">ления лицом, с которым заключается договор, а также срок и порядок его возврата Заказчиком  </w:t>
            </w:r>
          </w:p>
          <w:p w:rsidR="003E442E" w:rsidRPr="00DA0DA7" w:rsidRDefault="003E442E" w:rsidP="0090473A">
            <w:pPr>
              <w:adjustRightInd w:val="0"/>
              <w:ind w:firstLine="540"/>
              <w:jc w:val="both"/>
              <w:rPr>
                <w:i/>
                <w:sz w:val="28"/>
                <w:szCs w:val="28"/>
              </w:rPr>
            </w:pPr>
            <w:r w:rsidRPr="00DA0DA7">
              <w:rPr>
                <w:sz w:val="28"/>
                <w:szCs w:val="28"/>
              </w:rPr>
              <w:t xml:space="preserve">  </w:t>
            </w:r>
            <w:r w:rsidRPr="00DA0DA7">
              <w:rPr>
                <w:i/>
                <w:sz w:val="28"/>
                <w:szCs w:val="28"/>
              </w:rPr>
              <w:t>Требование об обеспечении исполнения договора устанавливается Заказчиком самостоятельно.</w:t>
            </w:r>
          </w:p>
          <w:p w:rsidR="003E442E" w:rsidRPr="00DA0DA7" w:rsidRDefault="003E442E" w:rsidP="0090473A">
            <w:pPr>
              <w:adjustRightInd w:val="0"/>
              <w:jc w:val="both"/>
              <w:rPr>
                <w:i/>
                <w:sz w:val="28"/>
                <w:szCs w:val="28"/>
              </w:rPr>
            </w:pPr>
            <w:r w:rsidRPr="00DA0DA7">
              <w:rPr>
                <w:sz w:val="28"/>
                <w:szCs w:val="28"/>
              </w:rPr>
              <w:t xml:space="preserve">         </w:t>
            </w:r>
            <w:r w:rsidRPr="00DA0DA7">
              <w:rPr>
                <w:i/>
                <w:sz w:val="28"/>
                <w:szCs w:val="28"/>
              </w:rPr>
              <w:t>Если Заказчиком требование об обеспечении исполнения договора не устанавливается, то вносится пункт следующего содержания:</w:t>
            </w:r>
          </w:p>
          <w:p w:rsidR="003E442E" w:rsidRPr="00DA0DA7" w:rsidRDefault="003E442E" w:rsidP="0090473A">
            <w:pPr>
              <w:adjustRightInd w:val="0"/>
              <w:ind w:firstLine="601"/>
              <w:jc w:val="both"/>
              <w:rPr>
                <w:sz w:val="28"/>
                <w:szCs w:val="28"/>
              </w:rPr>
            </w:pPr>
            <w:r w:rsidRPr="00DA0DA7">
              <w:rPr>
                <w:sz w:val="28"/>
                <w:szCs w:val="28"/>
              </w:rPr>
              <w:t>Требование об обеспечении исполнения договора не устанавливае</w:t>
            </w:r>
            <w:r w:rsidRPr="00DA0DA7">
              <w:rPr>
                <w:sz w:val="28"/>
                <w:szCs w:val="28"/>
              </w:rPr>
              <w:t>т</w:t>
            </w:r>
            <w:r w:rsidRPr="00DA0DA7">
              <w:rPr>
                <w:sz w:val="28"/>
                <w:szCs w:val="28"/>
              </w:rPr>
              <w:t>ся.</w:t>
            </w:r>
          </w:p>
          <w:p w:rsidR="003E442E" w:rsidRPr="00DA0DA7" w:rsidRDefault="003E442E" w:rsidP="0090473A">
            <w:pPr>
              <w:adjustRightInd w:val="0"/>
              <w:ind w:firstLine="601"/>
              <w:jc w:val="both"/>
              <w:rPr>
                <w:i/>
                <w:sz w:val="28"/>
                <w:szCs w:val="28"/>
              </w:rPr>
            </w:pPr>
            <w:r w:rsidRPr="00DA0DA7">
              <w:rPr>
                <w:i/>
                <w:sz w:val="28"/>
                <w:szCs w:val="28"/>
              </w:rPr>
              <w:t>Если Заказчиком устанавливается требование об обеспечении и</w:t>
            </w:r>
            <w:r w:rsidRPr="00DA0DA7">
              <w:rPr>
                <w:i/>
                <w:sz w:val="28"/>
                <w:szCs w:val="28"/>
              </w:rPr>
              <w:t>с</w:t>
            </w:r>
            <w:r w:rsidRPr="00DA0DA7">
              <w:rPr>
                <w:i/>
                <w:sz w:val="28"/>
                <w:szCs w:val="28"/>
              </w:rPr>
              <w:t>полнения договора, то вносятся пункты следующего содержания:</w:t>
            </w:r>
          </w:p>
          <w:p w:rsidR="003E442E" w:rsidRPr="00DA0DA7" w:rsidRDefault="003E442E" w:rsidP="00C00BB4">
            <w:pPr>
              <w:autoSpaceDE/>
              <w:autoSpaceDN/>
              <w:jc w:val="both"/>
              <w:rPr>
                <w:sz w:val="28"/>
                <w:szCs w:val="28"/>
              </w:rPr>
            </w:pPr>
            <w:r w:rsidRPr="00DA0DA7">
              <w:rPr>
                <w:sz w:val="28"/>
                <w:szCs w:val="28"/>
              </w:rPr>
              <w:t xml:space="preserve">         1. Обеспечение исполнения обязательств по договору предоставл</w:t>
            </w:r>
            <w:r w:rsidRPr="00DA0DA7">
              <w:rPr>
                <w:sz w:val="28"/>
                <w:szCs w:val="28"/>
              </w:rPr>
              <w:t>я</w:t>
            </w:r>
            <w:r w:rsidRPr="00DA0DA7">
              <w:rPr>
                <w:sz w:val="28"/>
                <w:szCs w:val="28"/>
              </w:rPr>
              <w:t>ется в размере ________ (не более пяти) процентов начальной (макс</w:t>
            </w:r>
            <w:r w:rsidRPr="00DA0DA7">
              <w:rPr>
                <w:sz w:val="28"/>
                <w:szCs w:val="28"/>
              </w:rPr>
              <w:t>и</w:t>
            </w:r>
            <w:r w:rsidRPr="00DA0DA7">
              <w:rPr>
                <w:sz w:val="28"/>
                <w:szCs w:val="28"/>
              </w:rPr>
              <w:t>мальной) цены договора.</w:t>
            </w:r>
          </w:p>
          <w:p w:rsidR="003E442E" w:rsidRPr="00DA0DA7" w:rsidRDefault="003E442E" w:rsidP="00B34CBB">
            <w:pPr>
              <w:tabs>
                <w:tab w:val="left" w:pos="0"/>
                <w:tab w:val="left" w:pos="540"/>
                <w:tab w:val="left" w:pos="900"/>
                <w:tab w:val="left" w:pos="1701"/>
              </w:tabs>
              <w:suppressAutoHyphens/>
              <w:autoSpaceDE/>
              <w:autoSpaceDN/>
              <w:ind w:firstLine="709"/>
              <w:jc w:val="both"/>
              <w:rPr>
                <w:sz w:val="28"/>
                <w:szCs w:val="28"/>
              </w:rPr>
            </w:pPr>
            <w:r w:rsidRPr="00DA0DA7">
              <w:rPr>
                <w:sz w:val="28"/>
                <w:szCs w:val="28"/>
                <w:lang w:eastAsia="zh-CN"/>
              </w:rPr>
              <w:t xml:space="preserve">2. Исполнение договора может обеспечиваться предоставлением </w:t>
            </w:r>
            <w:r w:rsidR="00B34CBB" w:rsidRPr="00DA0DA7">
              <w:rPr>
                <w:sz w:val="28"/>
                <w:szCs w:val="28"/>
                <w:lang w:eastAsia="zh-CN"/>
              </w:rPr>
              <w:t xml:space="preserve">независимой </w:t>
            </w:r>
            <w:r w:rsidRPr="00DA0DA7">
              <w:rPr>
                <w:sz w:val="28"/>
                <w:szCs w:val="28"/>
                <w:lang w:eastAsia="zh-CN"/>
              </w:rPr>
              <w:t xml:space="preserve">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w:t>
            </w:r>
          </w:p>
          <w:p w:rsidR="00B34CBB" w:rsidRPr="00DA0DA7" w:rsidRDefault="00B34CBB" w:rsidP="00B34CBB">
            <w:pPr>
              <w:autoSpaceDE/>
              <w:autoSpaceDN/>
              <w:ind w:firstLine="540"/>
              <w:jc w:val="both"/>
              <w:rPr>
                <w:sz w:val="28"/>
                <w:szCs w:val="28"/>
              </w:rPr>
            </w:pPr>
            <w:r w:rsidRPr="00DA0DA7">
              <w:rPr>
                <w:sz w:val="28"/>
                <w:szCs w:val="28"/>
              </w:rPr>
              <w:t xml:space="preserve">3. Независимая гарантия, предоставляемая в качестве обеспечения исполнения договора на участие в закрытом аукционе в электронной форме должна соответствовать следующим требованиям: </w:t>
            </w:r>
          </w:p>
          <w:p w:rsidR="00B34CBB" w:rsidRPr="00DA0DA7" w:rsidRDefault="00B34CBB" w:rsidP="00B34CBB">
            <w:pPr>
              <w:autoSpaceDE/>
              <w:autoSpaceDN/>
              <w:ind w:firstLine="540"/>
              <w:jc w:val="both"/>
              <w:rPr>
                <w:sz w:val="28"/>
                <w:szCs w:val="28"/>
              </w:rPr>
            </w:pPr>
            <w:r w:rsidRPr="00DA0DA7">
              <w:rPr>
                <w:sz w:val="28"/>
                <w:szCs w:val="28"/>
              </w:rPr>
              <w:t>1) независимая гарантия должна быть выдана гарантом, предусмо</w:t>
            </w:r>
            <w:r w:rsidRPr="00DA0DA7">
              <w:rPr>
                <w:sz w:val="28"/>
                <w:szCs w:val="28"/>
              </w:rPr>
              <w:t>т</w:t>
            </w:r>
            <w:r w:rsidRPr="00DA0DA7">
              <w:rPr>
                <w:sz w:val="28"/>
                <w:szCs w:val="28"/>
              </w:rPr>
              <w:t xml:space="preserve">ренным </w:t>
            </w:r>
            <w:hyperlink r:id="rId46" w:history="1">
              <w:r w:rsidRPr="00DA0DA7">
                <w:rPr>
                  <w:sz w:val="28"/>
                  <w:szCs w:val="28"/>
                </w:rPr>
                <w:t>частью 1 статьи 45</w:t>
              </w:r>
            </w:hyperlink>
            <w:r w:rsidRPr="00DA0DA7">
              <w:rPr>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B34CBB" w:rsidRPr="00DA0DA7" w:rsidRDefault="00B34CBB" w:rsidP="00B34CBB">
            <w:pPr>
              <w:autoSpaceDE/>
              <w:autoSpaceDN/>
              <w:ind w:firstLine="540"/>
              <w:jc w:val="both"/>
              <w:rPr>
                <w:sz w:val="28"/>
                <w:szCs w:val="28"/>
              </w:rPr>
            </w:pPr>
            <w:r w:rsidRPr="00DA0DA7">
              <w:rPr>
                <w:sz w:val="28"/>
                <w:szCs w:val="28"/>
              </w:rPr>
              <w:t>2) информация о независимой гарантии должна быть включена в р</w:t>
            </w:r>
            <w:r w:rsidRPr="00DA0DA7">
              <w:rPr>
                <w:sz w:val="28"/>
                <w:szCs w:val="28"/>
              </w:rPr>
              <w:t>е</w:t>
            </w:r>
            <w:r w:rsidRPr="00DA0DA7">
              <w:rPr>
                <w:sz w:val="28"/>
                <w:szCs w:val="28"/>
              </w:rPr>
              <w:t xml:space="preserve">естр независимых гарантий, предусмотренный </w:t>
            </w:r>
            <w:hyperlink r:id="rId47" w:history="1">
              <w:r w:rsidRPr="00DA0DA7">
                <w:rPr>
                  <w:sz w:val="28"/>
                  <w:szCs w:val="28"/>
                </w:rPr>
                <w:t>частью 8 статьи 45</w:t>
              </w:r>
            </w:hyperlink>
            <w:r w:rsidRPr="00DA0DA7">
              <w:rPr>
                <w:sz w:val="28"/>
                <w:szCs w:val="28"/>
              </w:rPr>
              <w:t xml:space="preserve"> Фед</w:t>
            </w:r>
            <w:r w:rsidRPr="00DA0DA7">
              <w:rPr>
                <w:sz w:val="28"/>
                <w:szCs w:val="28"/>
              </w:rPr>
              <w:t>е</w:t>
            </w:r>
            <w:r w:rsidRPr="00DA0DA7">
              <w:rPr>
                <w:sz w:val="28"/>
                <w:szCs w:val="28"/>
              </w:rPr>
              <w:t xml:space="preserve">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p>
          <w:p w:rsidR="00B34CBB" w:rsidRPr="00DA0DA7" w:rsidRDefault="00B34CBB" w:rsidP="00B34CBB">
            <w:pPr>
              <w:autoSpaceDE/>
              <w:autoSpaceDN/>
              <w:ind w:firstLine="540"/>
              <w:jc w:val="both"/>
              <w:rPr>
                <w:sz w:val="28"/>
                <w:szCs w:val="28"/>
              </w:rPr>
            </w:pPr>
            <w:r w:rsidRPr="00DA0DA7">
              <w:rPr>
                <w:sz w:val="28"/>
                <w:szCs w:val="28"/>
              </w:rPr>
              <w:t>3) независимая гарантия не может быть отозвана выдавшим ее г</w:t>
            </w:r>
            <w:r w:rsidRPr="00DA0DA7">
              <w:rPr>
                <w:sz w:val="28"/>
                <w:szCs w:val="28"/>
              </w:rPr>
              <w:t>а</w:t>
            </w:r>
            <w:r w:rsidRPr="00DA0DA7">
              <w:rPr>
                <w:sz w:val="28"/>
                <w:szCs w:val="28"/>
              </w:rPr>
              <w:t xml:space="preserve">рантом; </w:t>
            </w:r>
          </w:p>
          <w:p w:rsidR="00B34CBB" w:rsidRPr="00DA0DA7" w:rsidRDefault="00B34CBB" w:rsidP="00B34CBB">
            <w:pPr>
              <w:autoSpaceDE/>
              <w:autoSpaceDN/>
              <w:ind w:firstLine="540"/>
              <w:jc w:val="both"/>
              <w:rPr>
                <w:sz w:val="28"/>
                <w:szCs w:val="28"/>
              </w:rPr>
            </w:pPr>
            <w:r w:rsidRPr="00DA0DA7">
              <w:rPr>
                <w:sz w:val="28"/>
                <w:szCs w:val="28"/>
              </w:rPr>
              <w:t xml:space="preserve">4) независимая гарантия должна содержать: </w:t>
            </w:r>
          </w:p>
          <w:p w:rsidR="00B34CBB" w:rsidRPr="00DA0DA7" w:rsidRDefault="00B34CBB" w:rsidP="00B34CBB">
            <w:pPr>
              <w:autoSpaceDE/>
              <w:autoSpaceDN/>
              <w:ind w:firstLine="540"/>
              <w:jc w:val="both"/>
              <w:rPr>
                <w:sz w:val="28"/>
                <w:szCs w:val="28"/>
              </w:rPr>
            </w:pPr>
            <w:r w:rsidRPr="00DA0DA7">
              <w:rPr>
                <w:sz w:val="28"/>
                <w:szCs w:val="28"/>
              </w:rPr>
              <w:t>а) условие об обязанности гаранта уплатить заказчику (бенефици</w:t>
            </w:r>
            <w:r w:rsidRPr="00DA0DA7">
              <w:rPr>
                <w:sz w:val="28"/>
                <w:szCs w:val="28"/>
              </w:rPr>
              <w:t>а</w:t>
            </w:r>
            <w:r w:rsidRPr="00DA0DA7">
              <w:rPr>
                <w:sz w:val="28"/>
                <w:szCs w:val="28"/>
              </w:rPr>
              <w:t>ру) денежную сумму по независимой гарантии не позднее десяти раб</w:t>
            </w:r>
            <w:r w:rsidRPr="00DA0DA7">
              <w:rPr>
                <w:sz w:val="28"/>
                <w:szCs w:val="28"/>
              </w:rPr>
              <w:t>о</w:t>
            </w:r>
            <w:r w:rsidRPr="00DA0DA7">
              <w:rPr>
                <w:sz w:val="28"/>
                <w:szCs w:val="28"/>
              </w:rPr>
              <w:t>чих дней со дня, следующего за днем получения гарантом требования з</w:t>
            </w:r>
            <w:r w:rsidRPr="00DA0DA7">
              <w:rPr>
                <w:sz w:val="28"/>
                <w:szCs w:val="28"/>
              </w:rPr>
              <w:t>а</w:t>
            </w:r>
            <w:r w:rsidRPr="00DA0DA7">
              <w:rPr>
                <w:sz w:val="28"/>
                <w:szCs w:val="28"/>
              </w:rPr>
              <w:t xml:space="preserve">казчика (бенефициара), соответствующего условиям такой независимой гарантии, при отсутствии предусмотренных Гражданским </w:t>
            </w:r>
            <w:hyperlink r:id="rId48" w:history="1">
              <w:r w:rsidRPr="00DA0DA7">
                <w:rPr>
                  <w:sz w:val="28"/>
                  <w:szCs w:val="28"/>
                </w:rPr>
                <w:t>кодексом</w:t>
              </w:r>
            </w:hyperlink>
            <w:r w:rsidRPr="00DA0DA7">
              <w:rPr>
                <w:sz w:val="28"/>
                <w:szCs w:val="28"/>
              </w:rPr>
              <w:t xml:space="preserve"> Ро</w:t>
            </w:r>
            <w:r w:rsidRPr="00DA0DA7">
              <w:rPr>
                <w:sz w:val="28"/>
                <w:szCs w:val="28"/>
              </w:rPr>
              <w:t>с</w:t>
            </w:r>
            <w:r w:rsidRPr="00DA0DA7">
              <w:rPr>
                <w:sz w:val="28"/>
                <w:szCs w:val="28"/>
              </w:rPr>
              <w:t>сийской Федерации оснований для отказа в удовлетворении этого треб</w:t>
            </w:r>
            <w:r w:rsidRPr="00DA0DA7">
              <w:rPr>
                <w:sz w:val="28"/>
                <w:szCs w:val="28"/>
              </w:rPr>
              <w:t>о</w:t>
            </w:r>
            <w:r w:rsidRPr="00DA0DA7">
              <w:rPr>
                <w:sz w:val="28"/>
                <w:szCs w:val="28"/>
              </w:rPr>
              <w:t xml:space="preserve">вания; </w:t>
            </w:r>
          </w:p>
          <w:p w:rsidR="00B34CBB" w:rsidRPr="00DA0DA7" w:rsidRDefault="00B34CBB" w:rsidP="00B34CBB">
            <w:pPr>
              <w:autoSpaceDE/>
              <w:autoSpaceDN/>
              <w:ind w:firstLine="540"/>
              <w:jc w:val="both"/>
              <w:rPr>
                <w:sz w:val="28"/>
                <w:szCs w:val="28"/>
              </w:rPr>
            </w:pPr>
            <w:r w:rsidRPr="00DA0DA7">
              <w:rPr>
                <w:sz w:val="28"/>
                <w:szCs w:val="28"/>
              </w:rPr>
              <w:t>б) перечень документов, подлежащих представлению заказчиком г</w:t>
            </w:r>
            <w:r w:rsidRPr="00DA0DA7">
              <w:rPr>
                <w:sz w:val="28"/>
                <w:szCs w:val="28"/>
              </w:rPr>
              <w:t>а</w:t>
            </w:r>
            <w:r w:rsidRPr="00DA0DA7">
              <w:rPr>
                <w:sz w:val="28"/>
                <w:szCs w:val="28"/>
              </w:rPr>
              <w:t>ранту одновременно с требованием об уплате денежной суммы по нез</w:t>
            </w:r>
            <w:r w:rsidRPr="00DA0DA7">
              <w:rPr>
                <w:sz w:val="28"/>
                <w:szCs w:val="28"/>
              </w:rPr>
              <w:t>а</w:t>
            </w:r>
            <w:r w:rsidRPr="00DA0DA7">
              <w:rPr>
                <w:sz w:val="28"/>
                <w:szCs w:val="28"/>
              </w:rPr>
              <w:t xml:space="preserve">висимой гарантии.  </w:t>
            </w:r>
          </w:p>
          <w:p w:rsidR="00B34CBB" w:rsidRPr="00DA0DA7" w:rsidRDefault="00B34CBB" w:rsidP="00B34CBB">
            <w:pPr>
              <w:ind w:firstLine="540"/>
              <w:jc w:val="both"/>
              <w:rPr>
                <w:sz w:val="28"/>
                <w:szCs w:val="28"/>
              </w:rPr>
            </w:pPr>
            <w:r w:rsidRPr="00DA0DA7">
              <w:rPr>
                <w:sz w:val="28"/>
                <w:szCs w:val="28"/>
              </w:rPr>
              <w:t xml:space="preserve">При этом такая независимая гарантия: </w:t>
            </w:r>
          </w:p>
          <w:p w:rsidR="00B34CBB" w:rsidRPr="00DA0DA7" w:rsidRDefault="00B34CBB" w:rsidP="00B34CBB">
            <w:pPr>
              <w:autoSpaceDE/>
              <w:autoSpaceDN/>
              <w:ind w:firstLine="540"/>
              <w:jc w:val="both"/>
              <w:rPr>
                <w:sz w:val="28"/>
                <w:szCs w:val="28"/>
              </w:rPr>
            </w:pPr>
            <w:r w:rsidRPr="00DA0DA7">
              <w:rPr>
                <w:sz w:val="28"/>
                <w:szCs w:val="28"/>
              </w:rPr>
              <w:t>1) должна содержать указание на срок ее действия, который не м</w:t>
            </w:r>
            <w:r w:rsidRPr="00DA0DA7">
              <w:rPr>
                <w:sz w:val="28"/>
                <w:szCs w:val="28"/>
              </w:rPr>
              <w:t>о</w:t>
            </w:r>
            <w:r w:rsidRPr="00DA0DA7">
              <w:rPr>
                <w:sz w:val="28"/>
                <w:szCs w:val="28"/>
              </w:rPr>
              <w:t>жет составлять менее одного месяца с даты окончания предусмотренного извещением об осуществлении конкурентной закупки с участием субъе</w:t>
            </w:r>
            <w:r w:rsidRPr="00DA0DA7">
              <w:rPr>
                <w:sz w:val="28"/>
                <w:szCs w:val="28"/>
              </w:rPr>
              <w:t>к</w:t>
            </w:r>
            <w:r w:rsidRPr="00DA0DA7">
              <w:rPr>
                <w:sz w:val="28"/>
                <w:szCs w:val="28"/>
              </w:rPr>
              <w:t>тов малого и среднего предпринимательства, документацией о такой з</w:t>
            </w:r>
            <w:r w:rsidRPr="00DA0DA7">
              <w:rPr>
                <w:sz w:val="28"/>
                <w:szCs w:val="28"/>
              </w:rPr>
              <w:t>а</w:t>
            </w:r>
            <w:r w:rsidRPr="00DA0DA7">
              <w:rPr>
                <w:sz w:val="28"/>
                <w:szCs w:val="28"/>
              </w:rPr>
              <w:t xml:space="preserve">купке срока исполнения основного обязательства; </w:t>
            </w:r>
          </w:p>
          <w:p w:rsidR="00B34CBB" w:rsidRPr="00DA0DA7" w:rsidRDefault="00B34CBB" w:rsidP="00B34CBB">
            <w:pPr>
              <w:autoSpaceDE/>
              <w:autoSpaceDN/>
              <w:ind w:firstLine="540"/>
              <w:jc w:val="both"/>
              <w:rPr>
                <w:sz w:val="28"/>
                <w:szCs w:val="28"/>
              </w:rPr>
            </w:pPr>
            <w:r w:rsidRPr="00DA0DA7">
              <w:rPr>
                <w:sz w:val="28"/>
                <w:szCs w:val="28"/>
              </w:rPr>
              <w:t>2) не должна содержать условие о представлении заказчиком гара</w:t>
            </w:r>
            <w:r w:rsidRPr="00DA0DA7">
              <w:rPr>
                <w:sz w:val="28"/>
                <w:szCs w:val="28"/>
              </w:rPr>
              <w:t>н</w:t>
            </w:r>
            <w:r w:rsidRPr="00DA0DA7">
              <w:rPr>
                <w:sz w:val="28"/>
                <w:szCs w:val="28"/>
              </w:rPr>
              <w:t xml:space="preserve">ту судебных актов, подтверждающих неисполнение участником закупки обязательств, обеспечиваемых независимой гарантией. </w:t>
            </w:r>
          </w:p>
          <w:p w:rsidR="00B34CBB" w:rsidRPr="00DA0DA7" w:rsidRDefault="00B34CBB" w:rsidP="00B34CBB">
            <w:pPr>
              <w:autoSpaceDE/>
              <w:autoSpaceDN/>
              <w:ind w:firstLine="540"/>
              <w:jc w:val="both"/>
              <w:rPr>
                <w:sz w:val="28"/>
                <w:szCs w:val="28"/>
              </w:rPr>
            </w:pPr>
            <w:r w:rsidRPr="00DA0DA7">
              <w:rPr>
                <w:sz w:val="28"/>
                <w:szCs w:val="28"/>
              </w:rPr>
              <w:t>4. Несоответствие независимой гарантии, предоставленной участн</w:t>
            </w:r>
            <w:r w:rsidRPr="00DA0DA7">
              <w:rPr>
                <w:sz w:val="28"/>
                <w:szCs w:val="28"/>
              </w:rPr>
              <w:t>и</w:t>
            </w:r>
            <w:r w:rsidRPr="00DA0DA7">
              <w:rPr>
                <w:sz w:val="28"/>
                <w:szCs w:val="28"/>
              </w:rPr>
              <w:t>ком закупки требованиям, предусмотренным статьей 3.4 Федерального закона № 223-ФЗ, является основанием для отказа в принятии ее зака</w:t>
            </w:r>
            <w:r w:rsidRPr="00DA0DA7">
              <w:rPr>
                <w:sz w:val="28"/>
                <w:szCs w:val="28"/>
              </w:rPr>
              <w:t>з</w:t>
            </w:r>
            <w:r w:rsidRPr="00DA0DA7">
              <w:rPr>
                <w:sz w:val="28"/>
                <w:szCs w:val="28"/>
              </w:rPr>
              <w:t xml:space="preserve">чиком. </w:t>
            </w:r>
          </w:p>
          <w:p w:rsidR="00B34CBB" w:rsidRPr="00DA0DA7" w:rsidRDefault="00B34CBB" w:rsidP="00B34CBB">
            <w:pPr>
              <w:ind w:firstLine="540"/>
              <w:jc w:val="both"/>
              <w:rPr>
                <w:sz w:val="24"/>
                <w:szCs w:val="24"/>
              </w:rPr>
            </w:pPr>
            <w:r w:rsidRPr="00DA0DA7">
              <w:rPr>
                <w:sz w:val="28"/>
                <w:szCs w:val="28"/>
              </w:rPr>
              <w:t>5. Гарант в случае просрочки исполнения обязательств по независ</w:t>
            </w:r>
            <w:r w:rsidRPr="00DA0DA7">
              <w:rPr>
                <w:sz w:val="28"/>
                <w:szCs w:val="28"/>
              </w:rPr>
              <w:t>и</w:t>
            </w:r>
            <w:r w:rsidRPr="00DA0DA7">
              <w:rPr>
                <w:sz w:val="28"/>
                <w:szCs w:val="28"/>
              </w:rPr>
              <w:t>мой гарантии, требование об уплате денежной суммы по которой соо</w:t>
            </w:r>
            <w:r w:rsidRPr="00DA0DA7">
              <w:rPr>
                <w:sz w:val="28"/>
                <w:szCs w:val="28"/>
              </w:rPr>
              <w:t>т</w:t>
            </w:r>
            <w:r w:rsidRPr="00DA0DA7">
              <w:rPr>
                <w:sz w:val="28"/>
                <w:szCs w:val="28"/>
              </w:rPr>
              <w:t>ветствует условиям такой независимой гарантии и предъявлено заказч</w:t>
            </w:r>
            <w:r w:rsidRPr="00DA0DA7">
              <w:rPr>
                <w:sz w:val="28"/>
                <w:szCs w:val="28"/>
              </w:rPr>
              <w:t>и</w:t>
            </w:r>
            <w:r w:rsidRPr="00DA0DA7">
              <w:rPr>
                <w:sz w:val="28"/>
                <w:szCs w:val="28"/>
              </w:rPr>
              <w:t>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r w:rsidRPr="00DA0DA7">
              <w:rPr>
                <w:sz w:val="24"/>
                <w:szCs w:val="24"/>
              </w:rPr>
              <w:t xml:space="preserve"> </w:t>
            </w:r>
          </w:p>
          <w:p w:rsidR="00B34CBB" w:rsidRPr="00DA0DA7" w:rsidRDefault="00B34CBB" w:rsidP="00B34CBB">
            <w:pPr>
              <w:jc w:val="both"/>
              <w:rPr>
                <w:sz w:val="28"/>
                <w:szCs w:val="28"/>
              </w:rPr>
            </w:pPr>
            <w:r w:rsidRPr="00DA0DA7">
              <w:rPr>
                <w:sz w:val="28"/>
                <w:szCs w:val="28"/>
              </w:rPr>
              <w:t xml:space="preserve">        6. Постановлением Правительства </w:t>
            </w:r>
            <w:r w:rsidR="004B78ED" w:rsidRPr="00DA0DA7">
              <w:rPr>
                <w:sz w:val="28"/>
                <w:szCs w:val="28"/>
              </w:rPr>
              <w:t xml:space="preserve">Российской Федерации </w:t>
            </w:r>
            <w:r w:rsidRPr="00DA0DA7">
              <w:rPr>
                <w:sz w:val="28"/>
                <w:szCs w:val="28"/>
              </w:rPr>
              <w:t>от 9 авг</w:t>
            </w:r>
            <w:r w:rsidRPr="00DA0DA7">
              <w:rPr>
                <w:sz w:val="28"/>
                <w:szCs w:val="28"/>
              </w:rPr>
              <w:t>у</w:t>
            </w:r>
            <w:r w:rsidRPr="00DA0DA7">
              <w:rPr>
                <w:sz w:val="28"/>
                <w:szCs w:val="28"/>
              </w:rPr>
              <w:t>ста 2022 г.  № 1397 "О независимых гарантиях, предоставляемых в кач</w:t>
            </w:r>
            <w:r w:rsidRPr="00DA0DA7">
              <w:rPr>
                <w:sz w:val="28"/>
                <w:szCs w:val="28"/>
              </w:rPr>
              <w:t>е</w:t>
            </w:r>
            <w:r w:rsidRPr="00DA0DA7">
              <w:rPr>
                <w:sz w:val="28"/>
                <w:szCs w:val="28"/>
              </w:rPr>
              <w:t>стве обеспечения заявки на участие в конкурентной закупке товаров, р</w:t>
            </w:r>
            <w:r w:rsidRPr="00DA0DA7">
              <w:rPr>
                <w:sz w:val="28"/>
                <w:szCs w:val="28"/>
              </w:rPr>
              <w:t>а</w:t>
            </w:r>
            <w:r w:rsidRPr="00DA0DA7">
              <w:rPr>
                <w:sz w:val="28"/>
                <w:szCs w:val="28"/>
              </w:rPr>
              <w:t>бот, услуг в электронной форме с участием субъектов малого и среднего предпринимательства, и независимых гарантиях, предоставляемых в к</w:t>
            </w:r>
            <w:r w:rsidRPr="00DA0DA7">
              <w:rPr>
                <w:sz w:val="28"/>
                <w:szCs w:val="28"/>
              </w:rPr>
              <w:t>а</w:t>
            </w:r>
            <w:r w:rsidRPr="00DA0DA7">
              <w:rPr>
                <w:sz w:val="28"/>
                <w:szCs w:val="28"/>
              </w:rPr>
              <w:t>честве обеспечения исполнения договора, заключаемого по результатам такой закупки, а также о внесении изменений в некоторые акты Прав</w:t>
            </w:r>
            <w:r w:rsidRPr="00DA0DA7">
              <w:rPr>
                <w:sz w:val="28"/>
                <w:szCs w:val="28"/>
              </w:rPr>
              <w:t>и</w:t>
            </w:r>
            <w:r w:rsidRPr="00DA0DA7">
              <w:rPr>
                <w:sz w:val="28"/>
                <w:szCs w:val="28"/>
              </w:rPr>
              <w:t xml:space="preserve">тельства Российской Федерации" (далее – Постановление № 1397) утверждено </w:t>
            </w:r>
            <w:hyperlink r:id="rId49" w:history="1">
              <w:r w:rsidRPr="00DA0DA7">
                <w:rPr>
                  <w:sz w:val="28"/>
                  <w:szCs w:val="28"/>
                </w:rPr>
                <w:t>Положение</w:t>
              </w:r>
            </w:hyperlink>
            <w:r w:rsidRPr="00DA0DA7">
              <w:rPr>
                <w:sz w:val="28"/>
                <w:szCs w:val="28"/>
              </w:rPr>
              <w:t xml:space="preserve">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w:t>
            </w:r>
            <w:r w:rsidRPr="00DA0DA7">
              <w:rPr>
                <w:sz w:val="28"/>
                <w:szCs w:val="28"/>
              </w:rPr>
              <w:t>е</w:t>
            </w:r>
            <w:r w:rsidRPr="00DA0DA7">
              <w:rPr>
                <w:sz w:val="28"/>
                <w:szCs w:val="28"/>
              </w:rPr>
              <w:t>го предпринимательства, и независимых гарантиях, предоставляемых в качестве обеспечения исполнения договора, заключаемого по результ</w:t>
            </w:r>
            <w:r w:rsidRPr="00DA0DA7">
              <w:rPr>
                <w:sz w:val="28"/>
                <w:szCs w:val="28"/>
              </w:rPr>
              <w:t>а</w:t>
            </w:r>
            <w:r w:rsidRPr="00DA0DA7">
              <w:rPr>
                <w:sz w:val="28"/>
                <w:szCs w:val="28"/>
              </w:rPr>
              <w:t>там такой закупки (далее – Положение).</w:t>
            </w:r>
          </w:p>
          <w:p w:rsidR="00B34CBB" w:rsidRPr="00DA0DA7" w:rsidRDefault="00B34CBB" w:rsidP="00B34CBB">
            <w:pPr>
              <w:autoSpaceDE/>
              <w:autoSpaceDN/>
              <w:ind w:firstLine="540"/>
              <w:jc w:val="both"/>
              <w:rPr>
                <w:sz w:val="28"/>
                <w:szCs w:val="28"/>
              </w:rPr>
            </w:pPr>
            <w:r w:rsidRPr="00DA0DA7">
              <w:rPr>
                <w:sz w:val="28"/>
                <w:szCs w:val="28"/>
              </w:rPr>
              <w:t>Положение устанавливает:</w:t>
            </w:r>
          </w:p>
          <w:p w:rsidR="00B34CBB" w:rsidRPr="00DA0DA7" w:rsidRDefault="00B34CBB" w:rsidP="00B34CBB">
            <w:pPr>
              <w:widowControl w:val="0"/>
              <w:adjustRightInd w:val="0"/>
              <w:jc w:val="both"/>
              <w:outlineLvl w:val="1"/>
              <w:rPr>
                <w:sz w:val="28"/>
                <w:szCs w:val="28"/>
              </w:rPr>
            </w:pPr>
            <w:r w:rsidRPr="00DA0DA7">
              <w:rPr>
                <w:sz w:val="28"/>
                <w:szCs w:val="28"/>
              </w:rPr>
              <w:t xml:space="preserve">        типовую форму независимой гарантии, предоставляемой в качестве обеспечения исполнения договора на участие в конкурентной закупке с участием субъектов малого и среднего предпринимательства (Прилож</w:t>
            </w:r>
            <w:r w:rsidRPr="00DA0DA7">
              <w:rPr>
                <w:sz w:val="28"/>
                <w:szCs w:val="28"/>
              </w:rPr>
              <w:t>е</w:t>
            </w:r>
            <w:r w:rsidRPr="00DA0DA7">
              <w:rPr>
                <w:sz w:val="28"/>
                <w:szCs w:val="28"/>
              </w:rPr>
              <w:t>ние N 3</w:t>
            </w:r>
            <w:r w:rsidR="00CC3EE3" w:rsidRPr="00DA0DA7">
              <w:rPr>
                <w:sz w:val="28"/>
                <w:szCs w:val="28"/>
              </w:rPr>
              <w:t xml:space="preserve"> к Положению</w:t>
            </w:r>
            <w:r w:rsidRPr="00DA0DA7">
              <w:rPr>
                <w:sz w:val="28"/>
                <w:szCs w:val="28"/>
              </w:rPr>
              <w:t>);</w:t>
            </w:r>
          </w:p>
          <w:p w:rsidR="00B34CBB" w:rsidRPr="00DA0DA7" w:rsidRDefault="00B34CBB" w:rsidP="00B34CBB">
            <w:pPr>
              <w:autoSpaceDE/>
              <w:autoSpaceDN/>
              <w:ind w:firstLine="540"/>
              <w:jc w:val="both"/>
              <w:rPr>
                <w:sz w:val="28"/>
                <w:szCs w:val="28"/>
              </w:rPr>
            </w:pPr>
            <w:r w:rsidRPr="00DA0DA7">
              <w:rPr>
                <w:sz w:val="28"/>
                <w:szCs w:val="28"/>
              </w:rPr>
              <w:t xml:space="preserve"> дополнительные требования к независимой гарантии, предоставл</w:t>
            </w:r>
            <w:r w:rsidRPr="00DA0DA7">
              <w:rPr>
                <w:sz w:val="28"/>
                <w:szCs w:val="28"/>
              </w:rPr>
              <w:t>я</w:t>
            </w:r>
            <w:r w:rsidRPr="00DA0DA7">
              <w:rPr>
                <w:sz w:val="28"/>
                <w:szCs w:val="28"/>
              </w:rPr>
              <w:t>емой в качестве обеспечения исполнения договора на участие в конк</w:t>
            </w:r>
            <w:r w:rsidRPr="00DA0DA7">
              <w:rPr>
                <w:sz w:val="28"/>
                <w:szCs w:val="28"/>
              </w:rPr>
              <w:t>у</w:t>
            </w:r>
            <w:r w:rsidRPr="00DA0DA7">
              <w:rPr>
                <w:sz w:val="28"/>
                <w:szCs w:val="28"/>
              </w:rPr>
              <w:t>рентной закупке товаров, работ, услуг в электронной форме с участием субъектов малого и среднего предпринимательства (далее соответстве</w:t>
            </w:r>
            <w:r w:rsidRPr="00DA0DA7">
              <w:rPr>
                <w:sz w:val="28"/>
                <w:szCs w:val="28"/>
              </w:rPr>
              <w:t>н</w:t>
            </w:r>
            <w:r w:rsidRPr="00DA0DA7">
              <w:rPr>
                <w:sz w:val="28"/>
                <w:szCs w:val="28"/>
              </w:rPr>
              <w:t>но - закупка, участник закупки):</w:t>
            </w:r>
          </w:p>
          <w:p w:rsidR="00B34CBB" w:rsidRPr="00DA0DA7" w:rsidRDefault="00B34CBB" w:rsidP="00B34CBB">
            <w:pPr>
              <w:widowControl w:val="0"/>
              <w:adjustRightInd w:val="0"/>
              <w:ind w:firstLine="540"/>
              <w:jc w:val="both"/>
              <w:rPr>
                <w:sz w:val="28"/>
                <w:szCs w:val="28"/>
              </w:rPr>
            </w:pPr>
            <w:r w:rsidRPr="00DA0DA7">
              <w:rPr>
                <w:sz w:val="28"/>
                <w:szCs w:val="28"/>
              </w:rPr>
              <w:t>6.1. Независимая гарантия выдается участнику закупки в письме</w:t>
            </w:r>
            <w:r w:rsidRPr="00DA0DA7">
              <w:rPr>
                <w:sz w:val="28"/>
                <w:szCs w:val="28"/>
              </w:rPr>
              <w:t>н</w:t>
            </w:r>
            <w:r w:rsidRPr="00DA0DA7">
              <w:rPr>
                <w:sz w:val="28"/>
                <w:szCs w:val="28"/>
              </w:rPr>
              <w:t>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w:t>
            </w:r>
          </w:p>
          <w:p w:rsidR="00B34CBB" w:rsidRPr="00DA0DA7" w:rsidRDefault="00B34CBB" w:rsidP="00B34CBB">
            <w:pPr>
              <w:widowControl w:val="0"/>
              <w:adjustRightInd w:val="0"/>
              <w:ind w:firstLine="540"/>
              <w:jc w:val="both"/>
              <w:rPr>
                <w:sz w:val="28"/>
                <w:szCs w:val="28"/>
              </w:rPr>
            </w:pPr>
            <w:r w:rsidRPr="00DA0DA7">
              <w:rPr>
                <w:sz w:val="28"/>
                <w:szCs w:val="28"/>
              </w:rPr>
              <w:t>6.2. В случае выдачи независимой гарантии в письменной форме на бумажном носителе такая гарантия должна быть подписана лицом, им</w:t>
            </w:r>
            <w:r w:rsidRPr="00DA0DA7">
              <w:rPr>
                <w:sz w:val="28"/>
                <w:szCs w:val="28"/>
              </w:rPr>
              <w:t>е</w:t>
            </w:r>
            <w:r w:rsidRPr="00DA0DA7">
              <w:rPr>
                <w:sz w:val="28"/>
                <w:szCs w:val="28"/>
              </w:rPr>
              <w:t>ющим право действовать от имени гаранта, а все листы такой гарантии должны быть прошиты и пронумерованы.</w:t>
            </w:r>
          </w:p>
          <w:p w:rsidR="00B34CBB" w:rsidRPr="00DA0DA7" w:rsidRDefault="00B34CBB" w:rsidP="00B34CBB">
            <w:pPr>
              <w:autoSpaceDE/>
              <w:autoSpaceDN/>
              <w:ind w:firstLine="540"/>
              <w:jc w:val="both"/>
              <w:rPr>
                <w:sz w:val="28"/>
                <w:szCs w:val="28"/>
              </w:rPr>
            </w:pPr>
            <w:r w:rsidRPr="00DA0DA7">
              <w:rPr>
                <w:sz w:val="28"/>
                <w:szCs w:val="28"/>
              </w:rPr>
              <w:t xml:space="preserve">6.3. Независимая гарантия, предоставляемая в качестве обеспечения исполнения договора, должна быть составлена по типовой </w:t>
            </w:r>
            <w:hyperlink r:id="rId50" w:history="1">
              <w:r w:rsidRPr="00DA0DA7">
                <w:rPr>
                  <w:sz w:val="28"/>
                  <w:szCs w:val="28"/>
                </w:rPr>
                <w:t>форме</w:t>
              </w:r>
            </w:hyperlink>
            <w:r w:rsidRPr="00DA0DA7">
              <w:rPr>
                <w:sz w:val="28"/>
                <w:szCs w:val="28"/>
              </w:rPr>
              <w:t xml:space="preserve"> согла</w:t>
            </w:r>
            <w:r w:rsidRPr="00DA0DA7">
              <w:rPr>
                <w:sz w:val="28"/>
                <w:szCs w:val="28"/>
              </w:rPr>
              <w:t>с</w:t>
            </w:r>
            <w:r w:rsidRPr="00DA0DA7">
              <w:rPr>
                <w:sz w:val="28"/>
                <w:szCs w:val="28"/>
              </w:rPr>
              <w:t>но приложению N 3 Положения на условиях, определенных гражданским законодательством и Федеральным законом № 223-ФЗ, и содержать сл</w:t>
            </w:r>
            <w:r w:rsidRPr="00DA0DA7">
              <w:rPr>
                <w:sz w:val="28"/>
                <w:szCs w:val="28"/>
              </w:rPr>
              <w:t>е</w:t>
            </w:r>
            <w:r w:rsidRPr="00DA0DA7">
              <w:rPr>
                <w:sz w:val="28"/>
                <w:szCs w:val="28"/>
              </w:rPr>
              <w:t xml:space="preserve">дующие дополнительные требования: </w:t>
            </w:r>
          </w:p>
          <w:p w:rsidR="00B34CBB" w:rsidRPr="00DA0DA7" w:rsidRDefault="00B34CBB" w:rsidP="00B34CBB">
            <w:pPr>
              <w:autoSpaceDE/>
              <w:autoSpaceDN/>
              <w:ind w:firstLine="540"/>
              <w:jc w:val="both"/>
              <w:rPr>
                <w:sz w:val="28"/>
                <w:szCs w:val="28"/>
              </w:rPr>
            </w:pPr>
            <w:r w:rsidRPr="00DA0DA7">
              <w:rPr>
                <w:sz w:val="28"/>
                <w:szCs w:val="28"/>
              </w:rPr>
              <w:t>а) условие о праве заказчика (бенефициара) предъявлять до оконч</w:t>
            </w:r>
            <w:r w:rsidRPr="00DA0DA7">
              <w:rPr>
                <w:sz w:val="28"/>
                <w:szCs w:val="28"/>
              </w:rPr>
              <w:t>а</w:t>
            </w:r>
            <w:r w:rsidRPr="00DA0DA7">
              <w:rPr>
                <w:sz w:val="28"/>
                <w:szCs w:val="28"/>
              </w:rPr>
              <w:t>ния срока действия независимой гарантии в случае неисполнения или ненадлежащего исполнения поставщиком обеспеченных ею обяз</w:t>
            </w:r>
            <w:r w:rsidRPr="00DA0DA7">
              <w:rPr>
                <w:sz w:val="28"/>
                <w:szCs w:val="28"/>
              </w:rPr>
              <w:t>а</w:t>
            </w:r>
            <w:r w:rsidRPr="00DA0DA7">
              <w:rPr>
                <w:sz w:val="28"/>
                <w:szCs w:val="28"/>
              </w:rPr>
              <w:t xml:space="preserve">тельств, составленное по </w:t>
            </w:r>
            <w:hyperlink r:id="rId51" w:history="1">
              <w:r w:rsidRPr="00DA0DA7">
                <w:rPr>
                  <w:sz w:val="28"/>
                  <w:szCs w:val="28"/>
                </w:rPr>
                <w:t>форме</w:t>
              </w:r>
            </w:hyperlink>
            <w:r w:rsidRPr="00DA0DA7">
              <w:rPr>
                <w:sz w:val="28"/>
                <w:szCs w:val="28"/>
              </w:rPr>
              <w:t xml:space="preserve"> согласно приложению N 4 Положения  требование об уплате денежной суммы по независимой гарантии в ра</w:t>
            </w:r>
            <w:r w:rsidRPr="00DA0DA7">
              <w:rPr>
                <w:sz w:val="28"/>
                <w:szCs w:val="28"/>
              </w:rPr>
              <w:t>з</w:t>
            </w:r>
            <w:r w:rsidRPr="00DA0DA7">
              <w:rPr>
                <w:sz w:val="28"/>
                <w:szCs w:val="28"/>
              </w:rPr>
              <w:t>мере цены договора, уменьшенном на сумму, пропорциональную объему исполненных поставщиком обязательств, которые предусмотрены дог</w:t>
            </w:r>
            <w:r w:rsidRPr="00DA0DA7">
              <w:rPr>
                <w:sz w:val="28"/>
                <w:szCs w:val="28"/>
              </w:rPr>
              <w:t>о</w:t>
            </w:r>
            <w:r w:rsidRPr="00DA0DA7">
              <w:rPr>
                <w:sz w:val="28"/>
                <w:szCs w:val="28"/>
              </w:rPr>
              <w:t xml:space="preserve">вором и в отношении которых заказчиком (бенефициаром) осуществлена приемка, но не превышающем размер обеспечения исполнения договора; </w:t>
            </w:r>
          </w:p>
          <w:p w:rsidR="00B34CBB" w:rsidRPr="00DA0DA7" w:rsidRDefault="00B34CBB" w:rsidP="00B34CBB">
            <w:pPr>
              <w:autoSpaceDE/>
              <w:autoSpaceDN/>
              <w:ind w:firstLine="540"/>
              <w:jc w:val="both"/>
              <w:rPr>
                <w:sz w:val="28"/>
                <w:szCs w:val="28"/>
              </w:rPr>
            </w:pPr>
            <w:r w:rsidRPr="00DA0DA7">
              <w:rPr>
                <w:sz w:val="28"/>
                <w:szCs w:val="28"/>
              </w:rPr>
              <w:t>б) условие о праве заказчика (бенефициара) направлять требование об уплате денежной суммы по независимой гарантии в письменной фо</w:t>
            </w:r>
            <w:r w:rsidRPr="00DA0DA7">
              <w:rPr>
                <w:sz w:val="28"/>
                <w:szCs w:val="28"/>
              </w:rPr>
              <w:t>р</w:t>
            </w:r>
            <w:r w:rsidRPr="00DA0DA7">
              <w:rPr>
                <w:sz w:val="28"/>
                <w:szCs w:val="28"/>
              </w:rPr>
              <w:t>ме на бумажном носителе или в форме электронного документа, подп</w:t>
            </w:r>
            <w:r w:rsidRPr="00DA0DA7">
              <w:rPr>
                <w:sz w:val="28"/>
                <w:szCs w:val="28"/>
              </w:rPr>
              <w:t>и</w:t>
            </w:r>
            <w:r w:rsidRPr="00DA0DA7">
              <w:rPr>
                <w:sz w:val="28"/>
                <w:szCs w:val="28"/>
              </w:rPr>
              <w:t>санного усиленной квалифицированной электронной подписью лица, имеющего право действовать от имени заказчика (бенефициара). Выбор формы направления такого требования осуществляется заказчиком (б</w:t>
            </w:r>
            <w:r w:rsidRPr="00DA0DA7">
              <w:rPr>
                <w:sz w:val="28"/>
                <w:szCs w:val="28"/>
              </w:rPr>
              <w:t>е</w:t>
            </w:r>
            <w:r w:rsidRPr="00DA0DA7">
              <w:rPr>
                <w:sz w:val="28"/>
                <w:szCs w:val="28"/>
              </w:rPr>
              <w:t>нефициаром) самостоятельно. В случае направления требования об упл</w:t>
            </w:r>
            <w:r w:rsidRPr="00DA0DA7">
              <w:rPr>
                <w:sz w:val="28"/>
                <w:szCs w:val="28"/>
              </w:rPr>
              <w:t>а</w:t>
            </w:r>
            <w:r w:rsidRPr="00DA0DA7">
              <w:rPr>
                <w:sz w:val="28"/>
                <w:szCs w:val="28"/>
              </w:rPr>
              <w:t xml:space="preserve">те денежной суммы по независимой гарантии на бумажном носителе представляются оригиналы указанных в </w:t>
            </w:r>
            <w:hyperlink r:id="rId52" w:history="1">
              <w:r w:rsidRPr="00DA0DA7">
                <w:rPr>
                  <w:sz w:val="28"/>
                  <w:szCs w:val="28"/>
                </w:rPr>
                <w:t>пункте 9</w:t>
              </w:r>
            </w:hyperlink>
            <w:r w:rsidRPr="00DA0DA7">
              <w:rPr>
                <w:sz w:val="28"/>
                <w:szCs w:val="28"/>
              </w:rPr>
              <w:t xml:space="preserve"> Положения документов или заверенные заказчиком (бенефициаром) их копии. Если копия док</w:t>
            </w:r>
            <w:r w:rsidRPr="00DA0DA7">
              <w:rPr>
                <w:sz w:val="28"/>
                <w:szCs w:val="28"/>
              </w:rPr>
              <w:t>у</w:t>
            </w:r>
            <w:r w:rsidRPr="00DA0DA7">
              <w:rPr>
                <w:sz w:val="28"/>
                <w:szCs w:val="28"/>
              </w:rPr>
              <w:t>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заказчика (бенефициара), также представляется документ, подтверждающий полномочия такого лица на осуществление действий от имени заказчика (бенефициара). В случае направления тр</w:t>
            </w:r>
            <w:r w:rsidRPr="00DA0DA7">
              <w:rPr>
                <w:sz w:val="28"/>
                <w:szCs w:val="28"/>
              </w:rPr>
              <w:t>е</w:t>
            </w:r>
            <w:r w:rsidRPr="00DA0DA7">
              <w:rPr>
                <w:sz w:val="28"/>
                <w:szCs w:val="28"/>
              </w:rPr>
              <w:t>бования об уплате денежной суммы по независимой гарантии в форме электронного документа документы, предусмотренные перечнем, ук</w:t>
            </w:r>
            <w:r w:rsidRPr="00DA0DA7">
              <w:rPr>
                <w:sz w:val="28"/>
                <w:szCs w:val="28"/>
              </w:rPr>
              <w:t>а</w:t>
            </w:r>
            <w:r w:rsidRPr="00DA0DA7">
              <w:rPr>
                <w:sz w:val="28"/>
                <w:szCs w:val="28"/>
              </w:rPr>
              <w:t xml:space="preserve">занным в </w:t>
            </w:r>
            <w:hyperlink r:id="rId53" w:history="1">
              <w:r w:rsidRPr="00DA0DA7">
                <w:rPr>
                  <w:sz w:val="28"/>
                  <w:szCs w:val="28"/>
                </w:rPr>
                <w:t>пункте 9</w:t>
              </w:r>
            </w:hyperlink>
            <w:r w:rsidRPr="00DA0DA7">
              <w:rPr>
                <w:sz w:val="28"/>
                <w:szCs w:val="28"/>
              </w:rPr>
              <w:t xml:space="preserve"> Положения, представляются в форме электронных д</w:t>
            </w:r>
            <w:r w:rsidRPr="00DA0DA7">
              <w:rPr>
                <w:sz w:val="28"/>
                <w:szCs w:val="28"/>
              </w:rPr>
              <w:t>о</w:t>
            </w:r>
            <w:r w:rsidRPr="00DA0DA7">
              <w:rPr>
                <w:sz w:val="28"/>
                <w:szCs w:val="28"/>
              </w:rPr>
              <w:t>кументов или в форме электронных образов бумажных документов, по</w:t>
            </w:r>
            <w:r w:rsidRPr="00DA0DA7">
              <w:rPr>
                <w:sz w:val="28"/>
                <w:szCs w:val="28"/>
              </w:rPr>
              <w:t>д</w:t>
            </w:r>
            <w:r w:rsidRPr="00DA0DA7">
              <w:rPr>
                <w:sz w:val="28"/>
                <w:szCs w:val="28"/>
              </w:rPr>
              <w:t xml:space="preserve">писанных усиленной квалифицированной электронной подписью лица, имеющего право действовать от имени заказчика (бенефициара); </w:t>
            </w:r>
          </w:p>
          <w:p w:rsidR="00B34CBB" w:rsidRPr="00DA0DA7" w:rsidRDefault="00B34CBB" w:rsidP="00B34CBB">
            <w:pPr>
              <w:autoSpaceDE/>
              <w:autoSpaceDN/>
              <w:ind w:firstLine="540"/>
              <w:jc w:val="both"/>
              <w:rPr>
                <w:sz w:val="28"/>
                <w:szCs w:val="28"/>
              </w:rPr>
            </w:pPr>
            <w:r w:rsidRPr="00DA0DA7">
              <w:rPr>
                <w:sz w:val="28"/>
                <w:szCs w:val="28"/>
              </w:rPr>
              <w:t xml:space="preserve">в) условие об обязанности гаранта рассмотреть требование заказчика (бенефициара)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указанным в </w:t>
            </w:r>
            <w:hyperlink r:id="rId54" w:history="1">
              <w:r w:rsidRPr="00DA0DA7">
                <w:rPr>
                  <w:sz w:val="28"/>
                  <w:szCs w:val="28"/>
                </w:rPr>
                <w:t>пункте 9</w:t>
              </w:r>
            </w:hyperlink>
            <w:r w:rsidRPr="00DA0DA7">
              <w:rPr>
                <w:sz w:val="28"/>
                <w:szCs w:val="28"/>
              </w:rPr>
              <w:t xml:space="preserve"> Положения; </w:t>
            </w:r>
          </w:p>
          <w:p w:rsidR="00B34CBB" w:rsidRPr="00DA0DA7" w:rsidRDefault="00B34CBB" w:rsidP="00B34CBB">
            <w:pPr>
              <w:autoSpaceDE/>
              <w:autoSpaceDN/>
              <w:ind w:firstLine="540"/>
              <w:jc w:val="both"/>
              <w:rPr>
                <w:sz w:val="28"/>
                <w:szCs w:val="28"/>
              </w:rPr>
            </w:pPr>
            <w:r w:rsidRPr="00DA0DA7">
              <w:rPr>
                <w:sz w:val="28"/>
                <w:szCs w:val="28"/>
              </w:rPr>
              <w:t xml:space="preserve">г) условия, предусмотренные </w:t>
            </w:r>
            <w:hyperlink r:id="rId55" w:history="1">
              <w:r w:rsidRPr="00DA0DA7">
                <w:rPr>
                  <w:sz w:val="28"/>
                  <w:szCs w:val="28"/>
                </w:rPr>
                <w:t>абзацем четвертым подпункта "а"</w:t>
              </w:r>
            </w:hyperlink>
            <w:r w:rsidRPr="00DA0DA7">
              <w:rPr>
                <w:sz w:val="28"/>
                <w:szCs w:val="28"/>
              </w:rPr>
              <w:t xml:space="preserve"> и </w:t>
            </w:r>
            <w:hyperlink r:id="rId56" w:history="1">
              <w:r w:rsidRPr="00DA0DA7">
                <w:rPr>
                  <w:sz w:val="28"/>
                  <w:szCs w:val="28"/>
                </w:rPr>
                <w:t>подпунктами "в"</w:t>
              </w:r>
            </w:hyperlink>
            <w:r w:rsidRPr="00DA0DA7">
              <w:rPr>
                <w:sz w:val="28"/>
                <w:szCs w:val="28"/>
              </w:rPr>
              <w:t xml:space="preserve"> - </w:t>
            </w:r>
            <w:hyperlink r:id="rId57" w:history="1">
              <w:r w:rsidRPr="00DA0DA7">
                <w:rPr>
                  <w:sz w:val="28"/>
                  <w:szCs w:val="28"/>
                </w:rPr>
                <w:t>"е" пункта 5</w:t>
              </w:r>
            </w:hyperlink>
            <w:r w:rsidRPr="00DA0DA7">
              <w:rPr>
                <w:sz w:val="28"/>
                <w:szCs w:val="28"/>
              </w:rPr>
              <w:t xml:space="preserve"> Положения. </w:t>
            </w:r>
          </w:p>
          <w:p w:rsidR="00B34CBB" w:rsidRPr="00DA0DA7" w:rsidRDefault="00B34CBB" w:rsidP="00B34CBB">
            <w:pPr>
              <w:autoSpaceDE/>
              <w:autoSpaceDN/>
              <w:ind w:firstLine="540"/>
              <w:jc w:val="both"/>
              <w:rPr>
                <w:sz w:val="28"/>
                <w:szCs w:val="28"/>
              </w:rPr>
            </w:pPr>
            <w:r w:rsidRPr="00DA0DA7">
              <w:rPr>
                <w:sz w:val="28"/>
                <w:szCs w:val="28"/>
              </w:rPr>
              <w:t xml:space="preserve">6.4. Независимая гарантия не должна содержать условия: </w:t>
            </w:r>
          </w:p>
          <w:p w:rsidR="00B34CBB" w:rsidRPr="00DA0DA7" w:rsidRDefault="00B34CBB" w:rsidP="00B34CBB">
            <w:pPr>
              <w:autoSpaceDE/>
              <w:autoSpaceDN/>
              <w:ind w:firstLine="540"/>
              <w:jc w:val="both"/>
              <w:rPr>
                <w:sz w:val="28"/>
                <w:szCs w:val="28"/>
              </w:rPr>
            </w:pPr>
            <w:r w:rsidRPr="00DA0DA7">
              <w:rPr>
                <w:sz w:val="28"/>
                <w:szCs w:val="28"/>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документов, не предусмотренных перечнем, указанным в пункте </w:t>
            </w:r>
            <w:hyperlink r:id="rId58" w:history="1">
              <w:r w:rsidRPr="00DA0DA7">
                <w:rPr>
                  <w:sz w:val="28"/>
                  <w:szCs w:val="28"/>
                </w:rPr>
                <w:t>9</w:t>
              </w:r>
            </w:hyperlink>
            <w:r w:rsidRPr="00DA0DA7">
              <w:rPr>
                <w:sz w:val="28"/>
                <w:szCs w:val="28"/>
              </w:rPr>
              <w:t xml:space="preserve"> Положения; </w:t>
            </w:r>
          </w:p>
          <w:p w:rsidR="00B34CBB" w:rsidRPr="00DA0DA7" w:rsidRDefault="00B34CBB" w:rsidP="00B34CBB">
            <w:pPr>
              <w:autoSpaceDE/>
              <w:autoSpaceDN/>
              <w:ind w:firstLine="540"/>
              <w:jc w:val="both"/>
              <w:rPr>
                <w:sz w:val="28"/>
                <w:szCs w:val="28"/>
              </w:rPr>
            </w:pPr>
            <w:r w:rsidRPr="00DA0DA7">
              <w:rPr>
                <w:sz w:val="28"/>
                <w:szCs w:val="28"/>
              </w:rPr>
              <w:t>б) о праве гаранта отказывать в удовлетворении требования заказч</w:t>
            </w:r>
            <w:r w:rsidRPr="00DA0DA7">
              <w:rPr>
                <w:sz w:val="28"/>
                <w:szCs w:val="28"/>
              </w:rPr>
              <w:t>и</w:t>
            </w:r>
            <w:r w:rsidRPr="00DA0DA7">
              <w:rPr>
                <w:sz w:val="28"/>
                <w:szCs w:val="28"/>
              </w:rPr>
              <w:t>ка (бенефициара) об уплате денежной суммы по независимой гарантии в случае непредставления заказчиком (бенефициаром) гаранту уведомл</w:t>
            </w:r>
            <w:r w:rsidRPr="00DA0DA7">
              <w:rPr>
                <w:sz w:val="28"/>
                <w:szCs w:val="28"/>
              </w:rPr>
              <w:t>е</w:t>
            </w:r>
            <w:r w:rsidRPr="00DA0DA7">
              <w:rPr>
                <w:sz w:val="28"/>
                <w:szCs w:val="28"/>
              </w:rPr>
              <w:t>ния о нарушении поставщиком условий договора или о расторжении д</w:t>
            </w:r>
            <w:r w:rsidRPr="00DA0DA7">
              <w:rPr>
                <w:sz w:val="28"/>
                <w:szCs w:val="28"/>
              </w:rPr>
              <w:t>о</w:t>
            </w:r>
            <w:r w:rsidRPr="00DA0DA7">
              <w:rPr>
                <w:sz w:val="28"/>
                <w:szCs w:val="28"/>
              </w:rPr>
              <w:t xml:space="preserve">говора; </w:t>
            </w:r>
          </w:p>
          <w:p w:rsidR="00B34CBB" w:rsidRPr="00DA0DA7" w:rsidRDefault="00B34CBB" w:rsidP="00B34CBB">
            <w:pPr>
              <w:autoSpaceDE/>
              <w:autoSpaceDN/>
              <w:ind w:firstLine="540"/>
              <w:jc w:val="both"/>
              <w:rPr>
                <w:sz w:val="28"/>
                <w:szCs w:val="28"/>
              </w:rPr>
            </w:pPr>
            <w:r w:rsidRPr="00DA0DA7">
              <w:rPr>
                <w:sz w:val="28"/>
                <w:szCs w:val="28"/>
              </w:rPr>
              <w:t>в) допускающие или влекущие взимание гарантом с заказчика (б</w:t>
            </w:r>
            <w:r w:rsidRPr="00DA0DA7">
              <w:rPr>
                <w:sz w:val="28"/>
                <w:szCs w:val="28"/>
              </w:rPr>
              <w:t>е</w:t>
            </w:r>
            <w:r w:rsidRPr="00DA0DA7">
              <w:rPr>
                <w:sz w:val="28"/>
                <w:szCs w:val="28"/>
              </w:rPr>
              <w:t>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w:t>
            </w:r>
            <w:r w:rsidRPr="00DA0DA7">
              <w:rPr>
                <w:sz w:val="28"/>
                <w:szCs w:val="28"/>
              </w:rPr>
              <w:t>о</w:t>
            </w:r>
            <w:r w:rsidRPr="00DA0DA7">
              <w:rPr>
                <w:sz w:val="28"/>
                <w:szCs w:val="28"/>
              </w:rPr>
              <w:t xml:space="preserve">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 </w:t>
            </w:r>
          </w:p>
          <w:p w:rsidR="003E442E" w:rsidRPr="00DA0DA7" w:rsidRDefault="00B34CBB" w:rsidP="00564CEB">
            <w:pPr>
              <w:pStyle w:val="af6"/>
              <w:spacing w:before="0" w:beforeAutospacing="0" w:after="0" w:afterAutospacing="0"/>
              <w:jc w:val="both"/>
              <w:rPr>
                <w:color w:val="auto"/>
                <w:sz w:val="28"/>
                <w:szCs w:val="28"/>
                <w:lang w:eastAsia="zh-CN"/>
              </w:rPr>
            </w:pPr>
            <w:r w:rsidRPr="00DA0DA7">
              <w:rPr>
                <w:color w:val="auto"/>
                <w:sz w:val="28"/>
                <w:szCs w:val="28"/>
                <w:lang w:eastAsia="zh-CN"/>
              </w:rPr>
              <w:t xml:space="preserve">       7</w:t>
            </w:r>
            <w:r w:rsidR="003E442E" w:rsidRPr="00DA0DA7">
              <w:rPr>
                <w:color w:val="auto"/>
                <w:sz w:val="28"/>
                <w:szCs w:val="28"/>
                <w:lang w:eastAsia="zh-CN"/>
              </w:rPr>
              <w:t>. Реквизиты счета Заказчика, на который перечисляются денежные средства, внесенные в качестве обеспечения исполнения договора (при наличии требования о предоставлении обеспечения договора):</w:t>
            </w:r>
          </w:p>
          <w:p w:rsidR="001052FE" w:rsidRPr="00DA0DA7" w:rsidRDefault="003E442E" w:rsidP="001052FE">
            <w:pPr>
              <w:pStyle w:val="af6"/>
              <w:spacing w:before="0" w:beforeAutospacing="0" w:after="0" w:afterAutospacing="0"/>
              <w:jc w:val="both"/>
              <w:rPr>
                <w:color w:val="auto"/>
                <w:sz w:val="28"/>
                <w:szCs w:val="28"/>
                <w:lang w:eastAsia="zh-CN"/>
              </w:rPr>
            </w:pPr>
            <w:r w:rsidRPr="00DA0DA7">
              <w:rPr>
                <w:sz w:val="28"/>
                <w:szCs w:val="28"/>
                <w:lang w:eastAsia="zh-CN"/>
              </w:rPr>
              <w:t xml:space="preserve">     </w:t>
            </w:r>
            <w:r w:rsidR="001052FE" w:rsidRPr="00DA0DA7">
              <w:rPr>
                <w:sz w:val="28"/>
                <w:szCs w:val="28"/>
                <w:lang w:eastAsia="zh-CN"/>
              </w:rPr>
              <w:t xml:space="preserve">    </w:t>
            </w:r>
            <w:r w:rsidR="001052FE" w:rsidRPr="00DA0DA7">
              <w:rPr>
                <w:color w:val="auto"/>
                <w:sz w:val="28"/>
                <w:szCs w:val="28"/>
                <w:lang w:eastAsia="zh-CN"/>
              </w:rPr>
              <w:t>Получатель:</w:t>
            </w:r>
          </w:p>
          <w:p w:rsidR="008462BA" w:rsidRPr="00DA0DA7" w:rsidRDefault="008462BA" w:rsidP="008462BA">
            <w:pPr>
              <w:adjustRightInd w:val="0"/>
              <w:ind w:firstLine="709"/>
              <w:jc w:val="both"/>
              <w:rPr>
                <w:rFonts w:eastAsia="Calibri"/>
                <w:sz w:val="28"/>
                <w:szCs w:val="28"/>
                <w:lang w:eastAsia="en-US"/>
              </w:rPr>
            </w:pPr>
            <w:r w:rsidRPr="00DA0DA7">
              <w:rPr>
                <w:rFonts w:eastAsia="Calibri"/>
                <w:sz w:val="28"/>
                <w:szCs w:val="28"/>
                <w:lang w:eastAsia="en-US"/>
              </w:rPr>
              <w:t>сокращенное наименование филиала</w:t>
            </w:r>
          </w:p>
          <w:p w:rsidR="008462BA" w:rsidRPr="00DA0DA7" w:rsidRDefault="008462BA" w:rsidP="008462BA">
            <w:pPr>
              <w:adjustRightInd w:val="0"/>
              <w:ind w:firstLine="709"/>
              <w:jc w:val="both"/>
              <w:rPr>
                <w:rFonts w:eastAsia="Calibri"/>
                <w:sz w:val="28"/>
                <w:szCs w:val="28"/>
                <w:lang w:eastAsia="en-US"/>
              </w:rPr>
            </w:pPr>
          </w:p>
          <w:p w:rsidR="008462BA" w:rsidRPr="00DA0DA7" w:rsidRDefault="008462BA" w:rsidP="008462BA">
            <w:pPr>
              <w:adjustRightInd w:val="0"/>
              <w:ind w:firstLine="709"/>
              <w:jc w:val="both"/>
              <w:rPr>
                <w:rFonts w:eastAsia="Calibri"/>
                <w:sz w:val="28"/>
                <w:szCs w:val="28"/>
                <w:lang w:eastAsia="en-US"/>
              </w:rPr>
            </w:pPr>
            <w:r w:rsidRPr="00DA0DA7">
              <w:rPr>
                <w:rFonts w:eastAsia="Calibri"/>
                <w:sz w:val="28"/>
                <w:szCs w:val="28"/>
                <w:lang w:eastAsia="en-US"/>
              </w:rPr>
              <w:t xml:space="preserve">ИНН: 7724068140 </w:t>
            </w:r>
          </w:p>
          <w:p w:rsidR="008462BA" w:rsidRPr="00DA0DA7" w:rsidRDefault="008462BA" w:rsidP="008462BA">
            <w:pPr>
              <w:adjustRightInd w:val="0"/>
              <w:ind w:firstLine="709"/>
              <w:jc w:val="both"/>
              <w:rPr>
                <w:rFonts w:eastAsia="Calibri"/>
                <w:sz w:val="28"/>
                <w:szCs w:val="28"/>
                <w:lang w:eastAsia="en-US"/>
              </w:rPr>
            </w:pPr>
            <w:r w:rsidRPr="00DA0DA7">
              <w:rPr>
                <w:rFonts w:eastAsia="Calibri"/>
                <w:sz w:val="28"/>
                <w:szCs w:val="28"/>
                <w:lang w:eastAsia="en-US"/>
              </w:rPr>
              <w:t>КПП: ___________</w:t>
            </w:r>
          </w:p>
          <w:p w:rsidR="008462BA" w:rsidRPr="00DA0DA7" w:rsidRDefault="008462BA" w:rsidP="008462BA">
            <w:pPr>
              <w:adjustRightInd w:val="0"/>
              <w:ind w:firstLine="709"/>
              <w:jc w:val="both"/>
              <w:rPr>
                <w:rFonts w:eastAsia="Calibri"/>
                <w:sz w:val="28"/>
                <w:szCs w:val="28"/>
                <w:lang w:eastAsia="en-US"/>
              </w:rPr>
            </w:pPr>
            <w:r w:rsidRPr="00DA0DA7">
              <w:rPr>
                <w:rFonts w:eastAsia="Calibri"/>
                <w:sz w:val="28"/>
                <w:szCs w:val="28"/>
                <w:lang w:eastAsia="en-US"/>
              </w:rPr>
              <w:t>Банковские реквизиты:</w:t>
            </w:r>
          </w:p>
          <w:p w:rsidR="008462BA" w:rsidRPr="00DA0DA7" w:rsidRDefault="008462BA" w:rsidP="008462BA">
            <w:pPr>
              <w:adjustRightInd w:val="0"/>
              <w:ind w:firstLine="709"/>
              <w:jc w:val="both"/>
              <w:rPr>
                <w:rFonts w:eastAsia="Calibri"/>
                <w:sz w:val="28"/>
                <w:szCs w:val="28"/>
                <w:lang w:eastAsia="en-US"/>
              </w:rPr>
            </w:pPr>
            <w:r w:rsidRPr="00DA0DA7">
              <w:rPr>
                <w:rFonts w:eastAsia="Calibri"/>
                <w:sz w:val="28"/>
                <w:szCs w:val="28"/>
                <w:lang w:eastAsia="en-US"/>
              </w:rPr>
              <w:t>____________________</w:t>
            </w:r>
          </w:p>
          <w:p w:rsidR="008462BA" w:rsidRPr="00DA0DA7" w:rsidRDefault="008462BA" w:rsidP="00F865FA">
            <w:pPr>
              <w:adjustRightInd w:val="0"/>
              <w:jc w:val="both"/>
              <w:rPr>
                <w:sz w:val="28"/>
                <w:szCs w:val="28"/>
                <w:lang w:eastAsia="zh-CN"/>
              </w:rPr>
            </w:pPr>
          </w:p>
          <w:p w:rsidR="003E442E" w:rsidRPr="00DA0DA7" w:rsidRDefault="003E442E" w:rsidP="00F865FA">
            <w:pPr>
              <w:adjustRightInd w:val="0"/>
              <w:jc w:val="both"/>
              <w:rPr>
                <w:rFonts w:eastAsia="Calibri"/>
                <w:sz w:val="28"/>
                <w:szCs w:val="28"/>
                <w:lang w:eastAsia="en-US"/>
              </w:rPr>
            </w:pPr>
            <w:r w:rsidRPr="00DA0DA7">
              <w:rPr>
                <w:sz w:val="28"/>
                <w:szCs w:val="28"/>
                <w:lang w:eastAsia="zh-CN"/>
              </w:rPr>
              <w:t xml:space="preserve">     </w:t>
            </w:r>
            <w:r w:rsidR="00F04BAB" w:rsidRPr="00DA0DA7">
              <w:rPr>
                <w:sz w:val="28"/>
                <w:szCs w:val="28"/>
                <w:lang w:eastAsia="zh-CN"/>
              </w:rPr>
              <w:t xml:space="preserve">    </w:t>
            </w:r>
            <w:r w:rsidR="000A5932" w:rsidRPr="00DA0DA7">
              <w:rPr>
                <w:sz w:val="28"/>
                <w:szCs w:val="28"/>
                <w:lang w:eastAsia="zh-CN"/>
              </w:rPr>
              <w:t>Назначение</w:t>
            </w:r>
            <w:r w:rsidRPr="00DA0DA7">
              <w:rPr>
                <w:sz w:val="28"/>
                <w:szCs w:val="28"/>
                <w:lang w:eastAsia="zh-CN"/>
              </w:rPr>
              <w:t xml:space="preserve"> платежа: Обеспечение исполнения договора ____________(предмет </w:t>
            </w:r>
            <w:r w:rsidR="001521CF" w:rsidRPr="00DA0DA7">
              <w:rPr>
                <w:sz w:val="28"/>
                <w:szCs w:val="28"/>
                <w:lang w:eastAsia="zh-CN"/>
              </w:rPr>
              <w:t>закрытого</w:t>
            </w:r>
            <w:r w:rsidRPr="00DA0DA7">
              <w:rPr>
                <w:sz w:val="28"/>
                <w:szCs w:val="28"/>
                <w:lang w:eastAsia="zh-CN"/>
              </w:rPr>
              <w:t xml:space="preserve"> аукциона в электронной форме), НДС не облагается.</w:t>
            </w:r>
          </w:p>
          <w:p w:rsidR="003E442E" w:rsidRPr="00DA0DA7" w:rsidRDefault="00B34CBB" w:rsidP="00C00BB4">
            <w:pPr>
              <w:adjustRightInd w:val="0"/>
              <w:ind w:firstLine="709"/>
              <w:jc w:val="both"/>
              <w:rPr>
                <w:rFonts w:eastAsia="Calibri"/>
                <w:sz w:val="28"/>
                <w:szCs w:val="28"/>
                <w:lang w:eastAsia="en-US"/>
              </w:rPr>
            </w:pPr>
            <w:r w:rsidRPr="00DA0DA7">
              <w:rPr>
                <w:rFonts w:eastAsia="Calibri"/>
                <w:sz w:val="28"/>
                <w:szCs w:val="28"/>
                <w:lang w:eastAsia="en-US"/>
              </w:rPr>
              <w:t>8</w:t>
            </w:r>
            <w:r w:rsidR="003E442E" w:rsidRPr="00DA0DA7">
              <w:rPr>
                <w:rFonts w:eastAsia="Calibri"/>
                <w:sz w:val="28"/>
                <w:szCs w:val="28"/>
                <w:lang w:eastAsia="en-US"/>
              </w:rPr>
              <w:t>. В случае непредоставления участником закупки, с которым з</w:t>
            </w:r>
            <w:r w:rsidR="003E442E" w:rsidRPr="00DA0DA7">
              <w:rPr>
                <w:rFonts w:eastAsia="Calibri"/>
                <w:sz w:val="28"/>
                <w:szCs w:val="28"/>
                <w:lang w:eastAsia="en-US"/>
              </w:rPr>
              <w:t>а</w:t>
            </w:r>
            <w:r w:rsidR="003E442E" w:rsidRPr="00DA0DA7">
              <w:rPr>
                <w:rFonts w:eastAsia="Calibri"/>
                <w:sz w:val="28"/>
                <w:szCs w:val="28"/>
                <w:lang w:eastAsia="en-US"/>
              </w:rPr>
              <w:t>ключается договор, обеспечения исполнения договора в срок, устано</w:t>
            </w:r>
            <w:r w:rsidR="003E442E" w:rsidRPr="00DA0DA7">
              <w:rPr>
                <w:rFonts w:eastAsia="Calibri"/>
                <w:sz w:val="28"/>
                <w:szCs w:val="28"/>
                <w:lang w:eastAsia="en-US"/>
              </w:rPr>
              <w:t>в</w:t>
            </w:r>
            <w:r w:rsidR="003E442E" w:rsidRPr="00DA0DA7">
              <w:rPr>
                <w:rFonts w:eastAsia="Calibri"/>
                <w:sz w:val="28"/>
                <w:szCs w:val="28"/>
                <w:lang w:eastAsia="en-US"/>
              </w:rPr>
              <w:t>ленный для заключения договора, такой участник считается уклони</w:t>
            </w:r>
            <w:r w:rsidR="003E442E" w:rsidRPr="00DA0DA7">
              <w:rPr>
                <w:rFonts w:eastAsia="Calibri"/>
                <w:sz w:val="28"/>
                <w:szCs w:val="28"/>
                <w:lang w:eastAsia="en-US"/>
              </w:rPr>
              <w:t>в</w:t>
            </w:r>
            <w:r w:rsidR="003E442E" w:rsidRPr="00DA0DA7">
              <w:rPr>
                <w:rFonts w:eastAsia="Calibri"/>
                <w:sz w:val="28"/>
                <w:szCs w:val="28"/>
                <w:lang w:eastAsia="en-US"/>
              </w:rPr>
              <w:t>шимся от заключения договора.</w:t>
            </w:r>
          </w:p>
          <w:p w:rsidR="003E442E" w:rsidRPr="00DA0DA7" w:rsidRDefault="00B34CBB" w:rsidP="00C00BB4">
            <w:pPr>
              <w:adjustRightInd w:val="0"/>
              <w:ind w:firstLine="709"/>
              <w:jc w:val="both"/>
              <w:rPr>
                <w:rFonts w:eastAsia="Calibri"/>
                <w:sz w:val="28"/>
                <w:szCs w:val="28"/>
                <w:lang w:eastAsia="en-US"/>
              </w:rPr>
            </w:pPr>
            <w:r w:rsidRPr="00DA0DA7">
              <w:rPr>
                <w:rFonts w:eastAsia="Calibri"/>
                <w:sz w:val="28"/>
                <w:szCs w:val="28"/>
                <w:lang w:eastAsia="en-US"/>
              </w:rPr>
              <w:t>9</w:t>
            </w:r>
            <w:r w:rsidR="003E442E" w:rsidRPr="00DA0DA7">
              <w:rPr>
                <w:rFonts w:eastAsia="Calibri"/>
                <w:sz w:val="28"/>
                <w:szCs w:val="28"/>
                <w:lang w:eastAsia="en-US"/>
              </w:rPr>
              <w:t>. В ходе исполнения договора поставщик вправе предоставить З</w:t>
            </w:r>
            <w:r w:rsidR="003E442E" w:rsidRPr="00DA0DA7">
              <w:rPr>
                <w:rFonts w:eastAsia="Calibri"/>
                <w:sz w:val="28"/>
                <w:szCs w:val="28"/>
                <w:lang w:eastAsia="en-US"/>
              </w:rPr>
              <w:t>а</w:t>
            </w:r>
            <w:r w:rsidR="003E442E" w:rsidRPr="00DA0DA7">
              <w:rPr>
                <w:rFonts w:eastAsia="Calibri"/>
                <w:sz w:val="28"/>
                <w:szCs w:val="28"/>
                <w:lang w:eastAsia="en-US"/>
              </w:rPr>
              <w:t>казчику обеспечение исполнения договора, уменьшенное на размер в</w:t>
            </w:r>
            <w:r w:rsidR="003E442E" w:rsidRPr="00DA0DA7">
              <w:rPr>
                <w:rFonts w:eastAsia="Calibri"/>
                <w:sz w:val="28"/>
                <w:szCs w:val="28"/>
                <w:lang w:eastAsia="en-US"/>
              </w:rPr>
              <w:t>ы</w:t>
            </w:r>
            <w:r w:rsidR="003E442E" w:rsidRPr="00DA0DA7">
              <w:rPr>
                <w:rFonts w:eastAsia="Calibri"/>
                <w:sz w:val="28"/>
                <w:szCs w:val="28"/>
                <w:lang w:eastAsia="en-US"/>
              </w:rPr>
              <w:t>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w:t>
            </w:r>
            <w:r w:rsidR="003E442E" w:rsidRPr="00DA0DA7">
              <w:rPr>
                <w:rFonts w:eastAsia="Calibri"/>
                <w:sz w:val="28"/>
                <w:szCs w:val="28"/>
                <w:lang w:eastAsia="en-US"/>
              </w:rPr>
              <w:t>т</w:t>
            </w:r>
            <w:r w:rsidR="003E442E" w:rsidRPr="00DA0DA7">
              <w:rPr>
                <w:rFonts w:eastAsia="Calibri"/>
                <w:sz w:val="28"/>
                <w:szCs w:val="28"/>
                <w:lang w:eastAsia="en-US"/>
              </w:rPr>
              <w:t xml:space="preserve">ренных документацией </w:t>
            </w:r>
            <w:r w:rsidR="001521CF" w:rsidRPr="00DA0DA7">
              <w:rPr>
                <w:rFonts w:eastAsia="Calibri"/>
                <w:sz w:val="28"/>
                <w:szCs w:val="28"/>
                <w:lang w:eastAsia="en-US"/>
              </w:rPr>
              <w:t>о закрытом</w:t>
            </w:r>
            <w:r w:rsidR="003E442E" w:rsidRPr="00DA0DA7">
              <w:rPr>
                <w:rFonts w:eastAsia="Calibri"/>
                <w:sz w:val="28"/>
                <w:szCs w:val="28"/>
                <w:lang w:eastAsia="en-US"/>
              </w:rPr>
              <w:t xml:space="preserve"> аукционе в электронной форме.</w:t>
            </w:r>
          </w:p>
          <w:p w:rsidR="003E442E" w:rsidRPr="00DA0DA7" w:rsidRDefault="00A06460" w:rsidP="00C00BB4">
            <w:pPr>
              <w:adjustRightInd w:val="0"/>
              <w:ind w:firstLine="307"/>
              <w:jc w:val="both"/>
              <w:rPr>
                <w:rFonts w:eastAsia="Calibri"/>
                <w:sz w:val="28"/>
                <w:szCs w:val="28"/>
                <w:lang w:eastAsia="en-US"/>
              </w:rPr>
            </w:pPr>
            <w:r w:rsidRPr="00DA0DA7">
              <w:rPr>
                <w:sz w:val="28"/>
                <w:szCs w:val="28"/>
              </w:rPr>
              <w:t xml:space="preserve">     </w:t>
            </w:r>
            <w:r w:rsidR="00B34CBB" w:rsidRPr="00DA0DA7">
              <w:rPr>
                <w:sz w:val="28"/>
                <w:szCs w:val="28"/>
              </w:rPr>
              <w:t>10</w:t>
            </w:r>
            <w:r w:rsidR="003E442E" w:rsidRPr="00DA0DA7">
              <w:rPr>
                <w:sz w:val="28"/>
                <w:szCs w:val="28"/>
              </w:rPr>
              <w:t xml:space="preserve">. </w:t>
            </w:r>
            <w:r w:rsidR="003E442E" w:rsidRPr="00DA0DA7">
              <w:rPr>
                <w:rFonts w:eastAsia="Calibri"/>
                <w:sz w:val="28"/>
                <w:szCs w:val="28"/>
                <w:lang w:eastAsia="en-US"/>
              </w:rPr>
              <w:t>Денежные средства, внесенные в качестве обеспечения испо</w:t>
            </w:r>
            <w:r w:rsidR="003E442E" w:rsidRPr="00DA0DA7">
              <w:rPr>
                <w:rFonts w:eastAsia="Calibri"/>
                <w:sz w:val="28"/>
                <w:szCs w:val="28"/>
                <w:lang w:eastAsia="en-US"/>
              </w:rPr>
              <w:t>л</w:t>
            </w:r>
            <w:r w:rsidR="003E442E" w:rsidRPr="00DA0DA7">
              <w:rPr>
                <w:rFonts w:eastAsia="Calibri"/>
                <w:sz w:val="28"/>
                <w:szCs w:val="28"/>
                <w:lang w:eastAsia="en-US"/>
              </w:rPr>
              <w:t>нения договора, возвращаются на счет участника закупки в течение не более чем десяти рабочих дней с даты получения Заказчиком от поста</w:t>
            </w:r>
            <w:r w:rsidR="003E442E" w:rsidRPr="00DA0DA7">
              <w:rPr>
                <w:rFonts w:eastAsia="Calibri"/>
                <w:sz w:val="28"/>
                <w:szCs w:val="28"/>
                <w:lang w:eastAsia="en-US"/>
              </w:rPr>
              <w:t>в</w:t>
            </w:r>
            <w:r w:rsidR="003E442E" w:rsidRPr="00DA0DA7">
              <w:rPr>
                <w:rFonts w:eastAsia="Calibri"/>
                <w:sz w:val="28"/>
                <w:szCs w:val="28"/>
                <w:lang w:eastAsia="en-US"/>
              </w:rPr>
              <w:t>щика  соответствующего требования и при условии надлежащего испо</w:t>
            </w:r>
            <w:r w:rsidR="003E442E" w:rsidRPr="00DA0DA7">
              <w:rPr>
                <w:rFonts w:eastAsia="Calibri"/>
                <w:sz w:val="28"/>
                <w:szCs w:val="28"/>
                <w:lang w:eastAsia="en-US"/>
              </w:rPr>
              <w:t>л</w:t>
            </w:r>
            <w:r w:rsidR="003E442E" w:rsidRPr="00DA0DA7">
              <w:rPr>
                <w:rFonts w:eastAsia="Calibri"/>
                <w:sz w:val="28"/>
                <w:szCs w:val="28"/>
                <w:lang w:eastAsia="en-US"/>
              </w:rPr>
              <w:t>нения им всех обязательств по договору.</w:t>
            </w:r>
          </w:p>
          <w:p w:rsidR="00A22613" w:rsidRPr="00DA0DA7" w:rsidRDefault="00B34CBB" w:rsidP="00A22613">
            <w:pPr>
              <w:tabs>
                <w:tab w:val="left" w:pos="0"/>
              </w:tabs>
              <w:adjustRightInd w:val="0"/>
              <w:jc w:val="both"/>
              <w:rPr>
                <w:rFonts w:eastAsia="Calibri"/>
                <w:b/>
                <w:sz w:val="28"/>
                <w:szCs w:val="28"/>
                <w:lang w:eastAsia="en-US"/>
              </w:rPr>
            </w:pPr>
            <w:r w:rsidRPr="00DA0DA7">
              <w:rPr>
                <w:rFonts w:eastAsia="Calibri"/>
                <w:b/>
                <w:sz w:val="28"/>
                <w:szCs w:val="28"/>
                <w:lang w:eastAsia="en-US"/>
              </w:rPr>
              <w:t xml:space="preserve">         11</w:t>
            </w:r>
            <w:r w:rsidR="00A22613" w:rsidRPr="00DA0DA7">
              <w:rPr>
                <w:rFonts w:eastAsia="Calibri"/>
                <w:b/>
                <w:sz w:val="28"/>
                <w:szCs w:val="28"/>
                <w:lang w:eastAsia="en-US"/>
              </w:rPr>
              <w:t>.</w:t>
            </w:r>
            <w:r w:rsidR="00A22613" w:rsidRPr="00DA0DA7">
              <w:rPr>
                <w:rFonts w:eastAsia="Calibri"/>
                <w:sz w:val="16"/>
                <w:szCs w:val="16"/>
                <w:lang w:eastAsia="en-US"/>
              </w:rPr>
              <w:t xml:space="preserve"> </w:t>
            </w:r>
            <w:r w:rsidR="00A22613" w:rsidRPr="00DA0DA7">
              <w:rPr>
                <w:rFonts w:eastAsia="Calibri"/>
                <w:b/>
                <w:sz w:val="28"/>
                <w:szCs w:val="28"/>
                <w:lang w:eastAsia="en-US"/>
              </w:rPr>
              <w:t>Основное обязательство, исполнение которого обеспечивае</w:t>
            </w:r>
            <w:r w:rsidR="00A22613" w:rsidRPr="00DA0DA7">
              <w:rPr>
                <w:rFonts w:eastAsia="Calibri"/>
                <w:b/>
                <w:sz w:val="28"/>
                <w:szCs w:val="28"/>
                <w:lang w:eastAsia="en-US"/>
              </w:rPr>
              <w:t>т</w:t>
            </w:r>
            <w:r w:rsidR="00A22613" w:rsidRPr="00DA0DA7">
              <w:rPr>
                <w:rFonts w:eastAsia="Calibri"/>
                <w:b/>
                <w:sz w:val="28"/>
                <w:szCs w:val="28"/>
                <w:lang w:eastAsia="en-US"/>
              </w:rPr>
              <w:t xml:space="preserve">ся: </w:t>
            </w:r>
            <w:r w:rsidR="00A22613" w:rsidRPr="00DA0DA7">
              <w:rPr>
                <w:rFonts w:eastAsia="Calibri"/>
                <w:sz w:val="28"/>
                <w:szCs w:val="28"/>
                <w:lang w:eastAsia="en-US"/>
              </w:rPr>
              <w:t>поставить _________________________________________________ .</w:t>
            </w:r>
          </w:p>
          <w:p w:rsidR="00A22613" w:rsidRPr="00DA0DA7" w:rsidRDefault="00A22613" w:rsidP="00A22613">
            <w:pPr>
              <w:tabs>
                <w:tab w:val="left" w:pos="0"/>
              </w:tabs>
              <w:adjustRightInd w:val="0"/>
              <w:jc w:val="both"/>
              <w:rPr>
                <w:rFonts w:eastAsia="Calibri"/>
                <w:sz w:val="28"/>
                <w:szCs w:val="28"/>
                <w:lang w:eastAsia="en-US"/>
              </w:rPr>
            </w:pPr>
            <w:r w:rsidRPr="00DA0DA7">
              <w:rPr>
                <w:rFonts w:eastAsia="Calibri"/>
                <w:sz w:val="28"/>
                <w:szCs w:val="28"/>
                <w:lang w:eastAsia="en-US"/>
              </w:rPr>
              <w:t xml:space="preserve">      </w:t>
            </w:r>
            <w:r w:rsidR="00F04BAB" w:rsidRPr="00DA0DA7">
              <w:rPr>
                <w:rFonts w:eastAsia="Calibri"/>
                <w:sz w:val="28"/>
                <w:szCs w:val="28"/>
                <w:lang w:eastAsia="en-US"/>
              </w:rPr>
              <w:t xml:space="preserve">  </w:t>
            </w:r>
            <w:r w:rsidRPr="00DA0DA7">
              <w:rPr>
                <w:rFonts w:eastAsia="Calibri"/>
                <w:sz w:val="28"/>
                <w:szCs w:val="28"/>
                <w:lang w:eastAsia="en-US"/>
              </w:rPr>
              <w:t xml:space="preserve">Срок исполнения основного обязательства: </w:t>
            </w:r>
          </w:p>
          <w:p w:rsidR="00A22613" w:rsidRPr="00DA0DA7" w:rsidRDefault="00A22613" w:rsidP="00A22613">
            <w:pPr>
              <w:tabs>
                <w:tab w:val="left" w:pos="0"/>
              </w:tabs>
              <w:adjustRightInd w:val="0"/>
              <w:jc w:val="both"/>
              <w:rPr>
                <w:rFonts w:eastAsia="Calibri"/>
                <w:sz w:val="28"/>
                <w:szCs w:val="28"/>
                <w:lang w:eastAsia="en-US"/>
              </w:rPr>
            </w:pPr>
            <w:r w:rsidRPr="00DA0DA7">
              <w:rPr>
                <w:rFonts w:eastAsia="Calibri"/>
                <w:sz w:val="28"/>
                <w:szCs w:val="28"/>
                <w:lang w:eastAsia="en-US"/>
              </w:rPr>
              <w:t>___________________________________________________________.</w:t>
            </w:r>
          </w:p>
          <w:p w:rsidR="00A22613" w:rsidRPr="00DA0DA7" w:rsidRDefault="00A22613" w:rsidP="00A22613">
            <w:pPr>
              <w:tabs>
                <w:tab w:val="left" w:pos="0"/>
              </w:tabs>
              <w:adjustRightInd w:val="0"/>
              <w:jc w:val="center"/>
              <w:rPr>
                <w:rFonts w:eastAsia="Calibri"/>
                <w:i/>
                <w:lang w:eastAsia="en-US"/>
              </w:rPr>
            </w:pPr>
            <w:r w:rsidRPr="00DA0DA7">
              <w:rPr>
                <w:rFonts w:eastAsia="Calibri"/>
                <w:lang w:eastAsia="en-US"/>
              </w:rPr>
              <w:t>(</w:t>
            </w:r>
            <w:r w:rsidRPr="00DA0DA7">
              <w:rPr>
                <w:rFonts w:eastAsia="Calibri"/>
                <w:i/>
                <w:lang w:eastAsia="en-US"/>
              </w:rPr>
              <w:t>указать срок поставки товара)</w:t>
            </w:r>
          </w:p>
          <w:p w:rsidR="00A22613" w:rsidRPr="00DA0DA7" w:rsidRDefault="00A22613" w:rsidP="00BB1351">
            <w:pPr>
              <w:tabs>
                <w:tab w:val="left" w:pos="0"/>
              </w:tabs>
              <w:adjustRightInd w:val="0"/>
              <w:ind w:firstLine="709"/>
              <w:jc w:val="both"/>
              <w:rPr>
                <w:rFonts w:eastAsia="Calibri"/>
                <w:sz w:val="16"/>
                <w:szCs w:val="16"/>
                <w:lang w:eastAsia="en-US"/>
              </w:rPr>
            </w:pPr>
          </w:p>
        </w:tc>
      </w:tr>
      <w:tr w:rsidR="00BB1351" w:rsidRPr="00DA0DA7" w:rsidTr="003E442E">
        <w:tc>
          <w:tcPr>
            <w:tcW w:w="959" w:type="dxa"/>
          </w:tcPr>
          <w:p w:rsidR="00BB1351" w:rsidRPr="00DA0DA7" w:rsidRDefault="00BB1351" w:rsidP="006E5DC8">
            <w:pPr>
              <w:pStyle w:val="a9"/>
              <w:spacing w:line="240" w:lineRule="auto"/>
              <w:ind w:right="-2"/>
              <w:jc w:val="center"/>
              <w:rPr>
                <w:lang w:val="en-US"/>
              </w:rPr>
            </w:pPr>
            <w:r w:rsidRPr="00DA0DA7">
              <w:rPr>
                <w:lang w:val="en-US"/>
              </w:rPr>
              <w:t>22</w:t>
            </w:r>
          </w:p>
        </w:tc>
        <w:tc>
          <w:tcPr>
            <w:tcW w:w="9072" w:type="dxa"/>
          </w:tcPr>
          <w:p w:rsidR="00BB1351" w:rsidRPr="00DA0DA7" w:rsidRDefault="00BB1351" w:rsidP="00BB1351">
            <w:pPr>
              <w:widowControl w:val="0"/>
              <w:tabs>
                <w:tab w:val="left" w:pos="0"/>
              </w:tabs>
              <w:outlineLvl w:val="1"/>
              <w:rPr>
                <w:b/>
                <w:color w:val="000000"/>
                <w:sz w:val="28"/>
                <w:szCs w:val="28"/>
              </w:rPr>
            </w:pPr>
            <w:bookmarkStart w:id="85" w:name="_Toc99555838"/>
            <w:bookmarkStart w:id="86" w:name="_Toc102554651"/>
            <w:bookmarkStart w:id="87" w:name="_Toc112945039"/>
            <w:r w:rsidRPr="00DA0DA7">
              <w:rPr>
                <w:b/>
                <w:color w:val="000000"/>
                <w:sz w:val="28"/>
                <w:szCs w:val="28"/>
              </w:rPr>
              <w:t>Антидемпинговые меры</w:t>
            </w:r>
            <w:bookmarkEnd w:id="85"/>
            <w:bookmarkEnd w:id="86"/>
            <w:bookmarkEnd w:id="87"/>
          </w:p>
          <w:p w:rsidR="00BB1351" w:rsidRPr="00DA0DA7" w:rsidRDefault="00BB1351" w:rsidP="00BB1351">
            <w:pPr>
              <w:tabs>
                <w:tab w:val="left" w:pos="0"/>
              </w:tabs>
              <w:adjustRightInd w:val="0"/>
              <w:ind w:firstLine="709"/>
              <w:jc w:val="both"/>
              <w:rPr>
                <w:rFonts w:eastAsia="Calibri"/>
                <w:color w:val="000000"/>
                <w:sz w:val="28"/>
                <w:szCs w:val="28"/>
                <w:lang w:eastAsia="en-US"/>
              </w:rPr>
            </w:pPr>
            <w:r w:rsidRPr="00DA0DA7">
              <w:rPr>
                <w:rFonts w:eastAsia="Calibri"/>
                <w:color w:val="000000"/>
                <w:sz w:val="28"/>
                <w:szCs w:val="28"/>
                <w:lang w:eastAsia="en-US"/>
              </w:rPr>
              <w:t>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25 (двадцать пять) и б</w:t>
            </w:r>
            <w:r w:rsidRPr="00DA0DA7">
              <w:rPr>
                <w:rFonts w:eastAsia="Calibri"/>
                <w:color w:val="000000"/>
                <w:sz w:val="28"/>
                <w:szCs w:val="28"/>
                <w:lang w:eastAsia="en-US"/>
              </w:rPr>
              <w:t>о</w:t>
            </w:r>
            <w:r w:rsidRPr="00DA0DA7">
              <w:rPr>
                <w:rFonts w:eastAsia="Calibri"/>
                <w:color w:val="000000"/>
                <w:sz w:val="28"/>
                <w:szCs w:val="28"/>
                <w:lang w:eastAsia="en-US"/>
              </w:rPr>
              <w:t xml:space="preserve">лее процентов ниже начальной (максимальной) цены договора, договор заключается при выполнении таким участником следующих условий: </w:t>
            </w:r>
          </w:p>
          <w:p w:rsidR="00BB1351" w:rsidRPr="00DA0DA7" w:rsidRDefault="00BB1351" w:rsidP="00BB1351">
            <w:pPr>
              <w:tabs>
                <w:tab w:val="left" w:pos="0"/>
              </w:tabs>
              <w:adjustRightInd w:val="0"/>
              <w:ind w:firstLine="709"/>
              <w:jc w:val="both"/>
              <w:rPr>
                <w:rFonts w:eastAsia="Calibri"/>
                <w:color w:val="000000"/>
                <w:sz w:val="28"/>
                <w:szCs w:val="28"/>
                <w:lang w:eastAsia="en-US"/>
              </w:rPr>
            </w:pPr>
            <w:r w:rsidRPr="00DA0DA7">
              <w:rPr>
                <w:rFonts w:eastAsia="Calibri"/>
                <w:color w:val="000000"/>
                <w:sz w:val="28"/>
                <w:szCs w:val="28"/>
                <w:lang w:eastAsia="en-US"/>
              </w:rPr>
              <w:t>1) если в документации о закупке установлено требование о пред</w:t>
            </w:r>
            <w:r w:rsidRPr="00DA0DA7">
              <w:rPr>
                <w:rFonts w:eastAsia="Calibri"/>
                <w:color w:val="000000"/>
                <w:sz w:val="28"/>
                <w:szCs w:val="28"/>
                <w:lang w:eastAsia="en-US"/>
              </w:rPr>
              <w:t>о</w:t>
            </w:r>
            <w:r w:rsidRPr="00DA0DA7">
              <w:rPr>
                <w:rFonts w:eastAsia="Calibri"/>
                <w:color w:val="000000"/>
                <w:sz w:val="28"/>
                <w:szCs w:val="28"/>
                <w:lang w:eastAsia="en-US"/>
              </w:rPr>
              <w:t>ставлении обеспечения исполнения договора, то только после предоста</w:t>
            </w:r>
            <w:r w:rsidRPr="00DA0DA7">
              <w:rPr>
                <w:rFonts w:eastAsia="Calibri"/>
                <w:color w:val="000000"/>
                <w:sz w:val="28"/>
                <w:szCs w:val="28"/>
                <w:lang w:eastAsia="en-US"/>
              </w:rPr>
              <w:t>в</w:t>
            </w:r>
            <w:r w:rsidRPr="00DA0DA7">
              <w:rPr>
                <w:rFonts w:eastAsia="Calibri"/>
                <w:color w:val="000000"/>
                <w:sz w:val="28"/>
                <w:szCs w:val="28"/>
                <w:lang w:eastAsia="en-US"/>
              </w:rPr>
              <w:t xml:space="preserve">ления таким участником одного из следующего: </w:t>
            </w:r>
          </w:p>
          <w:p w:rsidR="00BB1351" w:rsidRPr="00DA0DA7" w:rsidRDefault="00BB1351" w:rsidP="00BB1351">
            <w:pPr>
              <w:tabs>
                <w:tab w:val="left" w:pos="0"/>
              </w:tabs>
              <w:adjustRightInd w:val="0"/>
              <w:ind w:firstLine="709"/>
              <w:jc w:val="both"/>
              <w:rPr>
                <w:rFonts w:eastAsia="Calibri"/>
                <w:color w:val="000000"/>
                <w:sz w:val="28"/>
                <w:szCs w:val="28"/>
                <w:lang w:eastAsia="en-US"/>
              </w:rPr>
            </w:pPr>
            <w:r w:rsidRPr="00DA0DA7">
              <w:rPr>
                <w:rFonts w:eastAsia="Calibri"/>
                <w:color w:val="000000"/>
                <w:sz w:val="28"/>
                <w:szCs w:val="28"/>
                <w:lang w:eastAsia="en-US"/>
              </w:rPr>
              <w:t xml:space="preserve">а) обеспечения исполнения договора в размере, превышающем </w:t>
            </w:r>
            <w:r w:rsidRPr="00DA0DA7">
              <w:rPr>
                <w:rFonts w:eastAsia="Calibri"/>
                <w:color w:val="000000"/>
                <w:sz w:val="28"/>
                <w:szCs w:val="28"/>
                <w:lang w:eastAsia="en-US"/>
              </w:rPr>
              <w:br/>
              <w:t xml:space="preserve">в полтора раза размер обеспечения исполнения договора, указанный </w:t>
            </w:r>
            <w:r w:rsidRPr="00DA0DA7">
              <w:rPr>
                <w:rFonts w:eastAsia="Calibri"/>
                <w:color w:val="000000"/>
                <w:sz w:val="28"/>
                <w:szCs w:val="28"/>
                <w:lang w:eastAsia="en-US"/>
              </w:rPr>
              <w:br/>
              <w:t xml:space="preserve">в документации о закупке, но не менее чем 10 (десять) процентов </w:t>
            </w:r>
            <w:r w:rsidRPr="00DA0DA7">
              <w:rPr>
                <w:rFonts w:eastAsia="Calibri"/>
                <w:color w:val="000000"/>
                <w:sz w:val="28"/>
                <w:szCs w:val="28"/>
                <w:lang w:eastAsia="en-US"/>
              </w:rPr>
              <w:br/>
              <w:t xml:space="preserve">от начальной (максимальной) цены договора; </w:t>
            </w:r>
          </w:p>
          <w:p w:rsidR="00BB1351" w:rsidRPr="00DA0DA7" w:rsidRDefault="00BB1351" w:rsidP="00BB1351">
            <w:pPr>
              <w:tabs>
                <w:tab w:val="left" w:pos="0"/>
              </w:tabs>
              <w:adjustRightInd w:val="0"/>
              <w:ind w:firstLine="709"/>
              <w:jc w:val="both"/>
              <w:rPr>
                <w:rFonts w:eastAsia="Calibri"/>
                <w:sz w:val="28"/>
                <w:szCs w:val="28"/>
                <w:lang w:eastAsia="en-US"/>
              </w:rPr>
            </w:pPr>
            <w:r w:rsidRPr="00DA0DA7">
              <w:rPr>
                <w:rFonts w:eastAsia="Calibri"/>
                <w:color w:val="000000"/>
                <w:sz w:val="28"/>
                <w:szCs w:val="28"/>
                <w:lang w:eastAsia="en-US"/>
              </w:rPr>
              <w:t xml:space="preserve">б) обеспечения исполнения договора в размере, установленном </w:t>
            </w:r>
            <w:r w:rsidRPr="00DA0DA7">
              <w:rPr>
                <w:rFonts w:eastAsia="Calibri"/>
                <w:color w:val="000000"/>
                <w:sz w:val="28"/>
                <w:szCs w:val="28"/>
                <w:lang w:eastAsia="en-US"/>
              </w:rPr>
              <w:br/>
              <w:t>в документации о закупке, а также информации, подтверждающей до</w:t>
            </w:r>
            <w:r w:rsidRPr="00DA0DA7">
              <w:rPr>
                <w:rFonts w:eastAsia="Calibri"/>
                <w:color w:val="000000"/>
                <w:sz w:val="28"/>
                <w:szCs w:val="28"/>
                <w:lang w:eastAsia="en-US"/>
              </w:rPr>
              <w:t>б</w:t>
            </w:r>
            <w:r w:rsidRPr="00DA0DA7">
              <w:rPr>
                <w:rFonts w:eastAsia="Calibri"/>
                <w:color w:val="000000"/>
                <w:sz w:val="28"/>
                <w:szCs w:val="28"/>
                <w:lang w:eastAsia="en-US"/>
              </w:rPr>
              <w:t xml:space="preserve">росовестность такого участника на дату подачи заявки в соответствии </w:t>
            </w:r>
            <w:r w:rsidRPr="00DA0DA7">
              <w:rPr>
                <w:rFonts w:eastAsia="Calibri"/>
                <w:color w:val="000000"/>
                <w:sz w:val="28"/>
                <w:szCs w:val="28"/>
                <w:lang w:eastAsia="en-US"/>
              </w:rPr>
              <w:br/>
              <w:t xml:space="preserve">с пунктом 2, и обоснования предлагаемой цены договора, которое может включать в себя гарантийное письмо от производителя с указанием цены и количества </w:t>
            </w:r>
            <w:r w:rsidRPr="00DA0DA7">
              <w:rPr>
                <w:rFonts w:eastAsia="Calibri"/>
                <w:sz w:val="28"/>
                <w:szCs w:val="28"/>
                <w:lang w:eastAsia="en-US"/>
              </w:rPr>
              <w:t>поставляемого товара, документы, подтверждающие нал</w:t>
            </w:r>
            <w:r w:rsidRPr="00DA0DA7">
              <w:rPr>
                <w:rFonts w:eastAsia="Calibri"/>
                <w:sz w:val="28"/>
                <w:szCs w:val="28"/>
                <w:lang w:eastAsia="en-US"/>
              </w:rPr>
              <w:t>и</w:t>
            </w:r>
            <w:r w:rsidRPr="00DA0DA7">
              <w:rPr>
                <w:rFonts w:eastAsia="Calibri"/>
                <w:sz w:val="28"/>
                <w:szCs w:val="28"/>
                <w:lang w:eastAsia="en-US"/>
              </w:rPr>
              <w:t>чие товара у участника закупки, иные документы и расчеты, подтве</w:t>
            </w:r>
            <w:r w:rsidRPr="00DA0DA7">
              <w:rPr>
                <w:rFonts w:eastAsia="Calibri"/>
                <w:sz w:val="28"/>
                <w:szCs w:val="28"/>
                <w:lang w:eastAsia="en-US"/>
              </w:rPr>
              <w:t>р</w:t>
            </w:r>
            <w:r w:rsidRPr="00DA0DA7">
              <w:rPr>
                <w:rFonts w:eastAsia="Calibri"/>
                <w:sz w:val="28"/>
                <w:szCs w:val="28"/>
                <w:lang w:eastAsia="en-US"/>
              </w:rPr>
              <w:t xml:space="preserve">ждающие возможность участника закупки осуществить поставку товара по предлагаемой цене. </w:t>
            </w:r>
          </w:p>
          <w:p w:rsidR="00BB1351" w:rsidRPr="00DA0DA7" w:rsidRDefault="00BB1351" w:rsidP="00BB1351">
            <w:pPr>
              <w:tabs>
                <w:tab w:val="left" w:pos="0"/>
              </w:tabs>
              <w:adjustRightInd w:val="0"/>
              <w:ind w:firstLine="709"/>
              <w:jc w:val="both"/>
              <w:rPr>
                <w:rFonts w:eastAsia="Calibri"/>
                <w:color w:val="000000"/>
                <w:sz w:val="28"/>
                <w:szCs w:val="28"/>
                <w:lang w:eastAsia="en-US"/>
              </w:rPr>
            </w:pPr>
            <w:r w:rsidRPr="00DA0DA7">
              <w:rPr>
                <w:rFonts w:eastAsia="Calibri"/>
                <w:color w:val="000000"/>
                <w:sz w:val="28"/>
                <w:szCs w:val="28"/>
                <w:lang w:eastAsia="en-US"/>
              </w:rPr>
              <w:t xml:space="preserve">2) если документацией о </w:t>
            </w:r>
            <w:r w:rsidR="00B34CBB" w:rsidRPr="00DA0DA7">
              <w:rPr>
                <w:rFonts w:eastAsia="Calibri"/>
                <w:color w:val="000000"/>
                <w:sz w:val="28"/>
                <w:szCs w:val="28"/>
                <w:lang w:eastAsia="en-US"/>
              </w:rPr>
              <w:t xml:space="preserve">закупке </w:t>
            </w:r>
            <w:r w:rsidRPr="00DA0DA7">
              <w:rPr>
                <w:rFonts w:eastAsia="Calibri"/>
                <w:color w:val="000000"/>
                <w:sz w:val="28"/>
                <w:szCs w:val="28"/>
                <w:lang w:eastAsia="en-US"/>
              </w:rPr>
              <w:t xml:space="preserve">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BB1351" w:rsidRPr="00DA0DA7" w:rsidRDefault="00BB1351" w:rsidP="00BB1351">
            <w:pPr>
              <w:tabs>
                <w:tab w:val="left" w:pos="0"/>
              </w:tabs>
              <w:adjustRightInd w:val="0"/>
              <w:ind w:firstLine="709"/>
              <w:jc w:val="both"/>
              <w:rPr>
                <w:rFonts w:eastAsia="Calibri"/>
                <w:color w:val="000000"/>
                <w:sz w:val="28"/>
                <w:szCs w:val="28"/>
                <w:lang w:eastAsia="en-US"/>
              </w:rPr>
            </w:pPr>
            <w:r w:rsidRPr="00DA0DA7">
              <w:rPr>
                <w:rFonts w:eastAsia="Calibri"/>
                <w:color w:val="000000"/>
                <w:sz w:val="28"/>
                <w:szCs w:val="28"/>
                <w:lang w:eastAsia="en-US"/>
              </w:rPr>
              <w:t xml:space="preserve">а) обеспечения исполнения договора в размере десяти процентов от НМЦД, указанной в документации о закупке; </w:t>
            </w:r>
          </w:p>
          <w:p w:rsidR="00BB1351" w:rsidRPr="00DA0DA7" w:rsidRDefault="00BB1351" w:rsidP="00BB1351">
            <w:pPr>
              <w:tabs>
                <w:tab w:val="left" w:pos="0"/>
              </w:tabs>
              <w:adjustRightInd w:val="0"/>
              <w:ind w:firstLine="709"/>
              <w:jc w:val="both"/>
              <w:rPr>
                <w:rFonts w:eastAsia="Calibri"/>
                <w:color w:val="000000"/>
                <w:sz w:val="28"/>
                <w:szCs w:val="28"/>
                <w:lang w:eastAsia="en-US"/>
              </w:rPr>
            </w:pPr>
            <w:r w:rsidRPr="00DA0DA7">
              <w:rPr>
                <w:rFonts w:eastAsia="Calibri"/>
                <w:color w:val="000000"/>
                <w:sz w:val="28"/>
                <w:szCs w:val="28"/>
                <w:lang w:eastAsia="en-US"/>
              </w:rPr>
              <w:t>б) информации, подтверждающей добросовестность такого учас</w:t>
            </w:r>
            <w:r w:rsidRPr="00DA0DA7">
              <w:rPr>
                <w:rFonts w:eastAsia="Calibri"/>
                <w:color w:val="000000"/>
                <w:sz w:val="28"/>
                <w:szCs w:val="28"/>
                <w:lang w:eastAsia="en-US"/>
              </w:rPr>
              <w:t>т</w:t>
            </w:r>
            <w:r w:rsidRPr="00DA0DA7">
              <w:rPr>
                <w:rFonts w:eastAsia="Calibri"/>
                <w:color w:val="000000"/>
                <w:sz w:val="28"/>
                <w:szCs w:val="28"/>
                <w:lang w:eastAsia="en-US"/>
              </w:rPr>
              <w:t>ника на дату подачи заявки в соответствии с пунктом 2, и обоснования предлагаемой цены договора, которое может включать в себя гаранти</w:t>
            </w:r>
            <w:r w:rsidRPr="00DA0DA7">
              <w:rPr>
                <w:rFonts w:eastAsia="Calibri"/>
                <w:color w:val="000000"/>
                <w:sz w:val="28"/>
                <w:szCs w:val="28"/>
                <w:lang w:eastAsia="en-US"/>
              </w:rPr>
              <w:t>й</w:t>
            </w:r>
            <w:r w:rsidRPr="00DA0DA7">
              <w:rPr>
                <w:rFonts w:eastAsia="Calibri"/>
                <w:color w:val="000000"/>
                <w:sz w:val="28"/>
                <w:szCs w:val="28"/>
                <w:lang w:eastAsia="en-US"/>
              </w:rPr>
              <w:t>ное письмо от производителя с указанием цены и количества поставля</w:t>
            </w:r>
            <w:r w:rsidRPr="00DA0DA7">
              <w:rPr>
                <w:rFonts w:eastAsia="Calibri"/>
                <w:color w:val="000000"/>
                <w:sz w:val="28"/>
                <w:szCs w:val="28"/>
                <w:lang w:eastAsia="en-US"/>
              </w:rPr>
              <w:t>е</w:t>
            </w:r>
            <w:r w:rsidRPr="00DA0DA7">
              <w:rPr>
                <w:rFonts w:eastAsia="Calibri"/>
                <w:color w:val="000000"/>
                <w:sz w:val="28"/>
                <w:szCs w:val="28"/>
                <w:lang w:eastAsia="en-US"/>
              </w:rPr>
              <w:t xml:space="preserve">мого товара, документы, подтверждающие наличие товара у участника закупки, иные документы и расчеты, подтверждающие возможность участника закупки </w:t>
            </w:r>
            <w:r w:rsidRPr="00DA0DA7">
              <w:rPr>
                <w:rFonts w:eastAsia="Calibri"/>
                <w:sz w:val="28"/>
                <w:szCs w:val="28"/>
                <w:lang w:eastAsia="en-US"/>
              </w:rPr>
              <w:t>осуществить поставку товара по предлагаемой</w:t>
            </w:r>
            <w:r w:rsidRPr="00DA0DA7">
              <w:rPr>
                <w:rFonts w:eastAsia="Calibri"/>
                <w:color w:val="000000"/>
                <w:sz w:val="28"/>
                <w:szCs w:val="28"/>
                <w:lang w:eastAsia="en-US"/>
              </w:rPr>
              <w:t xml:space="preserve"> цене. </w:t>
            </w:r>
          </w:p>
          <w:p w:rsidR="00BB1351" w:rsidRPr="00DA0DA7" w:rsidRDefault="00BB1351" w:rsidP="00BB1351">
            <w:pPr>
              <w:tabs>
                <w:tab w:val="left" w:pos="0"/>
              </w:tabs>
              <w:adjustRightInd w:val="0"/>
              <w:ind w:firstLine="709"/>
              <w:jc w:val="both"/>
              <w:rPr>
                <w:rFonts w:eastAsia="Calibri"/>
                <w:color w:val="000000"/>
                <w:sz w:val="28"/>
                <w:szCs w:val="28"/>
                <w:lang w:eastAsia="en-US"/>
              </w:rPr>
            </w:pPr>
            <w:r w:rsidRPr="00DA0DA7">
              <w:rPr>
                <w:rFonts w:eastAsia="Calibri"/>
                <w:color w:val="000000"/>
                <w:sz w:val="28"/>
                <w:szCs w:val="28"/>
                <w:lang w:eastAsia="en-US"/>
              </w:rPr>
              <w:t xml:space="preserve">2. К информации, подтверждающей добросовестность участника закупки, относится информация, содержащаяся в размещенном </w:t>
            </w:r>
            <w:r w:rsidR="00A55BED" w:rsidRPr="00DA0DA7">
              <w:rPr>
                <w:rFonts w:eastAsia="Calibri"/>
                <w:color w:val="000000"/>
                <w:sz w:val="28"/>
                <w:szCs w:val="28"/>
                <w:lang w:eastAsia="en-US"/>
              </w:rPr>
              <w:t xml:space="preserve">в Единой информационной системе </w:t>
            </w:r>
            <w:r w:rsidRPr="00DA0DA7">
              <w:rPr>
                <w:rFonts w:eastAsia="Calibri"/>
                <w:color w:val="000000"/>
                <w:sz w:val="28"/>
                <w:szCs w:val="28"/>
                <w:lang w:eastAsia="en-US"/>
              </w:rPr>
              <w:t>реестре контрактов (договоров), заключенных Заказчиками с таким участником с указанием предмета, цены договора, информации об участнике и об исполнении договора, которая подтве</w:t>
            </w:r>
            <w:r w:rsidRPr="00DA0DA7">
              <w:rPr>
                <w:rFonts w:eastAsia="Calibri"/>
                <w:color w:val="000000"/>
                <w:sz w:val="28"/>
                <w:szCs w:val="28"/>
                <w:lang w:eastAsia="en-US"/>
              </w:rPr>
              <w:t>р</w:t>
            </w:r>
            <w:r w:rsidRPr="00DA0DA7">
              <w:rPr>
                <w:rFonts w:eastAsia="Calibri"/>
                <w:color w:val="000000"/>
                <w:sz w:val="28"/>
                <w:szCs w:val="28"/>
                <w:lang w:eastAsia="en-US"/>
              </w:rPr>
              <w:t>ждает исполнение таким участником до даты подачи заявки на участие в закупке трех договоров (при этом все договоры должны быть исполнены без применения к такому участнику неустоек (штрафов, пеней). Цена каждого из таких договоров должна составлять не менее 50 (пятидесяти) процентов цены, предложенной участником при заключении договора в соответствии с пунктом 1.</w:t>
            </w:r>
          </w:p>
          <w:p w:rsidR="00BB1351" w:rsidRPr="00DA0DA7" w:rsidRDefault="00BB1351" w:rsidP="00BB1351">
            <w:pPr>
              <w:tabs>
                <w:tab w:val="left" w:pos="0"/>
              </w:tabs>
              <w:adjustRightInd w:val="0"/>
              <w:ind w:firstLine="709"/>
              <w:jc w:val="both"/>
              <w:rPr>
                <w:rFonts w:eastAsia="Calibri"/>
                <w:color w:val="000000"/>
                <w:sz w:val="28"/>
                <w:szCs w:val="28"/>
                <w:lang w:eastAsia="en-US"/>
              </w:rPr>
            </w:pPr>
            <w:r w:rsidRPr="00DA0DA7">
              <w:rPr>
                <w:rFonts w:eastAsia="Calibri"/>
                <w:color w:val="000000"/>
                <w:sz w:val="28"/>
                <w:szCs w:val="28"/>
                <w:lang w:eastAsia="en-US"/>
              </w:rPr>
              <w:t>3. Обеспечение исполнения договора и информация, предусмо</w:t>
            </w:r>
            <w:r w:rsidRPr="00DA0DA7">
              <w:rPr>
                <w:rFonts w:eastAsia="Calibri"/>
                <w:color w:val="000000"/>
                <w:sz w:val="28"/>
                <w:szCs w:val="28"/>
                <w:lang w:eastAsia="en-US"/>
              </w:rPr>
              <w:t>т</w:t>
            </w:r>
            <w:r w:rsidRPr="00DA0DA7">
              <w:rPr>
                <w:rFonts w:eastAsia="Calibri"/>
                <w:color w:val="000000"/>
                <w:sz w:val="28"/>
                <w:szCs w:val="28"/>
                <w:lang w:eastAsia="en-US"/>
              </w:rPr>
              <w:t>ренная пунктами 1 и 2, предоставляется участником закупки при напра</w:t>
            </w:r>
            <w:r w:rsidRPr="00DA0DA7">
              <w:rPr>
                <w:rFonts w:eastAsia="Calibri"/>
                <w:color w:val="000000"/>
                <w:sz w:val="28"/>
                <w:szCs w:val="28"/>
                <w:lang w:eastAsia="en-US"/>
              </w:rPr>
              <w:t>в</w:t>
            </w:r>
            <w:r w:rsidRPr="00DA0DA7">
              <w:rPr>
                <w:rFonts w:eastAsia="Calibri"/>
                <w:color w:val="000000"/>
                <w:sz w:val="28"/>
                <w:szCs w:val="28"/>
                <w:lang w:eastAsia="en-US"/>
              </w:rPr>
              <w:t>лении Заказчику подписанного проекта договора. При невыполнении т</w:t>
            </w:r>
            <w:r w:rsidRPr="00DA0DA7">
              <w:rPr>
                <w:rFonts w:eastAsia="Calibri"/>
                <w:color w:val="000000"/>
                <w:sz w:val="28"/>
                <w:szCs w:val="28"/>
                <w:lang w:eastAsia="en-US"/>
              </w:rPr>
              <w:t>а</w:t>
            </w:r>
            <w:r w:rsidRPr="00DA0DA7">
              <w:rPr>
                <w:rFonts w:eastAsia="Calibri"/>
                <w:color w:val="000000"/>
                <w:sz w:val="28"/>
                <w:szCs w:val="28"/>
                <w:lang w:eastAsia="en-US"/>
              </w:rPr>
              <w:t>ким участником, признанным победителем закупки, данного требования, или признании информации, предусмотренной пунктами 1 и 2, недост</w:t>
            </w:r>
            <w:r w:rsidRPr="00DA0DA7">
              <w:rPr>
                <w:rFonts w:eastAsia="Calibri"/>
                <w:color w:val="000000"/>
                <w:sz w:val="28"/>
                <w:szCs w:val="28"/>
                <w:lang w:eastAsia="en-US"/>
              </w:rPr>
              <w:t>о</w:t>
            </w:r>
            <w:r w:rsidRPr="00DA0DA7">
              <w:rPr>
                <w:rFonts w:eastAsia="Calibri"/>
                <w:color w:val="000000"/>
                <w:sz w:val="28"/>
                <w:szCs w:val="28"/>
                <w:lang w:eastAsia="en-US"/>
              </w:rPr>
              <w:t>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w:t>
            </w:r>
            <w:r w:rsidRPr="00DA0DA7">
              <w:rPr>
                <w:rFonts w:eastAsia="Calibri"/>
                <w:color w:val="000000"/>
                <w:sz w:val="28"/>
                <w:szCs w:val="28"/>
                <w:lang w:eastAsia="en-US"/>
              </w:rPr>
              <w:t>е</w:t>
            </w:r>
            <w:r w:rsidRPr="00DA0DA7">
              <w:rPr>
                <w:rFonts w:eastAsia="Calibri"/>
                <w:color w:val="000000"/>
                <w:sz w:val="28"/>
                <w:szCs w:val="28"/>
                <w:lang w:eastAsia="en-US"/>
              </w:rPr>
              <w:t>ния договора. Решение о признании такого участника уклонившимся принимается комиссией и оформляется протоколом, который размещае</w:t>
            </w:r>
            <w:r w:rsidRPr="00DA0DA7">
              <w:rPr>
                <w:rFonts w:eastAsia="Calibri"/>
                <w:color w:val="000000"/>
                <w:sz w:val="28"/>
                <w:szCs w:val="28"/>
                <w:lang w:eastAsia="en-US"/>
              </w:rPr>
              <w:t>т</w:t>
            </w:r>
            <w:r w:rsidRPr="00DA0DA7">
              <w:rPr>
                <w:rFonts w:eastAsia="Calibri"/>
                <w:color w:val="000000"/>
                <w:sz w:val="28"/>
                <w:szCs w:val="28"/>
                <w:lang w:eastAsia="en-US"/>
              </w:rPr>
              <w:t>ся на электронной площадке (при наличии такой технической возможн</w:t>
            </w:r>
            <w:r w:rsidRPr="00DA0DA7">
              <w:rPr>
                <w:rFonts w:eastAsia="Calibri"/>
                <w:color w:val="000000"/>
                <w:sz w:val="28"/>
                <w:szCs w:val="28"/>
                <w:lang w:eastAsia="en-US"/>
              </w:rPr>
              <w:t>о</w:t>
            </w:r>
            <w:r w:rsidRPr="00DA0DA7">
              <w:rPr>
                <w:rFonts w:eastAsia="Calibri"/>
                <w:color w:val="000000"/>
                <w:sz w:val="28"/>
                <w:szCs w:val="28"/>
                <w:lang w:eastAsia="en-US"/>
              </w:rPr>
              <w:t xml:space="preserve">сти). </w:t>
            </w:r>
          </w:p>
          <w:p w:rsidR="00BB1351" w:rsidRPr="00DA0DA7" w:rsidRDefault="00B34CBB" w:rsidP="00BB1351">
            <w:pPr>
              <w:autoSpaceDE/>
              <w:autoSpaceDN/>
              <w:jc w:val="both"/>
              <w:rPr>
                <w:rFonts w:eastAsia="Calibri"/>
                <w:color w:val="000000"/>
                <w:sz w:val="28"/>
                <w:szCs w:val="28"/>
                <w:lang w:eastAsia="en-US"/>
              </w:rPr>
            </w:pPr>
            <w:r w:rsidRPr="00DA0DA7">
              <w:rPr>
                <w:rFonts w:eastAsia="Calibri"/>
                <w:color w:val="000000"/>
                <w:sz w:val="28"/>
                <w:szCs w:val="28"/>
                <w:lang w:eastAsia="en-US"/>
              </w:rPr>
              <w:t xml:space="preserve">         </w:t>
            </w:r>
            <w:r w:rsidR="00BB1351" w:rsidRPr="00DA0DA7">
              <w:rPr>
                <w:rFonts w:eastAsia="Calibri"/>
                <w:color w:val="000000"/>
                <w:sz w:val="28"/>
                <w:szCs w:val="28"/>
                <w:lang w:eastAsia="en-US"/>
              </w:rPr>
              <w:t xml:space="preserve">4. В случае признания победителя закупки уклонившимся </w:t>
            </w:r>
            <w:r w:rsidR="00BB1351" w:rsidRPr="00DA0DA7">
              <w:rPr>
                <w:rFonts w:eastAsia="Calibri"/>
                <w:color w:val="000000"/>
                <w:sz w:val="28"/>
                <w:szCs w:val="28"/>
                <w:lang w:eastAsia="en-US"/>
              </w:rPr>
              <w:br/>
              <w:t>от заключения договора, на участника закупки, с которым в соответствии с Положением о закупке заключается договор, распространяются треб</w:t>
            </w:r>
            <w:r w:rsidR="00BB1351" w:rsidRPr="00DA0DA7">
              <w:rPr>
                <w:rFonts w:eastAsia="Calibri"/>
                <w:color w:val="000000"/>
                <w:sz w:val="28"/>
                <w:szCs w:val="28"/>
                <w:lang w:eastAsia="en-US"/>
              </w:rPr>
              <w:t>о</w:t>
            </w:r>
            <w:r w:rsidR="00BB1351" w:rsidRPr="00DA0DA7">
              <w:rPr>
                <w:rFonts w:eastAsia="Calibri"/>
                <w:color w:val="000000"/>
                <w:sz w:val="28"/>
                <w:szCs w:val="28"/>
                <w:lang w:eastAsia="en-US"/>
              </w:rPr>
              <w:t>вания настоящего пункта в полном объеме.</w:t>
            </w:r>
          </w:p>
          <w:p w:rsidR="0045674C" w:rsidRPr="00DA0DA7" w:rsidRDefault="0045674C" w:rsidP="0045674C">
            <w:pPr>
              <w:pStyle w:val="af6"/>
              <w:spacing w:before="0" w:beforeAutospacing="0" w:after="0" w:afterAutospacing="0"/>
              <w:jc w:val="both"/>
              <w:rPr>
                <w:color w:val="auto"/>
                <w:sz w:val="28"/>
                <w:szCs w:val="28"/>
                <w:lang w:eastAsia="zh-CN"/>
              </w:rPr>
            </w:pPr>
            <w:r w:rsidRPr="00DA0DA7">
              <w:rPr>
                <w:color w:val="auto"/>
                <w:sz w:val="28"/>
                <w:szCs w:val="28"/>
                <w:lang w:eastAsia="zh-CN"/>
              </w:rPr>
              <w:t xml:space="preserve">          5. Реквизиты счета Заказчика, на который перечисляются денежные средства, внесенные в качестве обеспечения исполнения договора (</w:t>
            </w:r>
            <w:r w:rsidRPr="00DA0DA7">
              <w:rPr>
                <w:rFonts w:eastAsia="Calibri"/>
                <w:color w:val="000000"/>
                <w:sz w:val="28"/>
                <w:szCs w:val="28"/>
                <w:lang w:eastAsia="en-US"/>
              </w:rPr>
              <w:t>если документацией о закупке не установлено требование о предоставлении обеспечения исполнения договора</w:t>
            </w:r>
            <w:r w:rsidRPr="00DA0DA7">
              <w:rPr>
                <w:color w:val="auto"/>
                <w:sz w:val="28"/>
                <w:szCs w:val="28"/>
                <w:lang w:eastAsia="zh-CN"/>
              </w:rPr>
              <w:t>):</w:t>
            </w:r>
          </w:p>
          <w:p w:rsidR="001052FE" w:rsidRPr="00DA0DA7" w:rsidRDefault="0045674C" w:rsidP="001052FE">
            <w:pPr>
              <w:pStyle w:val="af6"/>
              <w:spacing w:before="0" w:beforeAutospacing="0" w:after="0" w:afterAutospacing="0"/>
              <w:jc w:val="both"/>
              <w:rPr>
                <w:color w:val="auto"/>
                <w:sz w:val="28"/>
                <w:szCs w:val="28"/>
                <w:lang w:eastAsia="zh-CN"/>
              </w:rPr>
            </w:pPr>
            <w:r w:rsidRPr="00DA0DA7">
              <w:rPr>
                <w:color w:val="auto"/>
                <w:sz w:val="28"/>
                <w:szCs w:val="28"/>
                <w:lang w:eastAsia="zh-CN"/>
              </w:rPr>
              <w:t xml:space="preserve">     </w:t>
            </w:r>
            <w:r w:rsidR="001052FE" w:rsidRPr="00DA0DA7">
              <w:rPr>
                <w:color w:val="auto"/>
                <w:sz w:val="28"/>
                <w:szCs w:val="28"/>
                <w:lang w:eastAsia="zh-CN"/>
              </w:rPr>
              <w:t xml:space="preserve">     Получатель:</w:t>
            </w:r>
          </w:p>
          <w:p w:rsidR="001052FE" w:rsidRPr="00DA0DA7" w:rsidRDefault="001052FE" w:rsidP="001052FE">
            <w:pPr>
              <w:adjustRightInd w:val="0"/>
              <w:ind w:firstLine="709"/>
              <w:jc w:val="both"/>
              <w:rPr>
                <w:rFonts w:eastAsia="Calibri"/>
                <w:sz w:val="28"/>
                <w:szCs w:val="28"/>
                <w:lang w:eastAsia="en-US"/>
              </w:rPr>
            </w:pPr>
            <w:r w:rsidRPr="00DA0DA7">
              <w:rPr>
                <w:rFonts w:eastAsia="Calibri"/>
                <w:sz w:val="28"/>
                <w:szCs w:val="28"/>
                <w:lang w:eastAsia="en-US"/>
              </w:rPr>
              <w:t>сокращенное наименование филиала</w:t>
            </w:r>
          </w:p>
          <w:p w:rsidR="001052FE" w:rsidRPr="00DA0DA7" w:rsidRDefault="001052FE" w:rsidP="001052FE">
            <w:pPr>
              <w:adjustRightInd w:val="0"/>
              <w:ind w:firstLine="709"/>
              <w:jc w:val="both"/>
              <w:rPr>
                <w:rFonts w:eastAsia="Calibri"/>
                <w:sz w:val="28"/>
                <w:szCs w:val="28"/>
                <w:lang w:eastAsia="en-US"/>
              </w:rPr>
            </w:pPr>
          </w:p>
          <w:p w:rsidR="001052FE" w:rsidRPr="00DA0DA7" w:rsidRDefault="001052FE" w:rsidP="001052FE">
            <w:pPr>
              <w:adjustRightInd w:val="0"/>
              <w:ind w:firstLine="709"/>
              <w:jc w:val="both"/>
              <w:rPr>
                <w:rFonts w:eastAsia="Calibri"/>
                <w:sz w:val="28"/>
                <w:szCs w:val="28"/>
                <w:lang w:eastAsia="en-US"/>
              </w:rPr>
            </w:pPr>
            <w:r w:rsidRPr="00DA0DA7">
              <w:rPr>
                <w:rFonts w:eastAsia="Calibri"/>
                <w:sz w:val="28"/>
                <w:szCs w:val="28"/>
                <w:lang w:eastAsia="en-US"/>
              </w:rPr>
              <w:t xml:space="preserve">ИНН: 7724068140 </w:t>
            </w:r>
          </w:p>
          <w:p w:rsidR="001052FE" w:rsidRPr="00DA0DA7" w:rsidRDefault="001052FE" w:rsidP="001052FE">
            <w:pPr>
              <w:adjustRightInd w:val="0"/>
              <w:ind w:firstLine="709"/>
              <w:jc w:val="both"/>
              <w:rPr>
                <w:rFonts w:eastAsia="Calibri"/>
                <w:sz w:val="28"/>
                <w:szCs w:val="28"/>
                <w:lang w:eastAsia="en-US"/>
              </w:rPr>
            </w:pPr>
            <w:r w:rsidRPr="00DA0DA7">
              <w:rPr>
                <w:rFonts w:eastAsia="Calibri"/>
                <w:sz w:val="28"/>
                <w:szCs w:val="28"/>
                <w:lang w:eastAsia="en-US"/>
              </w:rPr>
              <w:t>КПП: ___________</w:t>
            </w:r>
          </w:p>
          <w:p w:rsidR="001052FE" w:rsidRPr="00DA0DA7" w:rsidRDefault="001052FE" w:rsidP="001052FE">
            <w:pPr>
              <w:adjustRightInd w:val="0"/>
              <w:ind w:firstLine="709"/>
              <w:jc w:val="both"/>
              <w:rPr>
                <w:rFonts w:eastAsia="Calibri"/>
                <w:sz w:val="28"/>
                <w:szCs w:val="28"/>
                <w:lang w:eastAsia="en-US"/>
              </w:rPr>
            </w:pPr>
            <w:r w:rsidRPr="00DA0DA7">
              <w:rPr>
                <w:rFonts w:eastAsia="Calibri"/>
                <w:sz w:val="28"/>
                <w:szCs w:val="28"/>
                <w:lang w:eastAsia="en-US"/>
              </w:rPr>
              <w:t>Банковские реквизиты:</w:t>
            </w:r>
          </w:p>
          <w:p w:rsidR="001052FE" w:rsidRPr="00DA0DA7" w:rsidRDefault="001052FE" w:rsidP="001052FE">
            <w:pPr>
              <w:adjustRightInd w:val="0"/>
              <w:ind w:firstLine="709"/>
              <w:jc w:val="both"/>
              <w:rPr>
                <w:rFonts w:eastAsia="Calibri"/>
                <w:sz w:val="28"/>
                <w:szCs w:val="28"/>
                <w:lang w:eastAsia="en-US"/>
              </w:rPr>
            </w:pPr>
            <w:r w:rsidRPr="00DA0DA7">
              <w:rPr>
                <w:rFonts w:eastAsia="Calibri"/>
                <w:sz w:val="28"/>
                <w:szCs w:val="28"/>
                <w:lang w:eastAsia="en-US"/>
              </w:rPr>
              <w:t>____________________</w:t>
            </w:r>
          </w:p>
          <w:p w:rsidR="001052FE" w:rsidRPr="00DA0DA7" w:rsidRDefault="001052FE" w:rsidP="001052FE">
            <w:pPr>
              <w:adjustRightInd w:val="0"/>
              <w:ind w:firstLine="709"/>
              <w:jc w:val="both"/>
              <w:rPr>
                <w:rFonts w:eastAsia="Calibri"/>
                <w:sz w:val="28"/>
                <w:szCs w:val="28"/>
                <w:lang w:eastAsia="en-US"/>
              </w:rPr>
            </w:pPr>
            <w:r w:rsidRPr="00DA0DA7">
              <w:rPr>
                <w:sz w:val="28"/>
                <w:szCs w:val="28"/>
                <w:lang w:eastAsia="zh-CN"/>
              </w:rPr>
              <w:t>Назначение платежа: Обеспечение исполнения договора ____________(предмет закрытого аукциона в электронной форме), НДС не облагается.</w:t>
            </w:r>
          </w:p>
          <w:p w:rsidR="0045674C" w:rsidRPr="00DA0DA7" w:rsidRDefault="0045674C" w:rsidP="001052FE">
            <w:pPr>
              <w:adjustRightInd w:val="0"/>
              <w:jc w:val="both"/>
              <w:rPr>
                <w:rFonts w:eastAsia="Calibri"/>
                <w:sz w:val="28"/>
                <w:szCs w:val="28"/>
                <w:lang w:eastAsia="en-US"/>
              </w:rPr>
            </w:pPr>
          </w:p>
        </w:tc>
      </w:tr>
    </w:tbl>
    <w:p w:rsidR="00C00BB4" w:rsidRPr="00DA0DA7" w:rsidRDefault="0024333E" w:rsidP="007C4B19">
      <w:pPr>
        <w:pStyle w:val="31"/>
        <w:widowControl/>
        <w:ind w:firstLine="0"/>
        <w:jc w:val="center"/>
        <w:outlineLvl w:val="0"/>
        <w:rPr>
          <w:b/>
          <w:sz w:val="28"/>
          <w:szCs w:val="28"/>
        </w:rPr>
      </w:pPr>
      <w:r w:rsidRPr="00DA0DA7">
        <w:rPr>
          <w:b/>
          <w:sz w:val="28"/>
          <w:szCs w:val="28"/>
        </w:rPr>
        <w:br w:type="page"/>
      </w:r>
      <w:bookmarkStart w:id="88" w:name="_Toc533172649"/>
      <w:bookmarkStart w:id="89" w:name="_Toc533590189"/>
      <w:bookmarkStart w:id="90" w:name="_Toc533605452"/>
      <w:bookmarkStart w:id="91" w:name="_Toc112945040"/>
      <w:r w:rsidR="00C00BB4" w:rsidRPr="00DA0DA7">
        <w:rPr>
          <w:b/>
          <w:sz w:val="28"/>
          <w:szCs w:val="28"/>
          <w:lang w:val="en-US"/>
        </w:rPr>
        <w:t>III</w:t>
      </w:r>
      <w:r w:rsidR="00C00BB4" w:rsidRPr="00DA0DA7">
        <w:rPr>
          <w:b/>
          <w:sz w:val="28"/>
          <w:szCs w:val="28"/>
        </w:rPr>
        <w:t>. Техническое задание</w:t>
      </w:r>
      <w:bookmarkEnd w:id="88"/>
      <w:bookmarkEnd w:id="89"/>
      <w:bookmarkEnd w:id="90"/>
      <w:bookmarkEnd w:id="91"/>
    </w:p>
    <w:p w:rsidR="00C00BB4" w:rsidRPr="00DA0DA7" w:rsidRDefault="00C00BB4" w:rsidP="00C00BB4">
      <w:pPr>
        <w:pStyle w:val="31"/>
        <w:widowControl/>
        <w:ind w:firstLine="0"/>
        <w:jc w:val="center"/>
        <w:rPr>
          <w:sz w:val="28"/>
          <w:szCs w:val="28"/>
        </w:rPr>
      </w:pPr>
    </w:p>
    <w:p w:rsidR="003D06A0" w:rsidRPr="00DA0DA7" w:rsidRDefault="003D06A0" w:rsidP="003D06A0">
      <w:pPr>
        <w:ind w:right="-2" w:firstLine="720"/>
        <w:rPr>
          <w:sz w:val="28"/>
          <w:szCs w:val="28"/>
        </w:rPr>
      </w:pPr>
      <w:r w:rsidRPr="00DA0DA7">
        <w:rPr>
          <w:sz w:val="28"/>
          <w:szCs w:val="28"/>
        </w:rPr>
        <w:t>Предмет договора:  Поставка____________________________________ __________________________________________________________________</w:t>
      </w:r>
    </w:p>
    <w:p w:rsidR="003D06A0" w:rsidRPr="00DA0DA7" w:rsidRDefault="003D06A0" w:rsidP="003D06A0">
      <w:pPr>
        <w:ind w:right="-2"/>
        <w:rPr>
          <w:b/>
          <w:sz w:val="28"/>
          <w:szCs w:val="28"/>
        </w:rPr>
      </w:pPr>
    </w:p>
    <w:p w:rsidR="003D06A0" w:rsidRPr="00DA0DA7" w:rsidRDefault="003D06A0" w:rsidP="003D06A0">
      <w:pPr>
        <w:numPr>
          <w:ilvl w:val="0"/>
          <w:numId w:val="20"/>
        </w:numPr>
        <w:autoSpaceDE/>
        <w:autoSpaceDN/>
        <w:adjustRightInd w:val="0"/>
        <w:ind w:left="0" w:firstLine="567"/>
        <w:jc w:val="both"/>
        <w:rPr>
          <w:rFonts w:eastAsia="Calibri"/>
          <w:sz w:val="28"/>
          <w:szCs w:val="28"/>
          <w:lang w:eastAsia="en-US"/>
        </w:rPr>
      </w:pPr>
      <w:r w:rsidRPr="00DA0DA7">
        <w:rPr>
          <w:sz w:val="28"/>
          <w:szCs w:val="28"/>
        </w:rPr>
        <w:t xml:space="preserve">Наименование и перечень видов поставляемых товаров. Требования </w:t>
      </w:r>
      <w:r w:rsidRPr="00DA0DA7">
        <w:rPr>
          <w:rFonts w:eastAsia="Calibri"/>
          <w:sz w:val="28"/>
          <w:szCs w:val="28"/>
          <w:lang w:eastAsia="en-US"/>
        </w:rPr>
        <w:t>к качественным, техническим, функциональным характеристикам (потребител</w:t>
      </w:r>
      <w:r w:rsidRPr="00DA0DA7">
        <w:rPr>
          <w:rFonts w:eastAsia="Calibri"/>
          <w:sz w:val="28"/>
          <w:szCs w:val="28"/>
          <w:lang w:eastAsia="en-US"/>
        </w:rPr>
        <w:t>ь</w:t>
      </w:r>
      <w:r w:rsidRPr="00DA0DA7">
        <w:rPr>
          <w:rFonts w:eastAsia="Calibri"/>
          <w:sz w:val="28"/>
          <w:szCs w:val="28"/>
          <w:lang w:eastAsia="en-US"/>
        </w:rPr>
        <w:t>ским свойствам) товаров.</w:t>
      </w:r>
    </w:p>
    <w:p w:rsidR="003D06A0" w:rsidRPr="00DA0DA7" w:rsidRDefault="003D06A0" w:rsidP="003D06A0">
      <w:pPr>
        <w:adjustRightInd w:val="0"/>
        <w:jc w:val="both"/>
        <w:rPr>
          <w:rFonts w:eastAsia="Calibri"/>
          <w:sz w:val="28"/>
          <w:szCs w:val="28"/>
          <w:lang w:eastAsia="en-US"/>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4"/>
        <w:gridCol w:w="4964"/>
        <w:gridCol w:w="993"/>
        <w:gridCol w:w="852"/>
      </w:tblGrid>
      <w:tr w:rsidR="003D06A0" w:rsidRPr="00DA0DA7" w:rsidTr="00FF1946">
        <w:tc>
          <w:tcPr>
            <w:tcW w:w="567" w:type="dxa"/>
            <w:tcBorders>
              <w:top w:val="single" w:sz="4" w:space="0" w:color="auto"/>
              <w:left w:val="single" w:sz="4" w:space="0" w:color="auto"/>
              <w:bottom w:val="single" w:sz="4" w:space="0" w:color="auto"/>
              <w:right w:val="single" w:sz="4" w:space="0" w:color="auto"/>
            </w:tcBorders>
            <w:vAlign w:val="center"/>
            <w:hideMark/>
          </w:tcPr>
          <w:p w:rsidR="003D06A0" w:rsidRPr="00DA0DA7" w:rsidRDefault="003D06A0" w:rsidP="00FF1946">
            <w:pPr>
              <w:autoSpaceDE/>
              <w:autoSpaceDN/>
              <w:snapToGrid w:val="0"/>
              <w:jc w:val="center"/>
              <w:rPr>
                <w:sz w:val="24"/>
                <w:szCs w:val="24"/>
              </w:rPr>
            </w:pPr>
            <w:r w:rsidRPr="00DA0DA7">
              <w:rPr>
                <w:sz w:val="24"/>
                <w:szCs w:val="24"/>
              </w:rPr>
              <w:t>№ п/п</w:t>
            </w:r>
          </w:p>
        </w:tc>
        <w:tc>
          <w:tcPr>
            <w:tcW w:w="2552" w:type="dxa"/>
            <w:tcBorders>
              <w:top w:val="single" w:sz="4" w:space="0" w:color="auto"/>
              <w:left w:val="single" w:sz="4" w:space="0" w:color="auto"/>
              <w:bottom w:val="single" w:sz="4" w:space="0" w:color="auto"/>
              <w:right w:val="single" w:sz="4" w:space="0" w:color="auto"/>
            </w:tcBorders>
            <w:hideMark/>
          </w:tcPr>
          <w:p w:rsidR="003D06A0" w:rsidRPr="00DA0DA7" w:rsidRDefault="003D06A0" w:rsidP="00FF1946">
            <w:pPr>
              <w:autoSpaceDE/>
              <w:autoSpaceDN/>
              <w:snapToGrid w:val="0"/>
              <w:jc w:val="center"/>
              <w:rPr>
                <w:sz w:val="24"/>
                <w:szCs w:val="24"/>
                <w:lang w:val="en-US"/>
              </w:rPr>
            </w:pPr>
            <w:r w:rsidRPr="00DA0DA7">
              <w:rPr>
                <w:sz w:val="24"/>
                <w:szCs w:val="24"/>
              </w:rPr>
              <w:t xml:space="preserve">Наименование </w:t>
            </w:r>
          </w:p>
          <w:p w:rsidR="003D06A0" w:rsidRPr="00DA0DA7" w:rsidRDefault="003D06A0" w:rsidP="00FF1946">
            <w:pPr>
              <w:autoSpaceDE/>
              <w:autoSpaceDN/>
              <w:snapToGrid w:val="0"/>
              <w:jc w:val="center"/>
              <w:rPr>
                <w:sz w:val="24"/>
                <w:szCs w:val="24"/>
              </w:rPr>
            </w:pPr>
            <w:r w:rsidRPr="00DA0DA7">
              <w:rPr>
                <w:sz w:val="24"/>
                <w:szCs w:val="24"/>
              </w:rPr>
              <w:t>товара</w:t>
            </w:r>
          </w:p>
        </w:tc>
        <w:tc>
          <w:tcPr>
            <w:tcW w:w="4961" w:type="dxa"/>
            <w:tcBorders>
              <w:top w:val="single" w:sz="4" w:space="0" w:color="auto"/>
              <w:left w:val="single" w:sz="4" w:space="0" w:color="auto"/>
              <w:bottom w:val="single" w:sz="4" w:space="0" w:color="auto"/>
              <w:right w:val="single" w:sz="4" w:space="0" w:color="auto"/>
            </w:tcBorders>
            <w:vAlign w:val="center"/>
            <w:hideMark/>
          </w:tcPr>
          <w:p w:rsidR="003D06A0" w:rsidRPr="00DA0DA7" w:rsidRDefault="003D06A0" w:rsidP="00FF1946">
            <w:pPr>
              <w:autoSpaceDE/>
              <w:autoSpaceDN/>
              <w:snapToGrid w:val="0"/>
              <w:jc w:val="center"/>
              <w:rPr>
                <w:sz w:val="24"/>
                <w:szCs w:val="24"/>
              </w:rPr>
            </w:pPr>
            <w:r w:rsidRPr="00DA0DA7">
              <w:rPr>
                <w:sz w:val="24"/>
                <w:szCs w:val="24"/>
              </w:rPr>
              <w:t>Характеристики</w:t>
            </w:r>
          </w:p>
          <w:p w:rsidR="003D06A0" w:rsidRPr="00DA0DA7" w:rsidRDefault="003D06A0" w:rsidP="00FF1946">
            <w:pPr>
              <w:autoSpaceDE/>
              <w:autoSpaceDN/>
              <w:snapToGrid w:val="0"/>
              <w:jc w:val="center"/>
              <w:rPr>
                <w:sz w:val="24"/>
                <w:szCs w:val="24"/>
              </w:rPr>
            </w:pPr>
            <w:r w:rsidRPr="00DA0DA7">
              <w:rPr>
                <w:sz w:val="24"/>
                <w:szCs w:val="24"/>
              </w:rPr>
              <w:t>товара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3D06A0" w:rsidRPr="00DA0DA7" w:rsidRDefault="003D06A0" w:rsidP="00FF1946">
            <w:pPr>
              <w:autoSpaceDE/>
              <w:autoSpaceDN/>
              <w:snapToGrid w:val="0"/>
              <w:jc w:val="center"/>
              <w:rPr>
                <w:sz w:val="24"/>
                <w:szCs w:val="24"/>
              </w:rPr>
            </w:pPr>
            <w:r w:rsidRPr="00DA0DA7">
              <w:rPr>
                <w:sz w:val="24"/>
                <w:szCs w:val="24"/>
              </w:rPr>
              <w:t xml:space="preserve">Ед. </w:t>
            </w:r>
          </w:p>
          <w:p w:rsidR="003D06A0" w:rsidRPr="00DA0DA7" w:rsidRDefault="003D06A0" w:rsidP="00FF1946">
            <w:pPr>
              <w:autoSpaceDE/>
              <w:autoSpaceDN/>
              <w:snapToGrid w:val="0"/>
              <w:jc w:val="center"/>
              <w:rPr>
                <w:sz w:val="24"/>
                <w:szCs w:val="24"/>
              </w:rPr>
            </w:pPr>
            <w:r w:rsidRPr="00DA0DA7">
              <w:rPr>
                <w:sz w:val="24"/>
                <w:szCs w:val="24"/>
              </w:rPr>
              <w:t>изм.</w:t>
            </w:r>
          </w:p>
        </w:tc>
        <w:tc>
          <w:tcPr>
            <w:tcW w:w="851" w:type="dxa"/>
            <w:tcBorders>
              <w:top w:val="single" w:sz="4" w:space="0" w:color="auto"/>
              <w:left w:val="single" w:sz="4" w:space="0" w:color="auto"/>
              <w:bottom w:val="single" w:sz="4" w:space="0" w:color="auto"/>
              <w:right w:val="single" w:sz="4" w:space="0" w:color="auto"/>
            </w:tcBorders>
            <w:vAlign w:val="center"/>
            <w:hideMark/>
          </w:tcPr>
          <w:p w:rsidR="003D06A0" w:rsidRPr="00DA0DA7" w:rsidRDefault="003D06A0" w:rsidP="00FF1946">
            <w:pPr>
              <w:autoSpaceDE/>
              <w:autoSpaceDN/>
              <w:snapToGrid w:val="0"/>
              <w:jc w:val="center"/>
              <w:rPr>
                <w:sz w:val="24"/>
                <w:szCs w:val="24"/>
              </w:rPr>
            </w:pPr>
            <w:r w:rsidRPr="00DA0DA7">
              <w:rPr>
                <w:sz w:val="24"/>
                <w:szCs w:val="24"/>
              </w:rPr>
              <w:t>Кол-во</w:t>
            </w:r>
          </w:p>
        </w:tc>
      </w:tr>
      <w:tr w:rsidR="003D06A0" w:rsidRPr="00DA0DA7" w:rsidTr="00FF1946">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3D06A0" w:rsidRPr="00DA0DA7" w:rsidRDefault="003D06A0" w:rsidP="00FF1946">
            <w:pPr>
              <w:autoSpaceDE/>
              <w:autoSpaceDN/>
              <w:jc w:val="center"/>
              <w:rPr>
                <w:sz w:val="24"/>
                <w:szCs w:val="24"/>
              </w:rPr>
            </w:pPr>
            <w:r w:rsidRPr="00DA0DA7">
              <w:rPr>
                <w:sz w:val="24"/>
                <w:szCs w:val="24"/>
              </w:rPr>
              <w:t>1</w:t>
            </w:r>
          </w:p>
        </w:tc>
        <w:tc>
          <w:tcPr>
            <w:tcW w:w="2552" w:type="dxa"/>
            <w:tcBorders>
              <w:top w:val="single" w:sz="4" w:space="0" w:color="auto"/>
              <w:left w:val="single" w:sz="4" w:space="0" w:color="auto"/>
              <w:bottom w:val="single" w:sz="4" w:space="0" w:color="auto"/>
              <w:right w:val="single" w:sz="4" w:space="0" w:color="auto"/>
            </w:tcBorders>
            <w:vAlign w:val="center"/>
          </w:tcPr>
          <w:p w:rsidR="003D06A0" w:rsidRPr="00DA0DA7" w:rsidRDefault="003D06A0" w:rsidP="00FF1946">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3D06A0" w:rsidRPr="00DA0DA7" w:rsidRDefault="003D06A0" w:rsidP="00FF1946">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D06A0" w:rsidRPr="00DA0DA7" w:rsidRDefault="003D06A0" w:rsidP="00FF1946">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D06A0" w:rsidRPr="00DA0DA7" w:rsidRDefault="003D06A0" w:rsidP="00FF1946">
            <w:pPr>
              <w:autoSpaceDE/>
              <w:autoSpaceDN/>
              <w:jc w:val="center"/>
              <w:rPr>
                <w:sz w:val="24"/>
                <w:szCs w:val="24"/>
              </w:rPr>
            </w:pPr>
          </w:p>
        </w:tc>
      </w:tr>
      <w:tr w:rsidR="003D06A0" w:rsidRPr="00DA0DA7" w:rsidTr="00FF1946">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3D06A0" w:rsidRPr="00DA0DA7" w:rsidRDefault="003D06A0" w:rsidP="00FF1946">
            <w:pPr>
              <w:autoSpaceDE/>
              <w:autoSpaceDN/>
              <w:jc w:val="center"/>
              <w:rPr>
                <w:sz w:val="24"/>
                <w:szCs w:val="24"/>
              </w:rPr>
            </w:pPr>
            <w:r w:rsidRPr="00DA0DA7">
              <w:rPr>
                <w:sz w:val="24"/>
                <w:szCs w:val="24"/>
              </w:rPr>
              <w:t>1.1</w:t>
            </w:r>
          </w:p>
        </w:tc>
        <w:tc>
          <w:tcPr>
            <w:tcW w:w="2552" w:type="dxa"/>
            <w:tcBorders>
              <w:top w:val="single" w:sz="4" w:space="0" w:color="auto"/>
              <w:left w:val="single" w:sz="4" w:space="0" w:color="auto"/>
              <w:bottom w:val="single" w:sz="4" w:space="0" w:color="auto"/>
              <w:right w:val="single" w:sz="4" w:space="0" w:color="auto"/>
            </w:tcBorders>
            <w:vAlign w:val="center"/>
          </w:tcPr>
          <w:p w:rsidR="003D06A0" w:rsidRPr="00DA0DA7" w:rsidRDefault="003D06A0" w:rsidP="00FF1946">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3D06A0" w:rsidRPr="00DA0DA7" w:rsidRDefault="003D06A0" w:rsidP="00FF1946">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D06A0" w:rsidRPr="00DA0DA7" w:rsidRDefault="003D06A0" w:rsidP="00FF1946">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D06A0" w:rsidRPr="00DA0DA7" w:rsidRDefault="003D06A0" w:rsidP="00FF1946">
            <w:pPr>
              <w:autoSpaceDE/>
              <w:autoSpaceDN/>
              <w:jc w:val="center"/>
              <w:rPr>
                <w:sz w:val="24"/>
                <w:szCs w:val="24"/>
              </w:rPr>
            </w:pPr>
          </w:p>
        </w:tc>
      </w:tr>
      <w:tr w:rsidR="003D06A0" w:rsidRPr="00DA0DA7" w:rsidTr="00FF1946">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3D06A0" w:rsidRPr="00DA0DA7" w:rsidRDefault="003D06A0" w:rsidP="00FF1946">
            <w:pPr>
              <w:autoSpaceDE/>
              <w:autoSpaceDN/>
              <w:jc w:val="center"/>
              <w:rPr>
                <w:sz w:val="24"/>
                <w:szCs w:val="24"/>
              </w:rPr>
            </w:pPr>
            <w:r w:rsidRPr="00DA0DA7">
              <w:rPr>
                <w:sz w:val="24"/>
                <w:szCs w:val="24"/>
              </w:rPr>
              <w:t>1.2</w:t>
            </w:r>
          </w:p>
        </w:tc>
        <w:tc>
          <w:tcPr>
            <w:tcW w:w="2552" w:type="dxa"/>
            <w:tcBorders>
              <w:top w:val="single" w:sz="4" w:space="0" w:color="auto"/>
              <w:left w:val="single" w:sz="4" w:space="0" w:color="auto"/>
              <w:bottom w:val="single" w:sz="4" w:space="0" w:color="auto"/>
              <w:right w:val="single" w:sz="4" w:space="0" w:color="auto"/>
            </w:tcBorders>
            <w:vAlign w:val="center"/>
          </w:tcPr>
          <w:p w:rsidR="003D06A0" w:rsidRPr="00DA0DA7" w:rsidRDefault="003D06A0" w:rsidP="00FF1946">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3D06A0" w:rsidRPr="00DA0DA7" w:rsidRDefault="003D06A0" w:rsidP="00FF1946">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D06A0" w:rsidRPr="00DA0DA7" w:rsidRDefault="003D06A0" w:rsidP="00FF1946">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D06A0" w:rsidRPr="00DA0DA7" w:rsidRDefault="003D06A0" w:rsidP="00FF1946">
            <w:pPr>
              <w:autoSpaceDE/>
              <w:autoSpaceDN/>
              <w:jc w:val="center"/>
              <w:rPr>
                <w:sz w:val="24"/>
                <w:szCs w:val="24"/>
              </w:rPr>
            </w:pPr>
          </w:p>
        </w:tc>
      </w:tr>
      <w:tr w:rsidR="003D06A0" w:rsidRPr="00DA0DA7" w:rsidTr="00FF1946">
        <w:trPr>
          <w:trHeight w:val="409"/>
        </w:trPr>
        <w:tc>
          <w:tcPr>
            <w:tcW w:w="567" w:type="dxa"/>
            <w:tcBorders>
              <w:top w:val="single" w:sz="4" w:space="0" w:color="auto"/>
              <w:left w:val="single" w:sz="4" w:space="0" w:color="auto"/>
              <w:bottom w:val="single" w:sz="4" w:space="0" w:color="auto"/>
              <w:right w:val="single" w:sz="4" w:space="0" w:color="auto"/>
            </w:tcBorders>
            <w:vAlign w:val="center"/>
          </w:tcPr>
          <w:p w:rsidR="003D06A0" w:rsidRPr="00DA0DA7" w:rsidRDefault="003D06A0" w:rsidP="00FF1946">
            <w:pPr>
              <w:autoSpaceDE/>
              <w:autoSpaceDN/>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3D06A0" w:rsidRPr="00DA0DA7" w:rsidRDefault="003D06A0" w:rsidP="00FF1946">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3D06A0" w:rsidRPr="00DA0DA7" w:rsidRDefault="003D06A0" w:rsidP="00FF1946">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D06A0" w:rsidRPr="00DA0DA7" w:rsidRDefault="003D06A0" w:rsidP="00FF1946">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D06A0" w:rsidRPr="00DA0DA7" w:rsidRDefault="003D06A0" w:rsidP="00FF1946">
            <w:pPr>
              <w:autoSpaceDE/>
              <w:autoSpaceDN/>
              <w:jc w:val="center"/>
              <w:rPr>
                <w:sz w:val="24"/>
                <w:szCs w:val="24"/>
              </w:rPr>
            </w:pPr>
          </w:p>
        </w:tc>
      </w:tr>
      <w:tr w:rsidR="003D06A0" w:rsidRPr="00DA0DA7" w:rsidTr="00FF1946">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3D06A0" w:rsidRPr="00DA0DA7" w:rsidRDefault="003D06A0" w:rsidP="00FF1946">
            <w:pPr>
              <w:autoSpaceDE/>
              <w:autoSpaceDN/>
              <w:jc w:val="center"/>
              <w:rPr>
                <w:sz w:val="24"/>
                <w:szCs w:val="24"/>
              </w:rPr>
            </w:pPr>
            <w:r w:rsidRPr="00DA0DA7">
              <w:rPr>
                <w:sz w:val="24"/>
                <w:szCs w:val="24"/>
              </w:rPr>
              <w:t>2.</w:t>
            </w:r>
          </w:p>
        </w:tc>
        <w:tc>
          <w:tcPr>
            <w:tcW w:w="2552" w:type="dxa"/>
            <w:tcBorders>
              <w:top w:val="single" w:sz="4" w:space="0" w:color="auto"/>
              <w:left w:val="single" w:sz="4" w:space="0" w:color="auto"/>
              <w:bottom w:val="single" w:sz="4" w:space="0" w:color="auto"/>
              <w:right w:val="single" w:sz="4" w:space="0" w:color="auto"/>
            </w:tcBorders>
            <w:vAlign w:val="center"/>
          </w:tcPr>
          <w:p w:rsidR="003D06A0" w:rsidRPr="00DA0DA7" w:rsidRDefault="003D06A0" w:rsidP="00FF1946">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3D06A0" w:rsidRPr="00DA0DA7" w:rsidRDefault="003D06A0" w:rsidP="00FF1946">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D06A0" w:rsidRPr="00DA0DA7" w:rsidRDefault="003D06A0" w:rsidP="00FF1946">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D06A0" w:rsidRPr="00DA0DA7" w:rsidRDefault="003D06A0" w:rsidP="00FF1946">
            <w:pPr>
              <w:autoSpaceDE/>
              <w:autoSpaceDN/>
              <w:jc w:val="center"/>
              <w:rPr>
                <w:sz w:val="24"/>
                <w:szCs w:val="24"/>
              </w:rPr>
            </w:pPr>
          </w:p>
        </w:tc>
      </w:tr>
      <w:tr w:rsidR="003D06A0" w:rsidRPr="00DA0DA7" w:rsidTr="00FF1946">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3D06A0" w:rsidRPr="00DA0DA7" w:rsidRDefault="003D06A0" w:rsidP="00FF1946">
            <w:pPr>
              <w:autoSpaceDE/>
              <w:autoSpaceDN/>
              <w:jc w:val="center"/>
              <w:rPr>
                <w:sz w:val="24"/>
                <w:szCs w:val="24"/>
              </w:rPr>
            </w:pPr>
            <w:r w:rsidRPr="00DA0DA7">
              <w:rPr>
                <w:sz w:val="24"/>
                <w:szCs w:val="24"/>
              </w:rPr>
              <w:t>2.1</w:t>
            </w:r>
          </w:p>
        </w:tc>
        <w:tc>
          <w:tcPr>
            <w:tcW w:w="2552" w:type="dxa"/>
            <w:tcBorders>
              <w:top w:val="single" w:sz="4" w:space="0" w:color="auto"/>
              <w:left w:val="single" w:sz="4" w:space="0" w:color="auto"/>
              <w:bottom w:val="single" w:sz="4" w:space="0" w:color="auto"/>
              <w:right w:val="single" w:sz="4" w:space="0" w:color="auto"/>
            </w:tcBorders>
            <w:vAlign w:val="center"/>
          </w:tcPr>
          <w:p w:rsidR="003D06A0" w:rsidRPr="00DA0DA7" w:rsidRDefault="003D06A0" w:rsidP="00FF1946">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3D06A0" w:rsidRPr="00DA0DA7" w:rsidRDefault="003D06A0" w:rsidP="00FF1946">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D06A0" w:rsidRPr="00DA0DA7" w:rsidRDefault="003D06A0" w:rsidP="00FF1946">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D06A0" w:rsidRPr="00DA0DA7" w:rsidRDefault="003D06A0" w:rsidP="00FF1946">
            <w:pPr>
              <w:autoSpaceDE/>
              <w:autoSpaceDN/>
              <w:jc w:val="center"/>
              <w:rPr>
                <w:sz w:val="24"/>
                <w:szCs w:val="24"/>
              </w:rPr>
            </w:pPr>
          </w:p>
        </w:tc>
      </w:tr>
      <w:tr w:rsidR="003D06A0" w:rsidRPr="00DA0DA7" w:rsidTr="00FF1946">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3D06A0" w:rsidRPr="00DA0DA7" w:rsidRDefault="003D06A0" w:rsidP="00FF1946">
            <w:pPr>
              <w:autoSpaceDE/>
              <w:autoSpaceDN/>
              <w:jc w:val="center"/>
              <w:rPr>
                <w:sz w:val="24"/>
                <w:szCs w:val="24"/>
              </w:rPr>
            </w:pPr>
            <w:r w:rsidRPr="00DA0DA7">
              <w:rPr>
                <w:sz w:val="24"/>
                <w:szCs w:val="24"/>
              </w:rPr>
              <w:t>2.2</w:t>
            </w:r>
          </w:p>
        </w:tc>
        <w:tc>
          <w:tcPr>
            <w:tcW w:w="2552" w:type="dxa"/>
            <w:tcBorders>
              <w:top w:val="single" w:sz="4" w:space="0" w:color="auto"/>
              <w:left w:val="single" w:sz="4" w:space="0" w:color="auto"/>
              <w:bottom w:val="single" w:sz="4" w:space="0" w:color="auto"/>
              <w:right w:val="single" w:sz="4" w:space="0" w:color="auto"/>
            </w:tcBorders>
            <w:vAlign w:val="center"/>
          </w:tcPr>
          <w:p w:rsidR="003D06A0" w:rsidRPr="00DA0DA7" w:rsidRDefault="003D06A0" w:rsidP="00FF1946">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3D06A0" w:rsidRPr="00DA0DA7" w:rsidRDefault="003D06A0" w:rsidP="00FF1946">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D06A0" w:rsidRPr="00DA0DA7" w:rsidRDefault="003D06A0" w:rsidP="00FF1946">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D06A0" w:rsidRPr="00DA0DA7" w:rsidRDefault="003D06A0" w:rsidP="00FF1946">
            <w:pPr>
              <w:autoSpaceDE/>
              <w:autoSpaceDN/>
              <w:jc w:val="center"/>
              <w:rPr>
                <w:sz w:val="24"/>
                <w:szCs w:val="24"/>
              </w:rPr>
            </w:pPr>
          </w:p>
        </w:tc>
      </w:tr>
      <w:tr w:rsidR="003D06A0" w:rsidRPr="00DA0DA7" w:rsidTr="00FF1946">
        <w:trPr>
          <w:trHeight w:val="409"/>
        </w:trPr>
        <w:tc>
          <w:tcPr>
            <w:tcW w:w="567" w:type="dxa"/>
            <w:tcBorders>
              <w:top w:val="single" w:sz="4" w:space="0" w:color="auto"/>
              <w:left w:val="single" w:sz="4" w:space="0" w:color="auto"/>
              <w:bottom w:val="single" w:sz="4" w:space="0" w:color="auto"/>
              <w:right w:val="single" w:sz="4" w:space="0" w:color="auto"/>
            </w:tcBorders>
            <w:vAlign w:val="center"/>
          </w:tcPr>
          <w:p w:rsidR="003D06A0" w:rsidRPr="00DA0DA7" w:rsidRDefault="003D06A0" w:rsidP="00FF1946">
            <w:pPr>
              <w:autoSpaceDE/>
              <w:autoSpaceDN/>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3D06A0" w:rsidRPr="00DA0DA7" w:rsidRDefault="003D06A0" w:rsidP="00FF1946">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3D06A0" w:rsidRPr="00DA0DA7" w:rsidRDefault="003D06A0" w:rsidP="00FF1946">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D06A0" w:rsidRPr="00DA0DA7" w:rsidRDefault="003D06A0" w:rsidP="00FF1946">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D06A0" w:rsidRPr="00DA0DA7" w:rsidRDefault="003D06A0" w:rsidP="00FF1946">
            <w:pPr>
              <w:autoSpaceDE/>
              <w:autoSpaceDN/>
              <w:jc w:val="center"/>
              <w:rPr>
                <w:sz w:val="24"/>
                <w:szCs w:val="24"/>
              </w:rPr>
            </w:pPr>
          </w:p>
        </w:tc>
      </w:tr>
    </w:tbl>
    <w:p w:rsidR="003D06A0" w:rsidRPr="00DA0DA7" w:rsidRDefault="003D06A0" w:rsidP="003D06A0">
      <w:pPr>
        <w:ind w:left="1065" w:right="-2"/>
        <w:jc w:val="both"/>
        <w:rPr>
          <w:sz w:val="28"/>
          <w:szCs w:val="28"/>
        </w:rPr>
      </w:pPr>
    </w:p>
    <w:p w:rsidR="003D06A0" w:rsidRPr="00DA0DA7" w:rsidRDefault="003D06A0" w:rsidP="003D06A0">
      <w:pPr>
        <w:tabs>
          <w:tab w:val="left" w:pos="0"/>
        </w:tabs>
        <w:adjustRightInd w:val="0"/>
        <w:jc w:val="both"/>
        <w:rPr>
          <w:rFonts w:eastAsia="Calibri"/>
          <w:i/>
          <w:sz w:val="28"/>
          <w:szCs w:val="28"/>
          <w:lang w:eastAsia="en-US"/>
        </w:rPr>
      </w:pPr>
      <w:r w:rsidRPr="00DA0DA7">
        <w:rPr>
          <w:rFonts w:eastAsia="Calibri"/>
          <w:i/>
          <w:sz w:val="28"/>
          <w:szCs w:val="28"/>
          <w:lang w:eastAsia="en-US"/>
        </w:rPr>
        <w:tab/>
        <w:t>Требования к техническим характеристикам товара устанавливаются в соответствии со статьями 467, 478, 479 ГК РФ.</w:t>
      </w:r>
    </w:p>
    <w:p w:rsidR="003D06A0" w:rsidRPr="00DA0DA7" w:rsidRDefault="003D06A0" w:rsidP="003D06A0">
      <w:pPr>
        <w:tabs>
          <w:tab w:val="left" w:pos="0"/>
        </w:tabs>
        <w:adjustRightInd w:val="0"/>
        <w:jc w:val="both"/>
        <w:rPr>
          <w:rFonts w:eastAsia="Calibri"/>
          <w:i/>
          <w:sz w:val="28"/>
          <w:szCs w:val="28"/>
          <w:lang w:eastAsia="en-US"/>
        </w:rPr>
      </w:pPr>
      <w:r w:rsidRPr="00DA0DA7">
        <w:rPr>
          <w:rFonts w:eastAsia="Calibri"/>
          <w:sz w:val="28"/>
          <w:szCs w:val="28"/>
          <w:lang w:eastAsia="en-US"/>
        </w:rPr>
        <w:tab/>
      </w:r>
      <w:r w:rsidRPr="00DA0DA7">
        <w:rPr>
          <w:rFonts w:eastAsia="Calibri"/>
          <w:i/>
          <w:sz w:val="28"/>
          <w:szCs w:val="28"/>
          <w:lang w:eastAsia="en-US"/>
        </w:rPr>
        <w:t>Заказчик должен определить необходимые документы, принадлежности, материалы и оборудование для осуществления поставки товаров, которые п</w:t>
      </w:r>
      <w:r w:rsidRPr="00DA0DA7">
        <w:rPr>
          <w:rFonts w:eastAsia="Calibri"/>
          <w:i/>
          <w:sz w:val="28"/>
          <w:szCs w:val="28"/>
          <w:lang w:eastAsia="en-US"/>
        </w:rPr>
        <w:t>о</w:t>
      </w:r>
      <w:r w:rsidRPr="00DA0DA7">
        <w:rPr>
          <w:rFonts w:eastAsia="Calibri"/>
          <w:i/>
          <w:sz w:val="28"/>
          <w:szCs w:val="28"/>
          <w:lang w:eastAsia="en-US"/>
        </w:rPr>
        <w:t>ставщик должен передать Заказчику.</w:t>
      </w:r>
    </w:p>
    <w:p w:rsidR="003D06A0" w:rsidRPr="00DA0DA7" w:rsidRDefault="003D06A0" w:rsidP="003D06A0">
      <w:pPr>
        <w:tabs>
          <w:tab w:val="left" w:pos="0"/>
        </w:tabs>
        <w:adjustRightInd w:val="0"/>
        <w:jc w:val="both"/>
        <w:rPr>
          <w:rFonts w:eastAsia="Calibri"/>
          <w:sz w:val="28"/>
          <w:szCs w:val="28"/>
          <w:lang w:eastAsia="en-US"/>
        </w:rPr>
      </w:pPr>
    </w:p>
    <w:p w:rsidR="003D06A0" w:rsidRPr="00DA0DA7" w:rsidRDefault="003D06A0" w:rsidP="003D06A0">
      <w:pPr>
        <w:numPr>
          <w:ilvl w:val="0"/>
          <w:numId w:val="20"/>
        </w:numPr>
        <w:tabs>
          <w:tab w:val="left" w:pos="0"/>
        </w:tabs>
        <w:autoSpaceDE/>
        <w:autoSpaceDN/>
        <w:adjustRightInd w:val="0"/>
        <w:jc w:val="both"/>
        <w:rPr>
          <w:rFonts w:eastAsia="Calibri"/>
          <w:sz w:val="28"/>
          <w:szCs w:val="28"/>
          <w:lang w:eastAsia="en-US"/>
        </w:rPr>
      </w:pPr>
      <w:r w:rsidRPr="00DA0DA7">
        <w:rPr>
          <w:rFonts w:eastAsia="Calibri"/>
          <w:sz w:val="28"/>
          <w:szCs w:val="28"/>
          <w:lang w:eastAsia="en-US"/>
        </w:rPr>
        <w:t>Эксплуатационные характеристики (при необходимости).</w:t>
      </w:r>
    </w:p>
    <w:p w:rsidR="003D06A0" w:rsidRPr="00DA0DA7" w:rsidRDefault="003D06A0" w:rsidP="003D06A0">
      <w:pPr>
        <w:tabs>
          <w:tab w:val="left" w:pos="0"/>
        </w:tabs>
        <w:adjustRightInd w:val="0"/>
        <w:jc w:val="both"/>
        <w:rPr>
          <w:rFonts w:eastAsia="Calibri"/>
          <w:sz w:val="28"/>
          <w:szCs w:val="28"/>
          <w:lang w:eastAsia="en-US"/>
        </w:rPr>
      </w:pPr>
      <w:r w:rsidRPr="00DA0DA7">
        <w:rPr>
          <w:rFonts w:eastAsia="Calibri"/>
          <w:sz w:val="28"/>
          <w:szCs w:val="28"/>
          <w:lang w:eastAsia="en-US"/>
        </w:rPr>
        <w:t>Требования к условиям эксплуатации товаров:</w:t>
      </w:r>
    </w:p>
    <w:p w:rsidR="003D06A0" w:rsidRPr="00DA0DA7" w:rsidRDefault="00636A17" w:rsidP="003D06A0">
      <w:pPr>
        <w:tabs>
          <w:tab w:val="left" w:pos="0"/>
        </w:tabs>
        <w:adjustRightInd w:val="0"/>
        <w:jc w:val="both"/>
        <w:rPr>
          <w:rFonts w:eastAsia="Calibri"/>
          <w:sz w:val="28"/>
          <w:szCs w:val="28"/>
          <w:lang w:eastAsia="en-US"/>
        </w:rPr>
      </w:pPr>
      <w:r w:rsidRPr="00DA0DA7">
        <w:rPr>
          <w:rFonts w:eastAsia="Calibri"/>
          <w:sz w:val="28"/>
          <w:szCs w:val="28"/>
          <w:lang w:eastAsia="en-US"/>
        </w:rPr>
        <w:tab/>
      </w:r>
      <w:r w:rsidR="003D06A0" w:rsidRPr="00DA0DA7">
        <w:rPr>
          <w:rFonts w:eastAsia="Calibri"/>
          <w:sz w:val="28"/>
          <w:szCs w:val="28"/>
          <w:lang w:eastAsia="en-US"/>
        </w:rPr>
        <w:t>параметры электрической сети - ___;</w:t>
      </w:r>
    </w:p>
    <w:p w:rsidR="003D06A0" w:rsidRPr="00DA0DA7" w:rsidRDefault="00636A17" w:rsidP="003D06A0">
      <w:pPr>
        <w:tabs>
          <w:tab w:val="left" w:pos="0"/>
        </w:tabs>
        <w:adjustRightInd w:val="0"/>
        <w:jc w:val="both"/>
        <w:rPr>
          <w:rFonts w:eastAsia="Calibri"/>
          <w:sz w:val="28"/>
          <w:szCs w:val="28"/>
          <w:lang w:eastAsia="en-US"/>
        </w:rPr>
      </w:pPr>
      <w:r w:rsidRPr="00DA0DA7">
        <w:rPr>
          <w:rFonts w:eastAsia="Calibri"/>
          <w:sz w:val="28"/>
          <w:szCs w:val="28"/>
          <w:lang w:eastAsia="en-US"/>
        </w:rPr>
        <w:tab/>
      </w:r>
      <w:r w:rsidR="003D06A0" w:rsidRPr="00DA0DA7">
        <w:rPr>
          <w:rFonts w:eastAsia="Calibri"/>
          <w:sz w:val="28"/>
          <w:szCs w:val="28"/>
          <w:lang w:eastAsia="en-US"/>
        </w:rPr>
        <w:t>запыленность  - до ___.</w:t>
      </w:r>
    </w:p>
    <w:p w:rsidR="003D06A0" w:rsidRPr="00DA0DA7" w:rsidRDefault="003D06A0" w:rsidP="003D06A0">
      <w:pPr>
        <w:tabs>
          <w:tab w:val="left" w:pos="0"/>
        </w:tabs>
        <w:adjustRightInd w:val="0"/>
        <w:jc w:val="both"/>
        <w:rPr>
          <w:rFonts w:eastAsia="Calibri"/>
          <w:sz w:val="28"/>
          <w:szCs w:val="28"/>
          <w:lang w:eastAsia="en-US"/>
        </w:rPr>
      </w:pPr>
      <w:r w:rsidRPr="00DA0DA7">
        <w:rPr>
          <w:rFonts w:eastAsia="Calibri"/>
          <w:sz w:val="28"/>
          <w:szCs w:val="28"/>
          <w:lang w:eastAsia="en-US"/>
        </w:rPr>
        <w:tab/>
        <w:t>Шум от работы поставляемых товаров не должен превышать санитарно-гигиенические нормы по данному виду товаров.</w:t>
      </w:r>
    </w:p>
    <w:p w:rsidR="003D06A0" w:rsidRPr="00DA0DA7" w:rsidRDefault="003D06A0" w:rsidP="003D06A0">
      <w:pPr>
        <w:tabs>
          <w:tab w:val="left" w:pos="0"/>
        </w:tabs>
        <w:adjustRightInd w:val="0"/>
        <w:jc w:val="both"/>
        <w:rPr>
          <w:rFonts w:eastAsia="Calibri"/>
          <w:sz w:val="28"/>
          <w:szCs w:val="28"/>
          <w:lang w:eastAsia="en-US"/>
        </w:rPr>
      </w:pPr>
    </w:p>
    <w:p w:rsidR="003D06A0" w:rsidRPr="00DA0DA7" w:rsidRDefault="003D06A0" w:rsidP="003D06A0">
      <w:pPr>
        <w:numPr>
          <w:ilvl w:val="0"/>
          <w:numId w:val="20"/>
        </w:numPr>
        <w:tabs>
          <w:tab w:val="left" w:pos="0"/>
        </w:tabs>
        <w:autoSpaceDE/>
        <w:autoSpaceDN/>
        <w:adjustRightInd w:val="0"/>
        <w:jc w:val="both"/>
        <w:rPr>
          <w:rFonts w:eastAsia="Calibri"/>
          <w:sz w:val="28"/>
          <w:szCs w:val="28"/>
          <w:lang w:eastAsia="en-US"/>
        </w:rPr>
      </w:pPr>
      <w:r w:rsidRPr="00DA0DA7">
        <w:rPr>
          <w:rFonts w:eastAsia="Calibri"/>
          <w:sz w:val="28"/>
          <w:szCs w:val="28"/>
          <w:lang w:eastAsia="en-US"/>
        </w:rPr>
        <w:t>Требования к безопасности товаров:</w:t>
      </w:r>
    </w:p>
    <w:p w:rsidR="003D06A0" w:rsidRPr="00DA0DA7" w:rsidRDefault="003D06A0" w:rsidP="003D06A0">
      <w:pPr>
        <w:tabs>
          <w:tab w:val="left" w:pos="0"/>
        </w:tabs>
        <w:adjustRightInd w:val="0"/>
        <w:jc w:val="both"/>
        <w:rPr>
          <w:rFonts w:eastAsia="Calibri"/>
          <w:sz w:val="28"/>
          <w:szCs w:val="28"/>
          <w:lang w:eastAsia="en-US"/>
        </w:rPr>
      </w:pPr>
      <w:r w:rsidRPr="00DA0DA7">
        <w:rPr>
          <w:rFonts w:eastAsia="Calibri"/>
          <w:sz w:val="28"/>
          <w:szCs w:val="28"/>
          <w:lang w:eastAsia="en-US"/>
        </w:rPr>
        <w:tab/>
        <w:t>безопасность окружающих при использовании:______________;</w:t>
      </w:r>
    </w:p>
    <w:p w:rsidR="003D06A0" w:rsidRPr="00DA0DA7" w:rsidRDefault="003D06A0" w:rsidP="003D06A0">
      <w:pPr>
        <w:tabs>
          <w:tab w:val="left" w:pos="0"/>
        </w:tabs>
        <w:adjustRightInd w:val="0"/>
        <w:jc w:val="both"/>
        <w:rPr>
          <w:rFonts w:eastAsia="Calibri"/>
          <w:sz w:val="28"/>
          <w:szCs w:val="28"/>
          <w:lang w:eastAsia="en-US"/>
        </w:rPr>
      </w:pPr>
      <w:r w:rsidRPr="00DA0DA7">
        <w:rPr>
          <w:rFonts w:eastAsia="Calibri"/>
          <w:sz w:val="28"/>
          <w:szCs w:val="28"/>
          <w:lang w:eastAsia="en-US"/>
        </w:rPr>
        <w:tab/>
        <w:t xml:space="preserve">безопасность окружающих при поставке:___________________; </w:t>
      </w:r>
    </w:p>
    <w:p w:rsidR="003D06A0" w:rsidRPr="00DA0DA7" w:rsidRDefault="003D06A0" w:rsidP="003D06A0">
      <w:pPr>
        <w:tabs>
          <w:tab w:val="left" w:pos="0"/>
        </w:tabs>
        <w:adjustRightInd w:val="0"/>
        <w:jc w:val="both"/>
        <w:rPr>
          <w:rFonts w:eastAsia="Calibri"/>
          <w:sz w:val="28"/>
          <w:szCs w:val="28"/>
          <w:lang w:eastAsia="en-US"/>
        </w:rPr>
      </w:pPr>
      <w:r w:rsidRPr="00DA0DA7">
        <w:rPr>
          <w:rFonts w:eastAsia="Calibri"/>
          <w:sz w:val="28"/>
          <w:szCs w:val="28"/>
          <w:lang w:eastAsia="en-US"/>
        </w:rPr>
        <w:tab/>
        <w:t>защита товаров при поставке: ____________________________.</w:t>
      </w:r>
    </w:p>
    <w:p w:rsidR="003D06A0" w:rsidRPr="00DA0DA7" w:rsidRDefault="003D06A0" w:rsidP="003D06A0">
      <w:pPr>
        <w:tabs>
          <w:tab w:val="left" w:pos="0"/>
        </w:tabs>
        <w:adjustRightInd w:val="0"/>
        <w:jc w:val="both"/>
        <w:rPr>
          <w:rFonts w:eastAsia="Calibri"/>
          <w:sz w:val="28"/>
          <w:szCs w:val="28"/>
          <w:lang w:eastAsia="en-US"/>
        </w:rPr>
      </w:pPr>
      <w:r w:rsidRPr="00DA0DA7">
        <w:rPr>
          <w:rFonts w:eastAsia="Calibri"/>
          <w:sz w:val="28"/>
          <w:szCs w:val="28"/>
          <w:lang w:eastAsia="en-US"/>
        </w:rPr>
        <w:tab/>
        <w:t>Товары должны быть безопасны при их применении по назначению.</w:t>
      </w:r>
    </w:p>
    <w:p w:rsidR="003D06A0" w:rsidRPr="00DA0DA7" w:rsidRDefault="003D06A0" w:rsidP="003D06A0">
      <w:pPr>
        <w:tabs>
          <w:tab w:val="left" w:pos="0"/>
        </w:tabs>
        <w:adjustRightInd w:val="0"/>
        <w:jc w:val="both"/>
        <w:rPr>
          <w:rFonts w:eastAsia="Calibri"/>
          <w:i/>
          <w:sz w:val="28"/>
          <w:szCs w:val="28"/>
          <w:lang w:eastAsia="en-US"/>
        </w:rPr>
      </w:pPr>
      <w:r w:rsidRPr="00DA0DA7">
        <w:rPr>
          <w:rFonts w:eastAsia="Calibri"/>
          <w:sz w:val="28"/>
          <w:szCs w:val="28"/>
          <w:lang w:eastAsia="en-US"/>
        </w:rPr>
        <w:tab/>
      </w:r>
      <w:r w:rsidRPr="00DA0DA7">
        <w:rPr>
          <w:rFonts w:eastAsia="Calibri"/>
          <w:i/>
          <w:sz w:val="28"/>
          <w:szCs w:val="28"/>
          <w:lang w:eastAsia="en-US"/>
        </w:rPr>
        <w:t>Заказчик должен установить требования к безопасности товаров, приводя ссылки на нормы и правила, стандарты или другие нормативные документы, к</w:t>
      </w:r>
      <w:r w:rsidRPr="00DA0DA7">
        <w:rPr>
          <w:rFonts w:eastAsia="Calibri"/>
          <w:i/>
          <w:sz w:val="28"/>
          <w:szCs w:val="28"/>
          <w:lang w:eastAsia="en-US"/>
        </w:rPr>
        <w:t>а</w:t>
      </w:r>
      <w:r w:rsidRPr="00DA0DA7">
        <w:rPr>
          <w:rFonts w:eastAsia="Calibri"/>
          <w:i/>
          <w:sz w:val="28"/>
          <w:szCs w:val="28"/>
          <w:lang w:eastAsia="en-US"/>
        </w:rPr>
        <w:t>сающиеся безопасности поставляемых товаров, в том числе экологические тр</w:t>
      </w:r>
      <w:r w:rsidRPr="00DA0DA7">
        <w:rPr>
          <w:rFonts w:eastAsia="Calibri"/>
          <w:i/>
          <w:sz w:val="28"/>
          <w:szCs w:val="28"/>
          <w:lang w:eastAsia="en-US"/>
        </w:rPr>
        <w:t>е</w:t>
      </w:r>
      <w:r w:rsidRPr="00DA0DA7">
        <w:rPr>
          <w:rFonts w:eastAsia="Calibri"/>
          <w:i/>
          <w:sz w:val="28"/>
          <w:szCs w:val="28"/>
          <w:lang w:eastAsia="en-US"/>
        </w:rPr>
        <w:t>бования.</w:t>
      </w:r>
    </w:p>
    <w:p w:rsidR="003D06A0" w:rsidRPr="00DA0DA7" w:rsidRDefault="003D06A0" w:rsidP="00132005">
      <w:pPr>
        <w:tabs>
          <w:tab w:val="left" w:pos="0"/>
        </w:tabs>
        <w:adjustRightInd w:val="0"/>
        <w:jc w:val="both"/>
        <w:rPr>
          <w:rFonts w:eastAsia="Calibri"/>
          <w:sz w:val="28"/>
          <w:szCs w:val="28"/>
          <w:lang w:eastAsia="en-US"/>
        </w:rPr>
      </w:pPr>
      <w:r w:rsidRPr="00DA0DA7">
        <w:rPr>
          <w:rFonts w:eastAsia="Calibri"/>
          <w:sz w:val="28"/>
          <w:szCs w:val="28"/>
          <w:lang w:eastAsia="en-US"/>
        </w:rPr>
        <w:tab/>
      </w:r>
    </w:p>
    <w:p w:rsidR="003D06A0" w:rsidRPr="00DA0DA7" w:rsidRDefault="003D06A0" w:rsidP="003D06A0">
      <w:pPr>
        <w:tabs>
          <w:tab w:val="left" w:pos="0"/>
        </w:tabs>
        <w:adjustRightInd w:val="0"/>
        <w:jc w:val="both"/>
        <w:rPr>
          <w:rFonts w:eastAsia="Calibri"/>
          <w:i/>
          <w:sz w:val="28"/>
          <w:szCs w:val="28"/>
          <w:lang w:eastAsia="en-US"/>
        </w:rPr>
      </w:pPr>
      <w:r w:rsidRPr="00DA0DA7">
        <w:rPr>
          <w:rFonts w:eastAsia="Calibri"/>
          <w:sz w:val="28"/>
          <w:szCs w:val="28"/>
          <w:lang w:eastAsia="en-US"/>
        </w:rPr>
        <w:tab/>
      </w:r>
      <w:r w:rsidRPr="00DA0DA7">
        <w:rPr>
          <w:rFonts w:eastAsia="Calibri"/>
          <w:i/>
          <w:sz w:val="28"/>
          <w:szCs w:val="28"/>
          <w:lang w:eastAsia="en-US"/>
        </w:rPr>
        <w:t>Если поставщик при исполнении договора обязан осуществить страхов</w:t>
      </w:r>
      <w:r w:rsidRPr="00DA0DA7">
        <w:rPr>
          <w:rFonts w:eastAsia="Calibri"/>
          <w:i/>
          <w:sz w:val="28"/>
          <w:szCs w:val="28"/>
          <w:lang w:eastAsia="en-US"/>
        </w:rPr>
        <w:t>а</w:t>
      </w:r>
      <w:r w:rsidRPr="00DA0DA7">
        <w:rPr>
          <w:rFonts w:eastAsia="Calibri"/>
          <w:i/>
          <w:sz w:val="28"/>
          <w:szCs w:val="28"/>
          <w:lang w:eastAsia="en-US"/>
        </w:rPr>
        <w:t>ние ответственности перед третьими лицами или выполнение договора связано с возможной опасностью для жизни и здоровья людей, в данном разделе должны быть указаны соответствующие требования.</w:t>
      </w:r>
    </w:p>
    <w:p w:rsidR="003D06A0" w:rsidRPr="00DA0DA7" w:rsidRDefault="003D06A0" w:rsidP="003D06A0">
      <w:pPr>
        <w:tabs>
          <w:tab w:val="left" w:pos="709"/>
        </w:tabs>
        <w:autoSpaceDE/>
        <w:autoSpaceDN/>
        <w:jc w:val="both"/>
        <w:rPr>
          <w:sz w:val="28"/>
          <w:szCs w:val="28"/>
        </w:rPr>
      </w:pPr>
    </w:p>
    <w:p w:rsidR="003D06A0" w:rsidRPr="00DA0DA7" w:rsidRDefault="003D06A0" w:rsidP="003D06A0">
      <w:pPr>
        <w:numPr>
          <w:ilvl w:val="0"/>
          <w:numId w:val="20"/>
        </w:numPr>
        <w:tabs>
          <w:tab w:val="left" w:pos="709"/>
        </w:tabs>
        <w:autoSpaceDE/>
        <w:autoSpaceDN/>
        <w:ind w:hanging="356"/>
        <w:jc w:val="both"/>
        <w:rPr>
          <w:i/>
          <w:sz w:val="28"/>
          <w:szCs w:val="28"/>
        </w:rPr>
      </w:pPr>
      <w:r w:rsidRPr="00DA0DA7">
        <w:rPr>
          <w:sz w:val="28"/>
          <w:szCs w:val="28"/>
        </w:rPr>
        <w:t>Количество поставляемого товара (указать с учетом единиц измерения)</w:t>
      </w:r>
      <w:r w:rsidRPr="00DA0DA7">
        <w:rPr>
          <w:i/>
          <w:sz w:val="28"/>
          <w:szCs w:val="28"/>
        </w:rPr>
        <w:t>.</w:t>
      </w:r>
    </w:p>
    <w:p w:rsidR="003D06A0" w:rsidRPr="00DA0DA7" w:rsidRDefault="003D06A0" w:rsidP="003D06A0">
      <w:pPr>
        <w:tabs>
          <w:tab w:val="left" w:pos="709"/>
        </w:tabs>
        <w:autoSpaceDE/>
        <w:autoSpaceDN/>
        <w:ind w:hanging="356"/>
        <w:jc w:val="both"/>
        <w:rPr>
          <w:sz w:val="28"/>
          <w:szCs w:val="28"/>
        </w:rPr>
      </w:pPr>
      <w:r w:rsidRPr="00DA0DA7">
        <w:rPr>
          <w:sz w:val="28"/>
          <w:szCs w:val="28"/>
        </w:rPr>
        <w:tab/>
        <w:t>Количество товара, передаваемого Заказчику, устанавливается в соответствии со статьей 465 ГК РФ.</w:t>
      </w:r>
    </w:p>
    <w:p w:rsidR="003D06A0" w:rsidRPr="00DA0DA7" w:rsidRDefault="003D06A0" w:rsidP="003D06A0">
      <w:pPr>
        <w:tabs>
          <w:tab w:val="left" w:pos="284"/>
        </w:tabs>
        <w:autoSpaceDE/>
        <w:autoSpaceDN/>
        <w:ind w:hanging="356"/>
        <w:jc w:val="both"/>
        <w:rPr>
          <w:sz w:val="28"/>
          <w:szCs w:val="28"/>
        </w:rPr>
      </w:pPr>
    </w:p>
    <w:p w:rsidR="003D06A0" w:rsidRPr="00DA0DA7" w:rsidRDefault="003D06A0" w:rsidP="003D06A0">
      <w:pPr>
        <w:numPr>
          <w:ilvl w:val="0"/>
          <w:numId w:val="20"/>
        </w:numPr>
        <w:tabs>
          <w:tab w:val="left" w:pos="284"/>
        </w:tabs>
        <w:autoSpaceDE/>
        <w:autoSpaceDN/>
        <w:jc w:val="both"/>
        <w:rPr>
          <w:sz w:val="28"/>
          <w:szCs w:val="28"/>
        </w:rPr>
      </w:pPr>
      <w:r w:rsidRPr="00DA0DA7">
        <w:rPr>
          <w:sz w:val="28"/>
          <w:szCs w:val="28"/>
        </w:rPr>
        <w:t>Требования к размерам товара, его массе.</w:t>
      </w:r>
    </w:p>
    <w:p w:rsidR="003D06A0" w:rsidRPr="00DA0DA7" w:rsidRDefault="003D06A0" w:rsidP="003D06A0">
      <w:pPr>
        <w:tabs>
          <w:tab w:val="left" w:pos="284"/>
        </w:tabs>
        <w:autoSpaceDE/>
        <w:autoSpaceDN/>
        <w:jc w:val="both"/>
        <w:rPr>
          <w:i/>
          <w:sz w:val="28"/>
          <w:szCs w:val="28"/>
        </w:rPr>
      </w:pPr>
      <w:r w:rsidRPr="00DA0DA7">
        <w:rPr>
          <w:sz w:val="28"/>
          <w:szCs w:val="28"/>
        </w:rPr>
        <w:tab/>
      </w:r>
      <w:r w:rsidRPr="00DA0DA7">
        <w:rPr>
          <w:sz w:val="28"/>
          <w:szCs w:val="28"/>
        </w:rPr>
        <w:tab/>
      </w:r>
      <w:r w:rsidRPr="00DA0DA7">
        <w:rPr>
          <w:i/>
          <w:sz w:val="28"/>
          <w:szCs w:val="28"/>
        </w:rPr>
        <w:t>Возможно указание на габариты поставляемого товара (конкретные или максимальные показатели в мм), а также на его массу (конкретные или макс</w:t>
      </w:r>
      <w:r w:rsidRPr="00DA0DA7">
        <w:rPr>
          <w:i/>
          <w:sz w:val="28"/>
          <w:szCs w:val="28"/>
        </w:rPr>
        <w:t>и</w:t>
      </w:r>
      <w:r w:rsidRPr="00DA0DA7">
        <w:rPr>
          <w:i/>
          <w:sz w:val="28"/>
          <w:szCs w:val="28"/>
        </w:rPr>
        <w:t>мальные показатели в кг). При указании конкретных показателей Заказчик об</w:t>
      </w:r>
      <w:r w:rsidRPr="00DA0DA7">
        <w:rPr>
          <w:i/>
          <w:sz w:val="28"/>
          <w:szCs w:val="28"/>
        </w:rPr>
        <w:t>я</w:t>
      </w:r>
      <w:r w:rsidRPr="00DA0DA7">
        <w:rPr>
          <w:i/>
          <w:sz w:val="28"/>
          <w:szCs w:val="28"/>
        </w:rPr>
        <w:t>зан установить возможность отклонения от них на определенное количество процентов.</w:t>
      </w:r>
    </w:p>
    <w:p w:rsidR="003D06A0" w:rsidRPr="00DA0DA7" w:rsidRDefault="003D06A0" w:rsidP="003D06A0">
      <w:pPr>
        <w:tabs>
          <w:tab w:val="left" w:pos="709"/>
        </w:tabs>
        <w:autoSpaceDE/>
        <w:autoSpaceDN/>
        <w:jc w:val="both"/>
        <w:rPr>
          <w:sz w:val="28"/>
          <w:szCs w:val="28"/>
        </w:rPr>
      </w:pPr>
    </w:p>
    <w:p w:rsidR="003D06A0" w:rsidRPr="00DA0DA7" w:rsidRDefault="003D06A0" w:rsidP="003D06A0">
      <w:pPr>
        <w:numPr>
          <w:ilvl w:val="0"/>
          <w:numId w:val="20"/>
        </w:numPr>
        <w:tabs>
          <w:tab w:val="left" w:pos="709"/>
        </w:tabs>
        <w:autoSpaceDE/>
        <w:autoSpaceDN/>
        <w:jc w:val="both"/>
        <w:rPr>
          <w:sz w:val="28"/>
          <w:szCs w:val="28"/>
        </w:rPr>
      </w:pPr>
      <w:r w:rsidRPr="00DA0DA7">
        <w:rPr>
          <w:sz w:val="28"/>
          <w:szCs w:val="28"/>
        </w:rPr>
        <w:t>Требования к комплектации товаров.</w:t>
      </w:r>
    </w:p>
    <w:p w:rsidR="003D06A0" w:rsidRPr="00DA0DA7" w:rsidRDefault="003D06A0" w:rsidP="003D06A0">
      <w:pPr>
        <w:tabs>
          <w:tab w:val="left" w:pos="284"/>
        </w:tabs>
        <w:autoSpaceDE/>
        <w:autoSpaceDN/>
        <w:jc w:val="both"/>
        <w:rPr>
          <w:sz w:val="28"/>
          <w:szCs w:val="28"/>
        </w:rPr>
      </w:pPr>
      <w:r w:rsidRPr="00DA0DA7">
        <w:rPr>
          <w:sz w:val="28"/>
          <w:szCs w:val="28"/>
        </w:rPr>
        <w:tab/>
      </w:r>
      <w:r w:rsidRPr="00DA0DA7">
        <w:rPr>
          <w:sz w:val="28"/>
          <w:szCs w:val="28"/>
        </w:rPr>
        <w:tab/>
        <w:t>Поставляемый товар должен быть работоспособным, содержать все ко</w:t>
      </w:r>
      <w:r w:rsidRPr="00DA0DA7">
        <w:rPr>
          <w:sz w:val="28"/>
          <w:szCs w:val="28"/>
        </w:rPr>
        <w:t>м</w:t>
      </w:r>
      <w:r w:rsidRPr="00DA0DA7">
        <w:rPr>
          <w:sz w:val="28"/>
          <w:szCs w:val="28"/>
        </w:rPr>
        <w:t xml:space="preserve">плектующие. </w:t>
      </w:r>
      <w:r w:rsidRPr="00DA0DA7">
        <w:rPr>
          <w:i/>
          <w:sz w:val="28"/>
          <w:szCs w:val="28"/>
        </w:rPr>
        <w:t xml:space="preserve">В случае необходимости для определенных видов товара например: сложное электронное оборудование и подобное, требующее проведения пуско-наладочных работ, продолжить следующим текстом: и </w:t>
      </w:r>
      <w:r w:rsidRPr="00DA0DA7">
        <w:rPr>
          <w:sz w:val="28"/>
          <w:szCs w:val="28"/>
        </w:rPr>
        <w:t>быть обеспечен ко</w:t>
      </w:r>
      <w:r w:rsidRPr="00DA0DA7">
        <w:rPr>
          <w:sz w:val="28"/>
          <w:szCs w:val="28"/>
        </w:rPr>
        <w:t>м</w:t>
      </w:r>
      <w:r w:rsidRPr="00DA0DA7">
        <w:rPr>
          <w:sz w:val="28"/>
          <w:szCs w:val="28"/>
        </w:rPr>
        <w:t>плектом электрических и интерфейсных соединительных кабелей для выполнения пуско-наладочных работ и ввода его в эксплуатацию, включая при необходимости кабельные соединения для интеграции со смежным оборудованием, программное обеспечение  для интеграции оборудования с компьютером (на диске).</w:t>
      </w:r>
    </w:p>
    <w:p w:rsidR="003D06A0" w:rsidRPr="00DA0DA7" w:rsidRDefault="003D06A0" w:rsidP="003D06A0">
      <w:pPr>
        <w:tabs>
          <w:tab w:val="left" w:pos="0"/>
        </w:tabs>
        <w:adjustRightInd w:val="0"/>
        <w:ind w:left="705"/>
        <w:jc w:val="both"/>
        <w:rPr>
          <w:rFonts w:eastAsia="Calibri"/>
          <w:sz w:val="28"/>
          <w:szCs w:val="28"/>
          <w:lang w:eastAsia="en-US"/>
        </w:rPr>
      </w:pPr>
    </w:p>
    <w:p w:rsidR="003D06A0" w:rsidRPr="00DA0DA7" w:rsidRDefault="003D06A0" w:rsidP="003D06A0">
      <w:pPr>
        <w:numPr>
          <w:ilvl w:val="0"/>
          <w:numId w:val="20"/>
        </w:numPr>
        <w:tabs>
          <w:tab w:val="left" w:pos="0"/>
        </w:tabs>
        <w:autoSpaceDE/>
        <w:autoSpaceDN/>
        <w:adjustRightInd w:val="0"/>
        <w:ind w:left="0" w:firstLine="709"/>
        <w:jc w:val="both"/>
        <w:rPr>
          <w:rFonts w:eastAsia="Calibri"/>
          <w:sz w:val="28"/>
          <w:szCs w:val="28"/>
          <w:lang w:eastAsia="en-US"/>
        </w:rPr>
      </w:pPr>
      <w:r w:rsidRPr="00DA0DA7">
        <w:rPr>
          <w:rFonts w:eastAsia="Calibri"/>
          <w:sz w:val="28"/>
          <w:szCs w:val="28"/>
          <w:lang w:eastAsia="en-US"/>
        </w:rPr>
        <w:t>Порядок (последовательность, этапы) поставки товаров (выполнения сопутствующих работ, оказания сопутствующих услуг): (в табличной или иной форме).</w:t>
      </w:r>
    </w:p>
    <w:p w:rsidR="003D06A0" w:rsidRPr="00DA0DA7" w:rsidRDefault="003D06A0" w:rsidP="003D06A0">
      <w:pPr>
        <w:tabs>
          <w:tab w:val="left" w:pos="284"/>
        </w:tabs>
        <w:autoSpaceDE/>
        <w:autoSpaceDN/>
        <w:jc w:val="both"/>
        <w:rPr>
          <w:sz w:val="28"/>
          <w:szCs w:val="28"/>
        </w:rPr>
      </w:pPr>
    </w:p>
    <w:p w:rsidR="003D06A0" w:rsidRPr="00DA0DA7" w:rsidRDefault="003D06A0" w:rsidP="003D06A0">
      <w:pPr>
        <w:numPr>
          <w:ilvl w:val="0"/>
          <w:numId w:val="20"/>
        </w:numPr>
        <w:tabs>
          <w:tab w:val="left" w:pos="0"/>
        </w:tabs>
        <w:autoSpaceDE/>
        <w:autoSpaceDN/>
        <w:adjustRightInd w:val="0"/>
        <w:jc w:val="both"/>
        <w:rPr>
          <w:rFonts w:eastAsia="Calibri"/>
          <w:sz w:val="28"/>
          <w:szCs w:val="28"/>
          <w:lang w:eastAsia="en-US"/>
        </w:rPr>
      </w:pPr>
      <w:r w:rsidRPr="00DA0DA7">
        <w:rPr>
          <w:rFonts w:eastAsia="Calibri"/>
          <w:sz w:val="28"/>
          <w:szCs w:val="28"/>
          <w:lang w:eastAsia="en-US"/>
        </w:rPr>
        <w:t>Цели использования товара.</w:t>
      </w:r>
    </w:p>
    <w:p w:rsidR="003D06A0" w:rsidRPr="00DA0DA7" w:rsidRDefault="003D06A0" w:rsidP="003D06A0">
      <w:pPr>
        <w:tabs>
          <w:tab w:val="left" w:pos="0"/>
        </w:tabs>
        <w:adjustRightInd w:val="0"/>
        <w:jc w:val="both"/>
        <w:rPr>
          <w:rFonts w:eastAsia="Calibri"/>
          <w:i/>
          <w:sz w:val="28"/>
          <w:szCs w:val="28"/>
          <w:lang w:eastAsia="en-US"/>
        </w:rPr>
      </w:pPr>
      <w:r w:rsidRPr="00DA0DA7">
        <w:rPr>
          <w:rFonts w:eastAsia="Calibri"/>
          <w:sz w:val="28"/>
          <w:szCs w:val="28"/>
          <w:lang w:eastAsia="en-US"/>
        </w:rPr>
        <w:tab/>
      </w:r>
      <w:r w:rsidRPr="00DA0DA7">
        <w:rPr>
          <w:rFonts w:eastAsia="Calibri"/>
          <w:i/>
          <w:sz w:val="28"/>
          <w:szCs w:val="28"/>
          <w:lang w:eastAsia="en-US"/>
        </w:rPr>
        <w:t>Указываются цели, для реализации которых осуществляется закупка т</w:t>
      </w:r>
      <w:r w:rsidRPr="00DA0DA7">
        <w:rPr>
          <w:rFonts w:eastAsia="Calibri"/>
          <w:i/>
          <w:sz w:val="28"/>
          <w:szCs w:val="28"/>
          <w:lang w:eastAsia="en-US"/>
        </w:rPr>
        <w:t>о</w:t>
      </w:r>
      <w:r w:rsidRPr="00DA0DA7">
        <w:rPr>
          <w:rFonts w:eastAsia="Calibri"/>
          <w:i/>
          <w:sz w:val="28"/>
          <w:szCs w:val="28"/>
          <w:lang w:eastAsia="en-US"/>
        </w:rPr>
        <w:t>варов. Для подтверждения обоснованности указывается наименование и рекв</w:t>
      </w:r>
      <w:r w:rsidRPr="00DA0DA7">
        <w:rPr>
          <w:rFonts w:eastAsia="Calibri"/>
          <w:i/>
          <w:sz w:val="28"/>
          <w:szCs w:val="28"/>
          <w:lang w:eastAsia="en-US"/>
        </w:rPr>
        <w:t>и</w:t>
      </w:r>
      <w:r w:rsidRPr="00DA0DA7">
        <w:rPr>
          <w:rFonts w:eastAsia="Calibri"/>
          <w:i/>
          <w:sz w:val="28"/>
          <w:szCs w:val="28"/>
          <w:lang w:eastAsia="en-US"/>
        </w:rPr>
        <w:t xml:space="preserve">зиты соответствующего правового акта.  </w:t>
      </w:r>
    </w:p>
    <w:p w:rsidR="003D06A0" w:rsidRPr="00DA0DA7" w:rsidRDefault="003D06A0" w:rsidP="003D06A0">
      <w:pPr>
        <w:tabs>
          <w:tab w:val="left" w:pos="709"/>
        </w:tabs>
        <w:autoSpaceDE/>
        <w:autoSpaceDN/>
        <w:jc w:val="both"/>
        <w:rPr>
          <w:i/>
          <w:sz w:val="22"/>
          <w:szCs w:val="24"/>
        </w:rPr>
      </w:pPr>
    </w:p>
    <w:p w:rsidR="003D06A0" w:rsidRPr="00DA0DA7" w:rsidRDefault="003D06A0" w:rsidP="003D06A0">
      <w:pPr>
        <w:numPr>
          <w:ilvl w:val="0"/>
          <w:numId w:val="20"/>
        </w:numPr>
        <w:tabs>
          <w:tab w:val="left" w:pos="284"/>
        </w:tabs>
        <w:autoSpaceDE/>
        <w:autoSpaceDN/>
        <w:jc w:val="both"/>
        <w:rPr>
          <w:sz w:val="22"/>
          <w:szCs w:val="24"/>
        </w:rPr>
      </w:pPr>
      <w:r w:rsidRPr="00DA0DA7">
        <w:rPr>
          <w:sz w:val="28"/>
          <w:szCs w:val="28"/>
        </w:rPr>
        <w:t xml:space="preserve"> Требования к качеству товара.</w:t>
      </w:r>
    </w:p>
    <w:p w:rsidR="003D06A0" w:rsidRPr="00DA0DA7" w:rsidRDefault="003D06A0" w:rsidP="003D06A0">
      <w:pPr>
        <w:tabs>
          <w:tab w:val="left" w:pos="284"/>
        </w:tabs>
        <w:autoSpaceDE/>
        <w:autoSpaceDN/>
        <w:jc w:val="both"/>
        <w:rPr>
          <w:sz w:val="28"/>
          <w:szCs w:val="28"/>
        </w:rPr>
      </w:pPr>
      <w:r w:rsidRPr="00DA0DA7">
        <w:rPr>
          <w:sz w:val="28"/>
          <w:szCs w:val="28"/>
        </w:rPr>
        <w:tab/>
      </w:r>
      <w:r w:rsidRPr="00DA0DA7">
        <w:rPr>
          <w:sz w:val="28"/>
          <w:szCs w:val="28"/>
        </w:rPr>
        <w:tab/>
        <w:t>Требования устанавливаются в соответствии со статьей 469 ГК РФ.</w:t>
      </w:r>
    </w:p>
    <w:p w:rsidR="003D06A0" w:rsidRPr="00DA0DA7" w:rsidRDefault="003D06A0" w:rsidP="003D06A0">
      <w:pPr>
        <w:tabs>
          <w:tab w:val="left" w:pos="284"/>
        </w:tabs>
        <w:autoSpaceDE/>
        <w:autoSpaceDN/>
        <w:jc w:val="both"/>
        <w:rPr>
          <w:sz w:val="28"/>
          <w:szCs w:val="28"/>
        </w:rPr>
      </w:pPr>
      <w:r w:rsidRPr="00DA0DA7">
        <w:rPr>
          <w:sz w:val="28"/>
          <w:szCs w:val="28"/>
        </w:rPr>
        <w:tab/>
      </w:r>
      <w:r w:rsidRPr="00DA0DA7">
        <w:rPr>
          <w:sz w:val="28"/>
          <w:szCs w:val="28"/>
        </w:rPr>
        <w:tab/>
        <w:t>Товар должен быть новым товаром (товаром, который не был в употребл</w:t>
      </w:r>
      <w:r w:rsidRPr="00DA0DA7">
        <w:rPr>
          <w:sz w:val="28"/>
          <w:szCs w:val="28"/>
        </w:rPr>
        <w:t>е</w:t>
      </w:r>
      <w:r w:rsidRPr="00DA0DA7">
        <w:rPr>
          <w:sz w:val="28"/>
          <w:szCs w:val="28"/>
        </w:rPr>
        <w:t>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3D06A0" w:rsidRPr="00DA0DA7" w:rsidRDefault="003D06A0" w:rsidP="003D06A0">
      <w:pPr>
        <w:tabs>
          <w:tab w:val="left" w:pos="284"/>
        </w:tabs>
        <w:autoSpaceDE/>
        <w:autoSpaceDN/>
        <w:jc w:val="both"/>
        <w:rPr>
          <w:i/>
          <w:sz w:val="28"/>
          <w:szCs w:val="28"/>
        </w:rPr>
      </w:pPr>
      <w:r w:rsidRPr="00DA0DA7">
        <w:rPr>
          <w:sz w:val="28"/>
          <w:szCs w:val="28"/>
        </w:rPr>
        <w:tab/>
      </w:r>
      <w:r w:rsidRPr="00DA0DA7">
        <w:rPr>
          <w:sz w:val="28"/>
          <w:szCs w:val="28"/>
        </w:rPr>
        <w:tab/>
      </w:r>
      <w:r w:rsidRPr="00DA0DA7">
        <w:rPr>
          <w:i/>
          <w:sz w:val="28"/>
          <w:szCs w:val="28"/>
        </w:rPr>
        <w:t>Заказчик может привести ссылки на нормы и правила, документы в обл</w:t>
      </w:r>
      <w:r w:rsidRPr="00DA0DA7">
        <w:rPr>
          <w:i/>
          <w:sz w:val="28"/>
          <w:szCs w:val="28"/>
        </w:rPr>
        <w:t>а</w:t>
      </w:r>
      <w:r w:rsidRPr="00DA0DA7">
        <w:rPr>
          <w:i/>
          <w:sz w:val="28"/>
          <w:szCs w:val="28"/>
        </w:rPr>
        <w:t>сти стандартизации, технические регламенты, другие нормативные документы, касающиеся качества поставляемых товаров.</w:t>
      </w:r>
    </w:p>
    <w:p w:rsidR="003D06A0" w:rsidRPr="00DA0DA7" w:rsidRDefault="003D06A0" w:rsidP="003D06A0">
      <w:pPr>
        <w:tabs>
          <w:tab w:val="left" w:pos="284"/>
        </w:tabs>
        <w:autoSpaceDE/>
        <w:autoSpaceDN/>
        <w:jc w:val="both"/>
        <w:rPr>
          <w:i/>
          <w:sz w:val="28"/>
          <w:szCs w:val="28"/>
        </w:rPr>
      </w:pPr>
      <w:r w:rsidRPr="00DA0DA7">
        <w:rPr>
          <w:i/>
          <w:sz w:val="28"/>
          <w:szCs w:val="28"/>
        </w:rPr>
        <w:tab/>
      </w:r>
      <w:r w:rsidRPr="00DA0DA7">
        <w:rPr>
          <w:i/>
          <w:sz w:val="28"/>
          <w:szCs w:val="28"/>
        </w:rPr>
        <w:tab/>
        <w:t>Требованиями к качеству товара могут являться также указание на соо</w:t>
      </w:r>
      <w:r w:rsidRPr="00DA0DA7">
        <w:rPr>
          <w:i/>
          <w:sz w:val="28"/>
          <w:szCs w:val="28"/>
        </w:rPr>
        <w:t>т</w:t>
      </w:r>
      <w:r w:rsidRPr="00DA0DA7">
        <w:rPr>
          <w:i/>
          <w:sz w:val="28"/>
          <w:szCs w:val="28"/>
        </w:rPr>
        <w:t>ветствие товара образцам и (или) описаниям, которые должны соответств</w:t>
      </w:r>
      <w:r w:rsidRPr="00DA0DA7">
        <w:rPr>
          <w:i/>
          <w:sz w:val="28"/>
          <w:szCs w:val="28"/>
        </w:rPr>
        <w:t>о</w:t>
      </w:r>
      <w:r w:rsidRPr="00DA0DA7">
        <w:rPr>
          <w:i/>
          <w:sz w:val="28"/>
          <w:szCs w:val="28"/>
        </w:rPr>
        <w:t>вать качеству товара, либо показатели его качества (качественные характер</w:t>
      </w:r>
      <w:r w:rsidRPr="00DA0DA7">
        <w:rPr>
          <w:i/>
          <w:sz w:val="28"/>
          <w:szCs w:val="28"/>
        </w:rPr>
        <w:t>и</w:t>
      </w:r>
      <w:r w:rsidRPr="00DA0DA7">
        <w:rPr>
          <w:i/>
          <w:sz w:val="28"/>
          <w:szCs w:val="28"/>
        </w:rPr>
        <w:t>стики товара, надежности, безопасности, энергопотребления, эргономичные, эстетические, экологические и другие показатели).</w:t>
      </w:r>
    </w:p>
    <w:p w:rsidR="003D06A0" w:rsidRPr="00DA0DA7" w:rsidRDefault="003D06A0" w:rsidP="003D06A0">
      <w:pPr>
        <w:tabs>
          <w:tab w:val="left" w:pos="284"/>
        </w:tabs>
        <w:autoSpaceDE/>
        <w:autoSpaceDN/>
        <w:jc w:val="both"/>
        <w:rPr>
          <w:i/>
          <w:sz w:val="28"/>
          <w:szCs w:val="28"/>
        </w:rPr>
      </w:pPr>
      <w:r w:rsidRPr="00DA0DA7">
        <w:rPr>
          <w:i/>
          <w:sz w:val="28"/>
          <w:szCs w:val="28"/>
        </w:rPr>
        <w:tab/>
      </w:r>
      <w:r w:rsidRPr="00DA0DA7">
        <w:rPr>
          <w:i/>
          <w:sz w:val="28"/>
          <w:szCs w:val="28"/>
        </w:rPr>
        <w:tab/>
        <w:t>Заказчик вправе установить требование о том, что товар должен быть изготовлен в конкретном году или не ранее определенного года.</w:t>
      </w:r>
    </w:p>
    <w:p w:rsidR="003D06A0" w:rsidRPr="00DA0DA7" w:rsidRDefault="003D06A0" w:rsidP="003D06A0">
      <w:pPr>
        <w:tabs>
          <w:tab w:val="left" w:pos="284"/>
        </w:tabs>
        <w:autoSpaceDE/>
        <w:autoSpaceDN/>
        <w:jc w:val="both"/>
        <w:rPr>
          <w:sz w:val="28"/>
          <w:szCs w:val="28"/>
        </w:rPr>
      </w:pPr>
      <w:r w:rsidRPr="00DA0DA7">
        <w:rPr>
          <w:sz w:val="28"/>
          <w:szCs w:val="28"/>
        </w:rPr>
        <w:tab/>
      </w:r>
      <w:r w:rsidRPr="00DA0DA7">
        <w:rPr>
          <w:sz w:val="28"/>
          <w:szCs w:val="28"/>
        </w:rPr>
        <w:tab/>
        <w:t>Качество поставляемого товара должно соответствовать действующим го</w:t>
      </w:r>
      <w:r w:rsidRPr="00DA0DA7">
        <w:rPr>
          <w:sz w:val="28"/>
          <w:szCs w:val="28"/>
        </w:rPr>
        <w:t>с</w:t>
      </w:r>
      <w:r w:rsidRPr="00DA0DA7">
        <w:rPr>
          <w:sz w:val="28"/>
          <w:szCs w:val="28"/>
        </w:rPr>
        <w:t>ударственным стандартам, техническим требованиям, паспортным данным, мед</w:t>
      </w:r>
      <w:r w:rsidRPr="00DA0DA7">
        <w:rPr>
          <w:sz w:val="28"/>
          <w:szCs w:val="28"/>
        </w:rPr>
        <w:t>и</w:t>
      </w:r>
      <w:r w:rsidRPr="00DA0DA7">
        <w:rPr>
          <w:sz w:val="28"/>
          <w:szCs w:val="28"/>
        </w:rPr>
        <w:t>ко-биологическим и санитарным нормам, установленным в Российской Федер</w:t>
      </w:r>
      <w:r w:rsidRPr="00DA0DA7">
        <w:rPr>
          <w:sz w:val="28"/>
          <w:szCs w:val="28"/>
        </w:rPr>
        <w:t>а</w:t>
      </w:r>
      <w:r w:rsidRPr="00DA0DA7">
        <w:rPr>
          <w:sz w:val="28"/>
          <w:szCs w:val="28"/>
        </w:rPr>
        <w:t>ции.</w:t>
      </w:r>
    </w:p>
    <w:p w:rsidR="003D06A0" w:rsidRPr="00DA0DA7" w:rsidRDefault="003D06A0" w:rsidP="003D06A0">
      <w:pPr>
        <w:tabs>
          <w:tab w:val="left" w:pos="284"/>
        </w:tabs>
        <w:autoSpaceDE/>
        <w:autoSpaceDN/>
        <w:jc w:val="both"/>
        <w:rPr>
          <w:sz w:val="28"/>
          <w:szCs w:val="28"/>
        </w:rPr>
      </w:pPr>
      <w:r w:rsidRPr="00DA0DA7">
        <w:rPr>
          <w:sz w:val="28"/>
          <w:szCs w:val="28"/>
        </w:rPr>
        <w:tab/>
      </w:r>
    </w:p>
    <w:p w:rsidR="003D06A0" w:rsidRPr="00DA0DA7" w:rsidRDefault="003D06A0" w:rsidP="003D06A0">
      <w:pPr>
        <w:numPr>
          <w:ilvl w:val="0"/>
          <w:numId w:val="20"/>
        </w:numPr>
        <w:tabs>
          <w:tab w:val="left" w:pos="284"/>
        </w:tabs>
        <w:autoSpaceDE/>
        <w:autoSpaceDN/>
        <w:jc w:val="both"/>
        <w:rPr>
          <w:sz w:val="28"/>
          <w:szCs w:val="28"/>
        </w:rPr>
      </w:pPr>
      <w:r w:rsidRPr="00DA0DA7">
        <w:rPr>
          <w:sz w:val="28"/>
          <w:szCs w:val="28"/>
        </w:rPr>
        <w:t xml:space="preserve"> Требования к таре, упаковке и маркировке товара.</w:t>
      </w:r>
    </w:p>
    <w:p w:rsidR="003D06A0" w:rsidRPr="00DA0DA7" w:rsidRDefault="003D06A0" w:rsidP="003D06A0">
      <w:pPr>
        <w:tabs>
          <w:tab w:val="left" w:pos="284"/>
        </w:tabs>
        <w:autoSpaceDE/>
        <w:autoSpaceDN/>
        <w:jc w:val="both"/>
        <w:rPr>
          <w:sz w:val="28"/>
          <w:szCs w:val="28"/>
        </w:rPr>
      </w:pPr>
      <w:r w:rsidRPr="00DA0DA7">
        <w:rPr>
          <w:sz w:val="28"/>
          <w:szCs w:val="28"/>
        </w:rPr>
        <w:tab/>
      </w:r>
      <w:r w:rsidRPr="00DA0DA7">
        <w:rPr>
          <w:sz w:val="28"/>
          <w:szCs w:val="28"/>
        </w:rPr>
        <w:tab/>
        <w:t>Требования к таре и упаковке товара устанавливаются в соответствии со статьей 481 ГК РФ.</w:t>
      </w:r>
    </w:p>
    <w:p w:rsidR="003D06A0" w:rsidRPr="00DA0DA7" w:rsidRDefault="003D06A0" w:rsidP="003D06A0">
      <w:pPr>
        <w:tabs>
          <w:tab w:val="left" w:pos="284"/>
        </w:tabs>
        <w:autoSpaceDE/>
        <w:autoSpaceDN/>
        <w:jc w:val="both"/>
        <w:rPr>
          <w:sz w:val="28"/>
          <w:szCs w:val="28"/>
        </w:rPr>
      </w:pPr>
      <w:r w:rsidRPr="00DA0DA7">
        <w:rPr>
          <w:sz w:val="28"/>
          <w:szCs w:val="28"/>
        </w:rPr>
        <w:tab/>
      </w:r>
      <w:r w:rsidRPr="00DA0DA7">
        <w:rPr>
          <w:sz w:val="28"/>
          <w:szCs w:val="28"/>
        </w:rPr>
        <w:tab/>
        <w:t>Упаковка и маркировка должна соответствовать требованиям ГОСТ, и</w:t>
      </w:r>
      <w:r w:rsidRPr="00DA0DA7">
        <w:rPr>
          <w:sz w:val="28"/>
          <w:szCs w:val="28"/>
        </w:rPr>
        <w:t>м</w:t>
      </w:r>
      <w:r w:rsidRPr="00DA0DA7">
        <w:rPr>
          <w:sz w:val="28"/>
          <w:szCs w:val="28"/>
        </w:rPr>
        <w:t>портного товара – международным стандартам упаковки.</w:t>
      </w:r>
    </w:p>
    <w:p w:rsidR="003D06A0" w:rsidRPr="00DA0DA7" w:rsidRDefault="003D06A0" w:rsidP="003D06A0">
      <w:pPr>
        <w:tabs>
          <w:tab w:val="left" w:pos="284"/>
        </w:tabs>
        <w:autoSpaceDE/>
        <w:autoSpaceDN/>
        <w:jc w:val="both"/>
        <w:rPr>
          <w:sz w:val="28"/>
          <w:szCs w:val="28"/>
        </w:rPr>
      </w:pPr>
      <w:r w:rsidRPr="00DA0DA7">
        <w:rPr>
          <w:sz w:val="28"/>
          <w:szCs w:val="28"/>
        </w:rPr>
        <w:tab/>
      </w:r>
      <w:r w:rsidRPr="00DA0DA7">
        <w:rPr>
          <w:sz w:val="28"/>
          <w:szCs w:val="28"/>
        </w:rPr>
        <w:tab/>
        <w:t>Упаковка должна обеспечивать сохранность товара при транспортировке к конечному месту эксплуатации и погрузочно-разгрузочных работах.</w:t>
      </w:r>
    </w:p>
    <w:p w:rsidR="003D06A0" w:rsidRPr="00DA0DA7" w:rsidRDefault="003D06A0" w:rsidP="003D06A0">
      <w:pPr>
        <w:tabs>
          <w:tab w:val="left" w:pos="284"/>
        </w:tabs>
        <w:autoSpaceDE/>
        <w:autoSpaceDN/>
        <w:jc w:val="both"/>
        <w:rPr>
          <w:sz w:val="28"/>
          <w:szCs w:val="28"/>
        </w:rPr>
      </w:pPr>
      <w:r w:rsidRPr="00DA0DA7">
        <w:rPr>
          <w:sz w:val="28"/>
          <w:szCs w:val="28"/>
        </w:rPr>
        <w:tab/>
      </w:r>
      <w:r w:rsidRPr="00DA0DA7">
        <w:rPr>
          <w:sz w:val="28"/>
          <w:szCs w:val="28"/>
        </w:rPr>
        <w:tab/>
        <w:t>Маркировка упаковки должна строго соответствовать маркировке товара.</w:t>
      </w:r>
    </w:p>
    <w:p w:rsidR="003D06A0" w:rsidRPr="00DA0DA7" w:rsidRDefault="003D06A0" w:rsidP="003D06A0">
      <w:pPr>
        <w:tabs>
          <w:tab w:val="left" w:pos="284"/>
        </w:tabs>
        <w:autoSpaceDE/>
        <w:autoSpaceDN/>
        <w:jc w:val="both"/>
        <w:rPr>
          <w:sz w:val="28"/>
          <w:szCs w:val="28"/>
        </w:rPr>
      </w:pPr>
    </w:p>
    <w:p w:rsidR="003D06A0" w:rsidRPr="00DA0DA7" w:rsidRDefault="003D06A0" w:rsidP="003D06A0">
      <w:pPr>
        <w:tabs>
          <w:tab w:val="left" w:pos="284"/>
        </w:tabs>
        <w:autoSpaceDE/>
        <w:autoSpaceDN/>
        <w:jc w:val="both"/>
        <w:rPr>
          <w:sz w:val="28"/>
          <w:szCs w:val="28"/>
        </w:rPr>
      </w:pPr>
      <w:r w:rsidRPr="00DA0DA7">
        <w:rPr>
          <w:sz w:val="28"/>
          <w:szCs w:val="28"/>
        </w:rPr>
        <w:tab/>
      </w:r>
      <w:r w:rsidRPr="00DA0DA7">
        <w:rPr>
          <w:sz w:val="28"/>
          <w:szCs w:val="28"/>
        </w:rPr>
        <w:tab/>
        <w:t>11. Требования к отгрузке и доставке товара.</w:t>
      </w:r>
    </w:p>
    <w:p w:rsidR="003D06A0" w:rsidRPr="00DA0DA7" w:rsidRDefault="003D06A0" w:rsidP="003D06A0">
      <w:pPr>
        <w:tabs>
          <w:tab w:val="left" w:pos="284"/>
        </w:tabs>
        <w:autoSpaceDE/>
        <w:autoSpaceDN/>
        <w:jc w:val="both"/>
        <w:rPr>
          <w:sz w:val="28"/>
          <w:szCs w:val="28"/>
        </w:rPr>
      </w:pPr>
      <w:r w:rsidRPr="00DA0DA7">
        <w:rPr>
          <w:sz w:val="28"/>
          <w:szCs w:val="28"/>
        </w:rPr>
        <w:tab/>
      </w:r>
      <w:r w:rsidRPr="00DA0DA7">
        <w:rPr>
          <w:sz w:val="28"/>
          <w:szCs w:val="28"/>
        </w:rPr>
        <w:tab/>
        <w:t>Требования устанавливаются в соответствии со статьями 509 и 510 ГК РФ.</w:t>
      </w:r>
    </w:p>
    <w:p w:rsidR="003D06A0" w:rsidRPr="00DA0DA7" w:rsidRDefault="003D06A0" w:rsidP="003D06A0">
      <w:pPr>
        <w:tabs>
          <w:tab w:val="left" w:pos="284"/>
        </w:tabs>
        <w:autoSpaceDE/>
        <w:autoSpaceDN/>
        <w:jc w:val="both"/>
        <w:rPr>
          <w:sz w:val="28"/>
          <w:szCs w:val="28"/>
        </w:rPr>
      </w:pPr>
      <w:r w:rsidRPr="00DA0DA7">
        <w:rPr>
          <w:sz w:val="28"/>
          <w:szCs w:val="28"/>
        </w:rPr>
        <w:tab/>
      </w:r>
      <w:r w:rsidRPr="00DA0DA7">
        <w:rPr>
          <w:sz w:val="28"/>
          <w:szCs w:val="28"/>
        </w:rPr>
        <w:tab/>
        <w:t>Доставка и разгрузка осуществляются поставщиком за счет собственных средств.</w:t>
      </w:r>
    </w:p>
    <w:p w:rsidR="003D06A0" w:rsidRPr="00DA0DA7" w:rsidRDefault="003D06A0" w:rsidP="003D06A0">
      <w:pPr>
        <w:tabs>
          <w:tab w:val="left" w:pos="284"/>
        </w:tabs>
        <w:autoSpaceDE/>
        <w:autoSpaceDN/>
        <w:jc w:val="both"/>
        <w:rPr>
          <w:bCs/>
          <w:sz w:val="28"/>
          <w:szCs w:val="28"/>
        </w:rPr>
      </w:pPr>
      <w:r w:rsidRPr="00DA0DA7">
        <w:rPr>
          <w:sz w:val="28"/>
          <w:szCs w:val="28"/>
        </w:rPr>
        <w:tab/>
      </w:r>
      <w:r w:rsidRPr="00DA0DA7">
        <w:rPr>
          <w:sz w:val="28"/>
          <w:szCs w:val="28"/>
        </w:rPr>
        <w:tab/>
      </w:r>
    </w:p>
    <w:p w:rsidR="003D06A0" w:rsidRPr="00DA0DA7" w:rsidRDefault="003D06A0" w:rsidP="003D06A0">
      <w:pPr>
        <w:tabs>
          <w:tab w:val="left" w:pos="284"/>
        </w:tabs>
        <w:autoSpaceDE/>
        <w:autoSpaceDN/>
        <w:jc w:val="both"/>
        <w:rPr>
          <w:bCs/>
          <w:i/>
          <w:sz w:val="28"/>
          <w:szCs w:val="28"/>
        </w:rPr>
      </w:pPr>
      <w:r w:rsidRPr="00DA0DA7">
        <w:rPr>
          <w:sz w:val="28"/>
          <w:szCs w:val="28"/>
        </w:rPr>
        <w:tab/>
      </w:r>
      <w:r w:rsidRPr="00DA0DA7">
        <w:rPr>
          <w:sz w:val="28"/>
          <w:szCs w:val="28"/>
        </w:rPr>
        <w:tab/>
        <w:t xml:space="preserve">12. </w:t>
      </w:r>
      <w:r w:rsidRPr="00DA0DA7">
        <w:rPr>
          <w:bCs/>
          <w:sz w:val="28"/>
          <w:szCs w:val="28"/>
        </w:rPr>
        <w:t>Требования по передаче Заказчику технических и иных документов при поставке товара</w:t>
      </w:r>
      <w:r w:rsidRPr="00DA0DA7">
        <w:rPr>
          <w:bCs/>
          <w:i/>
          <w:sz w:val="28"/>
          <w:szCs w:val="28"/>
        </w:rPr>
        <w:t>.</w:t>
      </w:r>
    </w:p>
    <w:p w:rsidR="003D06A0" w:rsidRPr="00DA0DA7" w:rsidRDefault="003D06A0" w:rsidP="003D06A0">
      <w:pPr>
        <w:tabs>
          <w:tab w:val="left" w:pos="284"/>
        </w:tabs>
        <w:autoSpaceDE/>
        <w:autoSpaceDN/>
        <w:jc w:val="both"/>
        <w:rPr>
          <w:bCs/>
          <w:sz w:val="28"/>
          <w:szCs w:val="28"/>
        </w:rPr>
      </w:pPr>
      <w:r w:rsidRPr="00DA0DA7">
        <w:rPr>
          <w:bCs/>
          <w:sz w:val="28"/>
          <w:szCs w:val="28"/>
        </w:rPr>
        <w:tab/>
      </w:r>
      <w:r w:rsidRPr="00DA0DA7">
        <w:rPr>
          <w:bCs/>
          <w:sz w:val="28"/>
          <w:szCs w:val="28"/>
        </w:rPr>
        <w:tab/>
        <w:t>В соответствии со статьей 456 Гражданского Кодекса Российской Федер</w:t>
      </w:r>
      <w:r w:rsidRPr="00DA0DA7">
        <w:rPr>
          <w:bCs/>
          <w:sz w:val="28"/>
          <w:szCs w:val="28"/>
        </w:rPr>
        <w:t>а</w:t>
      </w:r>
      <w:r w:rsidRPr="00DA0DA7">
        <w:rPr>
          <w:bCs/>
          <w:sz w:val="28"/>
          <w:szCs w:val="28"/>
        </w:rPr>
        <w:t>ции продавец обязан передавать принадлежности вещи и относящиеся к ней д</w:t>
      </w:r>
      <w:r w:rsidRPr="00DA0DA7">
        <w:rPr>
          <w:bCs/>
          <w:sz w:val="28"/>
          <w:szCs w:val="28"/>
        </w:rPr>
        <w:t>о</w:t>
      </w:r>
      <w:r w:rsidRPr="00DA0DA7">
        <w:rPr>
          <w:bCs/>
          <w:sz w:val="28"/>
          <w:szCs w:val="28"/>
        </w:rPr>
        <w:t>кументы (технический паспорт, сертификат качества, инструкцию по эксплуат</w:t>
      </w:r>
      <w:r w:rsidRPr="00DA0DA7">
        <w:rPr>
          <w:bCs/>
          <w:sz w:val="28"/>
          <w:szCs w:val="28"/>
        </w:rPr>
        <w:t>а</w:t>
      </w:r>
      <w:r w:rsidRPr="00DA0DA7">
        <w:rPr>
          <w:bCs/>
          <w:sz w:val="28"/>
          <w:szCs w:val="28"/>
        </w:rPr>
        <w:t>ции), предусмотренные законом, иными правовыми актами, договором, только одновременно с передачей такой вещи.</w:t>
      </w:r>
    </w:p>
    <w:p w:rsidR="003D06A0" w:rsidRPr="00DA0DA7" w:rsidRDefault="003D06A0" w:rsidP="003D06A0">
      <w:pPr>
        <w:tabs>
          <w:tab w:val="left" w:pos="284"/>
        </w:tabs>
        <w:autoSpaceDE/>
        <w:autoSpaceDN/>
        <w:jc w:val="both"/>
        <w:rPr>
          <w:bCs/>
          <w:sz w:val="28"/>
          <w:szCs w:val="28"/>
        </w:rPr>
      </w:pPr>
    </w:p>
    <w:p w:rsidR="003D06A0" w:rsidRPr="00DA0DA7" w:rsidRDefault="003D06A0" w:rsidP="003D06A0">
      <w:pPr>
        <w:tabs>
          <w:tab w:val="left" w:pos="284"/>
        </w:tabs>
        <w:autoSpaceDE/>
        <w:autoSpaceDN/>
        <w:jc w:val="both"/>
        <w:rPr>
          <w:bCs/>
          <w:sz w:val="28"/>
          <w:szCs w:val="28"/>
        </w:rPr>
      </w:pPr>
      <w:r w:rsidRPr="00DA0DA7">
        <w:rPr>
          <w:sz w:val="28"/>
          <w:szCs w:val="28"/>
        </w:rPr>
        <w:tab/>
      </w:r>
      <w:r w:rsidRPr="00DA0DA7">
        <w:rPr>
          <w:sz w:val="28"/>
          <w:szCs w:val="28"/>
        </w:rPr>
        <w:tab/>
        <w:t xml:space="preserve">13. </w:t>
      </w:r>
      <w:r w:rsidRPr="00DA0DA7">
        <w:rPr>
          <w:bCs/>
          <w:sz w:val="28"/>
          <w:szCs w:val="28"/>
        </w:rPr>
        <w:t>Требования по передаче Заказчику комплекта расходных материалов для первичной эксплуатации товара.</w:t>
      </w:r>
    </w:p>
    <w:p w:rsidR="003D06A0" w:rsidRPr="00DA0DA7" w:rsidRDefault="003D06A0" w:rsidP="003D06A0">
      <w:pPr>
        <w:tabs>
          <w:tab w:val="left" w:pos="284"/>
        </w:tabs>
        <w:autoSpaceDE/>
        <w:autoSpaceDN/>
        <w:jc w:val="both"/>
        <w:rPr>
          <w:bCs/>
          <w:i/>
          <w:sz w:val="28"/>
          <w:szCs w:val="28"/>
        </w:rPr>
      </w:pPr>
      <w:r w:rsidRPr="00DA0DA7">
        <w:rPr>
          <w:bCs/>
          <w:i/>
          <w:sz w:val="28"/>
          <w:szCs w:val="28"/>
        </w:rPr>
        <w:t>Требование по передаче Заказчику комплекта расходных материалов устанавл</w:t>
      </w:r>
      <w:r w:rsidRPr="00DA0DA7">
        <w:rPr>
          <w:bCs/>
          <w:i/>
          <w:sz w:val="28"/>
          <w:szCs w:val="28"/>
        </w:rPr>
        <w:t>и</w:t>
      </w:r>
      <w:r w:rsidRPr="00DA0DA7">
        <w:rPr>
          <w:bCs/>
          <w:i/>
          <w:sz w:val="28"/>
          <w:szCs w:val="28"/>
        </w:rPr>
        <w:t>ваются в случае необходимости обеспечения такими материалами поставляем</w:t>
      </w:r>
      <w:r w:rsidRPr="00DA0DA7">
        <w:rPr>
          <w:bCs/>
          <w:i/>
          <w:sz w:val="28"/>
          <w:szCs w:val="28"/>
        </w:rPr>
        <w:t>о</w:t>
      </w:r>
      <w:r w:rsidRPr="00DA0DA7">
        <w:rPr>
          <w:bCs/>
          <w:i/>
          <w:sz w:val="28"/>
          <w:szCs w:val="28"/>
        </w:rPr>
        <w:t>го товара, исходя из особенностей эксплуатации, с указанием их наименования, технических характеристик и количества, а также в случае обеспечения таким комплектом поставляемого товара производителем данного товара.</w:t>
      </w:r>
    </w:p>
    <w:p w:rsidR="003D06A0" w:rsidRPr="00DA0DA7" w:rsidRDefault="003D06A0" w:rsidP="003D06A0">
      <w:pPr>
        <w:tabs>
          <w:tab w:val="left" w:pos="284"/>
        </w:tabs>
        <w:autoSpaceDE/>
        <w:autoSpaceDN/>
        <w:jc w:val="both"/>
        <w:rPr>
          <w:bCs/>
          <w:sz w:val="28"/>
          <w:szCs w:val="28"/>
        </w:rPr>
      </w:pPr>
    </w:p>
    <w:p w:rsidR="003D06A0" w:rsidRPr="00DA0DA7" w:rsidRDefault="003D06A0" w:rsidP="003D06A0">
      <w:pPr>
        <w:tabs>
          <w:tab w:val="left" w:pos="284"/>
        </w:tabs>
        <w:autoSpaceDE/>
        <w:autoSpaceDN/>
        <w:jc w:val="both"/>
        <w:rPr>
          <w:bCs/>
          <w:sz w:val="28"/>
          <w:szCs w:val="28"/>
        </w:rPr>
      </w:pPr>
      <w:r w:rsidRPr="00DA0DA7">
        <w:rPr>
          <w:sz w:val="28"/>
          <w:szCs w:val="28"/>
        </w:rPr>
        <w:tab/>
      </w:r>
      <w:r w:rsidRPr="00DA0DA7">
        <w:rPr>
          <w:sz w:val="28"/>
          <w:szCs w:val="28"/>
        </w:rPr>
        <w:tab/>
        <w:t>14. Порядок сдачи и приемки товара.</w:t>
      </w:r>
    </w:p>
    <w:p w:rsidR="003D06A0" w:rsidRPr="00DA0DA7" w:rsidRDefault="003D06A0" w:rsidP="003D06A0">
      <w:pPr>
        <w:tabs>
          <w:tab w:val="left" w:pos="284"/>
        </w:tabs>
        <w:autoSpaceDE/>
        <w:autoSpaceDN/>
        <w:jc w:val="both"/>
        <w:rPr>
          <w:bCs/>
          <w:i/>
          <w:sz w:val="28"/>
          <w:szCs w:val="28"/>
        </w:rPr>
      </w:pPr>
      <w:r w:rsidRPr="00DA0DA7">
        <w:rPr>
          <w:bCs/>
          <w:sz w:val="28"/>
          <w:szCs w:val="28"/>
        </w:rPr>
        <w:tab/>
      </w:r>
      <w:r w:rsidRPr="00DA0DA7">
        <w:rPr>
          <w:bCs/>
          <w:sz w:val="28"/>
          <w:szCs w:val="28"/>
        </w:rPr>
        <w:tab/>
        <w:t>Порядок приемки товаров по количеству и качеству установлен Инструкц</w:t>
      </w:r>
      <w:r w:rsidRPr="00DA0DA7">
        <w:rPr>
          <w:bCs/>
          <w:sz w:val="28"/>
          <w:szCs w:val="28"/>
        </w:rPr>
        <w:t>и</w:t>
      </w:r>
      <w:r w:rsidRPr="00DA0DA7">
        <w:rPr>
          <w:bCs/>
          <w:sz w:val="28"/>
          <w:szCs w:val="28"/>
        </w:rPr>
        <w:t>ей о порядке приемки продукции производственно-технического назначения и т</w:t>
      </w:r>
      <w:r w:rsidRPr="00DA0DA7">
        <w:rPr>
          <w:bCs/>
          <w:sz w:val="28"/>
          <w:szCs w:val="28"/>
        </w:rPr>
        <w:t>о</w:t>
      </w:r>
      <w:r w:rsidRPr="00DA0DA7">
        <w:rPr>
          <w:bCs/>
          <w:sz w:val="28"/>
          <w:szCs w:val="28"/>
        </w:rPr>
        <w:t>варов народного потребления по количеству, утвержденной Постановлением Го</w:t>
      </w:r>
      <w:r w:rsidRPr="00DA0DA7">
        <w:rPr>
          <w:bCs/>
          <w:sz w:val="28"/>
          <w:szCs w:val="28"/>
        </w:rPr>
        <w:t>с</w:t>
      </w:r>
      <w:r w:rsidRPr="00DA0DA7">
        <w:rPr>
          <w:bCs/>
          <w:sz w:val="28"/>
          <w:szCs w:val="28"/>
        </w:rPr>
        <w:t xml:space="preserve">арбитража СССР от 15.06.65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25.04.66 № П-7. </w:t>
      </w:r>
      <w:r w:rsidRPr="00DA0DA7">
        <w:rPr>
          <w:bCs/>
          <w:i/>
          <w:sz w:val="28"/>
          <w:szCs w:val="28"/>
        </w:rPr>
        <w:t xml:space="preserve">Может применяться Заказчиком только в случаях, когда это предусмотрено </w:t>
      </w:r>
      <w:r w:rsidR="00B6468A" w:rsidRPr="00DA0DA7">
        <w:rPr>
          <w:bCs/>
          <w:i/>
          <w:sz w:val="28"/>
          <w:szCs w:val="28"/>
        </w:rPr>
        <w:t>д</w:t>
      </w:r>
      <w:r w:rsidR="00B6468A" w:rsidRPr="00DA0DA7">
        <w:rPr>
          <w:bCs/>
          <w:i/>
          <w:sz w:val="28"/>
          <w:szCs w:val="28"/>
        </w:rPr>
        <w:t>о</w:t>
      </w:r>
      <w:r w:rsidR="00B6468A" w:rsidRPr="00DA0DA7">
        <w:rPr>
          <w:bCs/>
          <w:i/>
          <w:sz w:val="28"/>
          <w:szCs w:val="28"/>
        </w:rPr>
        <w:t xml:space="preserve">кументацией </w:t>
      </w:r>
      <w:r w:rsidR="001521CF" w:rsidRPr="00DA0DA7">
        <w:rPr>
          <w:bCs/>
          <w:i/>
          <w:sz w:val="28"/>
          <w:szCs w:val="28"/>
        </w:rPr>
        <w:t>о закрытом</w:t>
      </w:r>
      <w:r w:rsidR="00B6468A" w:rsidRPr="00DA0DA7">
        <w:rPr>
          <w:bCs/>
          <w:i/>
          <w:sz w:val="28"/>
          <w:szCs w:val="28"/>
        </w:rPr>
        <w:t xml:space="preserve"> аукционе </w:t>
      </w:r>
      <w:r w:rsidRPr="00DA0DA7">
        <w:rPr>
          <w:i/>
          <w:iCs/>
          <w:sz w:val="28"/>
          <w:szCs w:val="28"/>
        </w:rPr>
        <w:t>в электронной форме</w:t>
      </w:r>
      <w:r w:rsidRPr="00DA0DA7">
        <w:rPr>
          <w:bCs/>
          <w:i/>
          <w:sz w:val="28"/>
          <w:szCs w:val="28"/>
        </w:rPr>
        <w:t>.</w:t>
      </w:r>
    </w:p>
    <w:p w:rsidR="003D06A0" w:rsidRPr="00DA0DA7" w:rsidRDefault="003D06A0" w:rsidP="003D06A0">
      <w:pPr>
        <w:tabs>
          <w:tab w:val="left" w:pos="284"/>
        </w:tabs>
        <w:autoSpaceDE/>
        <w:autoSpaceDN/>
        <w:jc w:val="both"/>
        <w:rPr>
          <w:bCs/>
          <w:sz w:val="28"/>
          <w:szCs w:val="28"/>
        </w:rPr>
      </w:pPr>
    </w:p>
    <w:p w:rsidR="003D06A0" w:rsidRPr="00DA0DA7" w:rsidRDefault="003D06A0" w:rsidP="003D06A0">
      <w:pPr>
        <w:tabs>
          <w:tab w:val="left" w:pos="284"/>
        </w:tabs>
        <w:autoSpaceDE/>
        <w:autoSpaceDN/>
        <w:jc w:val="both"/>
        <w:rPr>
          <w:bCs/>
          <w:sz w:val="28"/>
          <w:szCs w:val="28"/>
        </w:rPr>
      </w:pPr>
      <w:r w:rsidRPr="00DA0DA7">
        <w:rPr>
          <w:sz w:val="28"/>
          <w:szCs w:val="28"/>
        </w:rPr>
        <w:tab/>
      </w:r>
      <w:r w:rsidRPr="00DA0DA7">
        <w:rPr>
          <w:sz w:val="28"/>
          <w:szCs w:val="28"/>
        </w:rPr>
        <w:tab/>
        <w:t xml:space="preserve">15. </w:t>
      </w:r>
      <w:r w:rsidRPr="00DA0DA7">
        <w:rPr>
          <w:bCs/>
          <w:sz w:val="28"/>
          <w:szCs w:val="28"/>
        </w:rPr>
        <w:t>Требования по монтажу поставленного товара, пусконаладочным раб</w:t>
      </w:r>
      <w:r w:rsidRPr="00DA0DA7">
        <w:rPr>
          <w:bCs/>
          <w:sz w:val="28"/>
          <w:szCs w:val="28"/>
        </w:rPr>
        <w:t>о</w:t>
      </w:r>
      <w:r w:rsidRPr="00DA0DA7">
        <w:rPr>
          <w:bCs/>
          <w:sz w:val="28"/>
          <w:szCs w:val="28"/>
        </w:rPr>
        <w:t>там для поставленного товара на месте у Заказчика (сопутствующие работы).</w:t>
      </w:r>
    </w:p>
    <w:p w:rsidR="003D06A0" w:rsidRPr="00DA0DA7" w:rsidRDefault="003D06A0" w:rsidP="003D06A0">
      <w:pPr>
        <w:tabs>
          <w:tab w:val="left" w:pos="284"/>
        </w:tabs>
        <w:autoSpaceDE/>
        <w:autoSpaceDN/>
        <w:jc w:val="both"/>
        <w:rPr>
          <w:i/>
          <w:sz w:val="28"/>
          <w:szCs w:val="28"/>
        </w:rPr>
      </w:pPr>
      <w:r w:rsidRPr="00DA0DA7">
        <w:rPr>
          <w:sz w:val="28"/>
          <w:szCs w:val="28"/>
        </w:rPr>
        <w:tab/>
      </w:r>
      <w:r w:rsidRPr="00DA0DA7">
        <w:rPr>
          <w:sz w:val="28"/>
          <w:szCs w:val="28"/>
        </w:rPr>
        <w:tab/>
      </w:r>
      <w:r w:rsidRPr="00DA0DA7">
        <w:rPr>
          <w:i/>
          <w:sz w:val="28"/>
          <w:szCs w:val="28"/>
        </w:rPr>
        <w:t>Данное требование устанавливается в случае необходимости осуществл</w:t>
      </w:r>
      <w:r w:rsidRPr="00DA0DA7">
        <w:rPr>
          <w:i/>
          <w:sz w:val="28"/>
          <w:szCs w:val="28"/>
        </w:rPr>
        <w:t>е</w:t>
      </w:r>
      <w:r w:rsidRPr="00DA0DA7">
        <w:rPr>
          <w:i/>
          <w:sz w:val="28"/>
          <w:szCs w:val="28"/>
        </w:rPr>
        <w:t>ния монтажа, пусконаладочных работ (сопутствующих работ).</w:t>
      </w:r>
    </w:p>
    <w:p w:rsidR="003D06A0" w:rsidRPr="00DA0DA7" w:rsidRDefault="003D06A0" w:rsidP="003D06A0">
      <w:pPr>
        <w:tabs>
          <w:tab w:val="left" w:pos="284"/>
        </w:tabs>
        <w:autoSpaceDE/>
        <w:autoSpaceDN/>
        <w:jc w:val="both"/>
        <w:rPr>
          <w:sz w:val="28"/>
          <w:szCs w:val="28"/>
        </w:rPr>
      </w:pPr>
    </w:p>
    <w:p w:rsidR="003D06A0" w:rsidRPr="00DA0DA7" w:rsidRDefault="003D06A0" w:rsidP="003D06A0">
      <w:pPr>
        <w:tabs>
          <w:tab w:val="left" w:pos="284"/>
        </w:tabs>
        <w:autoSpaceDE/>
        <w:autoSpaceDN/>
        <w:jc w:val="both"/>
        <w:rPr>
          <w:bCs/>
          <w:sz w:val="28"/>
          <w:szCs w:val="28"/>
        </w:rPr>
      </w:pPr>
      <w:r w:rsidRPr="00DA0DA7">
        <w:rPr>
          <w:bCs/>
          <w:sz w:val="28"/>
          <w:szCs w:val="28"/>
        </w:rPr>
        <w:tab/>
      </w:r>
      <w:r w:rsidRPr="00DA0DA7">
        <w:rPr>
          <w:bCs/>
          <w:sz w:val="28"/>
          <w:szCs w:val="28"/>
        </w:rPr>
        <w:tab/>
        <w:t>16. Требования по техническому обучению поставщиком персонала Зака</w:t>
      </w:r>
      <w:r w:rsidRPr="00DA0DA7">
        <w:rPr>
          <w:bCs/>
          <w:sz w:val="28"/>
          <w:szCs w:val="28"/>
        </w:rPr>
        <w:t>з</w:t>
      </w:r>
      <w:r w:rsidRPr="00DA0DA7">
        <w:rPr>
          <w:bCs/>
          <w:sz w:val="28"/>
          <w:szCs w:val="28"/>
        </w:rPr>
        <w:t>чика работе с поставленным товаром (сопутствующие услуги).</w:t>
      </w:r>
    </w:p>
    <w:p w:rsidR="003D06A0" w:rsidRPr="00DA0DA7" w:rsidRDefault="003D06A0" w:rsidP="003D06A0">
      <w:pPr>
        <w:tabs>
          <w:tab w:val="left" w:pos="284"/>
        </w:tabs>
        <w:autoSpaceDE/>
        <w:autoSpaceDN/>
        <w:jc w:val="both"/>
        <w:rPr>
          <w:bCs/>
          <w:sz w:val="28"/>
          <w:szCs w:val="28"/>
        </w:rPr>
      </w:pPr>
      <w:r w:rsidRPr="00DA0DA7">
        <w:rPr>
          <w:i/>
          <w:sz w:val="28"/>
          <w:szCs w:val="28"/>
        </w:rPr>
        <w:t>Данное требование устанавливается в случае необходимости осуществления обучения поставщиком персонала Заказчика работе с поставленным товаром (сопутствующие услуги).</w:t>
      </w:r>
    </w:p>
    <w:p w:rsidR="003D06A0" w:rsidRPr="00DA0DA7" w:rsidRDefault="003D06A0" w:rsidP="003D06A0">
      <w:pPr>
        <w:tabs>
          <w:tab w:val="left" w:pos="284"/>
        </w:tabs>
        <w:autoSpaceDE/>
        <w:autoSpaceDN/>
        <w:jc w:val="both"/>
        <w:rPr>
          <w:bCs/>
          <w:sz w:val="28"/>
          <w:szCs w:val="28"/>
        </w:rPr>
      </w:pPr>
    </w:p>
    <w:p w:rsidR="003D06A0" w:rsidRPr="00DA0DA7" w:rsidRDefault="003D06A0" w:rsidP="003D06A0">
      <w:pPr>
        <w:tabs>
          <w:tab w:val="left" w:pos="284"/>
        </w:tabs>
        <w:autoSpaceDE/>
        <w:autoSpaceDN/>
        <w:jc w:val="both"/>
        <w:rPr>
          <w:i/>
          <w:sz w:val="28"/>
          <w:szCs w:val="28"/>
        </w:rPr>
      </w:pPr>
      <w:r w:rsidRPr="00DA0DA7">
        <w:rPr>
          <w:bCs/>
          <w:sz w:val="28"/>
          <w:szCs w:val="28"/>
        </w:rPr>
        <w:tab/>
      </w:r>
      <w:r w:rsidRPr="00DA0DA7">
        <w:rPr>
          <w:bCs/>
          <w:sz w:val="28"/>
          <w:szCs w:val="28"/>
        </w:rPr>
        <w:tab/>
        <w:t xml:space="preserve">17. </w:t>
      </w:r>
      <w:r w:rsidRPr="00DA0DA7">
        <w:rPr>
          <w:sz w:val="28"/>
          <w:szCs w:val="28"/>
        </w:rPr>
        <w:t xml:space="preserve">Требования по объему гарантии качества товара </w:t>
      </w:r>
      <w:r w:rsidRPr="00DA0DA7">
        <w:rPr>
          <w:i/>
          <w:sz w:val="28"/>
          <w:szCs w:val="28"/>
        </w:rPr>
        <w:t>(минимально приемл</w:t>
      </w:r>
      <w:r w:rsidRPr="00DA0DA7">
        <w:rPr>
          <w:i/>
          <w:sz w:val="28"/>
          <w:szCs w:val="28"/>
        </w:rPr>
        <w:t>е</w:t>
      </w:r>
      <w:r w:rsidRPr="00DA0DA7">
        <w:rPr>
          <w:i/>
          <w:sz w:val="28"/>
          <w:szCs w:val="28"/>
        </w:rPr>
        <w:t>мые для Заказчика либо жестко установленные обязанности поставщика в г</w:t>
      </w:r>
      <w:r w:rsidRPr="00DA0DA7">
        <w:rPr>
          <w:i/>
          <w:sz w:val="28"/>
          <w:szCs w:val="28"/>
        </w:rPr>
        <w:t>а</w:t>
      </w:r>
      <w:r w:rsidRPr="00DA0DA7">
        <w:rPr>
          <w:i/>
          <w:sz w:val="28"/>
          <w:szCs w:val="28"/>
        </w:rPr>
        <w:t>рантийный период).</w:t>
      </w:r>
    </w:p>
    <w:p w:rsidR="003D06A0" w:rsidRPr="00DA0DA7" w:rsidRDefault="003D06A0" w:rsidP="003D06A0">
      <w:pPr>
        <w:tabs>
          <w:tab w:val="left" w:pos="284"/>
        </w:tabs>
        <w:autoSpaceDE/>
        <w:autoSpaceDN/>
        <w:jc w:val="both"/>
        <w:rPr>
          <w:sz w:val="28"/>
          <w:szCs w:val="28"/>
        </w:rPr>
      </w:pPr>
    </w:p>
    <w:p w:rsidR="003D06A0" w:rsidRPr="00DA0DA7" w:rsidRDefault="003D06A0" w:rsidP="003D06A0">
      <w:pPr>
        <w:tabs>
          <w:tab w:val="left" w:pos="284"/>
        </w:tabs>
        <w:autoSpaceDE/>
        <w:autoSpaceDN/>
        <w:jc w:val="both"/>
        <w:rPr>
          <w:sz w:val="28"/>
          <w:szCs w:val="28"/>
        </w:rPr>
      </w:pPr>
      <w:r w:rsidRPr="00DA0DA7">
        <w:rPr>
          <w:bCs/>
          <w:sz w:val="28"/>
          <w:szCs w:val="28"/>
        </w:rPr>
        <w:tab/>
      </w:r>
      <w:r w:rsidRPr="00DA0DA7">
        <w:rPr>
          <w:bCs/>
          <w:sz w:val="28"/>
          <w:szCs w:val="28"/>
        </w:rPr>
        <w:tab/>
        <w:t xml:space="preserve">18. </w:t>
      </w:r>
      <w:r w:rsidRPr="00DA0DA7">
        <w:rPr>
          <w:sz w:val="28"/>
          <w:szCs w:val="28"/>
        </w:rPr>
        <w:t xml:space="preserve">Требования по сроку гарантии качества. </w:t>
      </w:r>
    </w:p>
    <w:p w:rsidR="003D06A0" w:rsidRPr="00DA0DA7" w:rsidRDefault="003D06A0" w:rsidP="003D06A0">
      <w:pPr>
        <w:tabs>
          <w:tab w:val="left" w:pos="284"/>
        </w:tabs>
        <w:autoSpaceDE/>
        <w:autoSpaceDN/>
        <w:jc w:val="both"/>
        <w:rPr>
          <w:i/>
          <w:sz w:val="28"/>
          <w:szCs w:val="28"/>
        </w:rPr>
      </w:pPr>
      <w:r w:rsidRPr="00DA0DA7">
        <w:rPr>
          <w:sz w:val="28"/>
          <w:szCs w:val="28"/>
        </w:rPr>
        <w:tab/>
      </w:r>
      <w:r w:rsidRPr="00DA0DA7">
        <w:rPr>
          <w:sz w:val="28"/>
          <w:szCs w:val="28"/>
        </w:rPr>
        <w:tab/>
        <w:t xml:space="preserve">Гарантийный срок на поставляемые товары, указываемый поставщиком, должен быть не менее срока, установленного производителем данных товаров. </w:t>
      </w:r>
      <w:r w:rsidRPr="00DA0DA7">
        <w:rPr>
          <w:i/>
          <w:sz w:val="28"/>
          <w:szCs w:val="28"/>
        </w:rPr>
        <w:t>Соответственно Заказчик должен установить гарантийный срок не менее г</w:t>
      </w:r>
      <w:r w:rsidRPr="00DA0DA7">
        <w:rPr>
          <w:i/>
          <w:sz w:val="28"/>
          <w:szCs w:val="28"/>
        </w:rPr>
        <w:t>а</w:t>
      </w:r>
      <w:r w:rsidRPr="00DA0DA7">
        <w:rPr>
          <w:i/>
          <w:sz w:val="28"/>
          <w:szCs w:val="28"/>
        </w:rPr>
        <w:t>рантийного срока производителя.</w:t>
      </w:r>
    </w:p>
    <w:p w:rsidR="003D06A0" w:rsidRPr="00DA0DA7" w:rsidRDefault="003D06A0" w:rsidP="003D06A0">
      <w:pPr>
        <w:tabs>
          <w:tab w:val="left" w:pos="284"/>
        </w:tabs>
        <w:autoSpaceDE/>
        <w:autoSpaceDN/>
        <w:jc w:val="both"/>
        <w:rPr>
          <w:i/>
          <w:sz w:val="28"/>
          <w:szCs w:val="28"/>
        </w:rPr>
      </w:pPr>
      <w:r w:rsidRPr="00DA0DA7">
        <w:rPr>
          <w:sz w:val="28"/>
          <w:szCs w:val="28"/>
        </w:rPr>
        <w:tab/>
      </w:r>
      <w:r w:rsidRPr="00DA0DA7">
        <w:rPr>
          <w:sz w:val="28"/>
          <w:szCs w:val="28"/>
        </w:rPr>
        <w:tab/>
      </w:r>
      <w:r w:rsidRPr="00DA0DA7">
        <w:rPr>
          <w:i/>
          <w:sz w:val="28"/>
          <w:szCs w:val="28"/>
        </w:rPr>
        <w:t>В техническом задании должны быть установлены точные требования к сроку и (или) объему предоставления гарантии качества товара.</w:t>
      </w:r>
    </w:p>
    <w:p w:rsidR="003D06A0" w:rsidRPr="00DA0DA7" w:rsidRDefault="003D06A0" w:rsidP="003D06A0">
      <w:pPr>
        <w:tabs>
          <w:tab w:val="left" w:pos="284"/>
        </w:tabs>
        <w:autoSpaceDE/>
        <w:autoSpaceDN/>
        <w:jc w:val="both"/>
        <w:rPr>
          <w:sz w:val="28"/>
          <w:szCs w:val="28"/>
        </w:rPr>
      </w:pPr>
      <w:r w:rsidRPr="00DA0DA7">
        <w:rPr>
          <w:sz w:val="28"/>
          <w:szCs w:val="28"/>
        </w:rPr>
        <w:tab/>
      </w:r>
      <w:r w:rsidRPr="00DA0DA7">
        <w:rPr>
          <w:sz w:val="28"/>
          <w:szCs w:val="28"/>
        </w:rPr>
        <w:tab/>
        <w:t>Гарантийные обязательства распространяются на все товары и на все с</w:t>
      </w:r>
      <w:r w:rsidRPr="00DA0DA7">
        <w:rPr>
          <w:sz w:val="28"/>
          <w:szCs w:val="28"/>
        </w:rPr>
        <w:t>о</w:t>
      </w:r>
      <w:r w:rsidRPr="00DA0DA7">
        <w:rPr>
          <w:sz w:val="28"/>
          <w:szCs w:val="28"/>
        </w:rPr>
        <w:t>ставляющие его части (или комплектующие).</w:t>
      </w:r>
    </w:p>
    <w:p w:rsidR="003D06A0" w:rsidRPr="00DA0DA7" w:rsidRDefault="003D06A0" w:rsidP="003D06A0">
      <w:pPr>
        <w:tabs>
          <w:tab w:val="left" w:pos="284"/>
        </w:tabs>
        <w:autoSpaceDE/>
        <w:autoSpaceDN/>
        <w:jc w:val="both"/>
        <w:rPr>
          <w:i/>
          <w:sz w:val="28"/>
          <w:szCs w:val="28"/>
        </w:rPr>
      </w:pPr>
      <w:r w:rsidRPr="00DA0DA7">
        <w:rPr>
          <w:sz w:val="28"/>
          <w:szCs w:val="28"/>
        </w:rPr>
        <w:tab/>
      </w:r>
      <w:r w:rsidRPr="00DA0DA7">
        <w:rPr>
          <w:sz w:val="28"/>
          <w:szCs w:val="28"/>
        </w:rPr>
        <w:tab/>
      </w:r>
      <w:r w:rsidRPr="00DA0DA7">
        <w:rPr>
          <w:i/>
          <w:sz w:val="28"/>
          <w:szCs w:val="28"/>
        </w:rPr>
        <w:t>Должна быть обеспечена возможность ремонта товаров в региональных сервисных центрах (должны быть указаны адреса сервисных центров).</w:t>
      </w:r>
    </w:p>
    <w:p w:rsidR="003D06A0" w:rsidRPr="00DA0DA7" w:rsidRDefault="003D06A0" w:rsidP="003D06A0">
      <w:pPr>
        <w:tabs>
          <w:tab w:val="left" w:pos="284"/>
        </w:tabs>
        <w:autoSpaceDE/>
        <w:autoSpaceDN/>
        <w:jc w:val="both"/>
        <w:rPr>
          <w:i/>
          <w:sz w:val="28"/>
          <w:szCs w:val="28"/>
        </w:rPr>
      </w:pPr>
      <w:r w:rsidRPr="00DA0DA7">
        <w:rPr>
          <w:i/>
          <w:sz w:val="28"/>
          <w:szCs w:val="28"/>
        </w:rPr>
        <w:tab/>
      </w:r>
      <w:r w:rsidRPr="00DA0DA7">
        <w:rPr>
          <w:i/>
          <w:sz w:val="28"/>
          <w:szCs w:val="28"/>
        </w:rPr>
        <w:tab/>
        <w:t>Заказчик вправе установить требование, что закупаемый товар должен иметь официальную гарантию производителя. В указанном случае применяются нормы гражданского законодательства.</w:t>
      </w:r>
    </w:p>
    <w:p w:rsidR="003D06A0" w:rsidRPr="00DA0DA7" w:rsidRDefault="003D06A0" w:rsidP="003D06A0">
      <w:pPr>
        <w:tabs>
          <w:tab w:val="left" w:pos="284"/>
        </w:tabs>
        <w:autoSpaceDE/>
        <w:autoSpaceDN/>
        <w:jc w:val="both"/>
        <w:rPr>
          <w:sz w:val="28"/>
          <w:szCs w:val="28"/>
        </w:rPr>
      </w:pPr>
      <w:r w:rsidRPr="00DA0DA7">
        <w:rPr>
          <w:sz w:val="28"/>
          <w:szCs w:val="28"/>
        </w:rPr>
        <w:tab/>
      </w:r>
      <w:r w:rsidRPr="00DA0DA7">
        <w:rPr>
          <w:sz w:val="28"/>
          <w:szCs w:val="28"/>
        </w:rPr>
        <w:tab/>
        <w:t>Гарантийный срок действует с момента приемки товаров Заказчиком. Г</w:t>
      </w:r>
      <w:r w:rsidRPr="00DA0DA7">
        <w:rPr>
          <w:sz w:val="28"/>
          <w:szCs w:val="28"/>
        </w:rPr>
        <w:t>а</w:t>
      </w:r>
      <w:r w:rsidRPr="00DA0DA7">
        <w:rPr>
          <w:sz w:val="28"/>
          <w:szCs w:val="28"/>
        </w:rPr>
        <w:t>рантийный срок на комплектующие товаров считается равным гарантийному ср</w:t>
      </w:r>
      <w:r w:rsidRPr="00DA0DA7">
        <w:rPr>
          <w:sz w:val="28"/>
          <w:szCs w:val="28"/>
        </w:rPr>
        <w:t>о</w:t>
      </w:r>
      <w:r w:rsidRPr="00DA0DA7">
        <w:rPr>
          <w:sz w:val="28"/>
          <w:szCs w:val="28"/>
        </w:rPr>
        <w:t>ку на весь товар. Если Заказчик лишен возможности использовать товар или его комплектующие, в отношении которых установлены гарантийные сроки,  по о</w:t>
      </w:r>
      <w:r w:rsidRPr="00DA0DA7">
        <w:rPr>
          <w:sz w:val="28"/>
          <w:szCs w:val="28"/>
        </w:rPr>
        <w:t>б</w:t>
      </w:r>
      <w:r w:rsidRPr="00DA0DA7">
        <w:rPr>
          <w:sz w:val="28"/>
          <w:szCs w:val="28"/>
        </w:rPr>
        <w:t>стоятельствам, зависящим от поставщика, действие гарантийного срока продлев</w:t>
      </w:r>
      <w:r w:rsidRPr="00DA0DA7">
        <w:rPr>
          <w:sz w:val="28"/>
          <w:szCs w:val="28"/>
        </w:rPr>
        <w:t>а</w:t>
      </w:r>
      <w:r w:rsidRPr="00DA0DA7">
        <w:rPr>
          <w:sz w:val="28"/>
          <w:szCs w:val="28"/>
        </w:rPr>
        <w:t>ется поставщиком на срок устранения соответствующих обстоятельств (незав</w:t>
      </w:r>
      <w:r w:rsidRPr="00DA0DA7">
        <w:rPr>
          <w:sz w:val="28"/>
          <w:szCs w:val="28"/>
        </w:rPr>
        <w:t>и</w:t>
      </w:r>
      <w:r w:rsidRPr="00DA0DA7">
        <w:rPr>
          <w:sz w:val="28"/>
          <w:szCs w:val="28"/>
        </w:rPr>
        <w:t>симо от места нахождения товара).</w:t>
      </w:r>
    </w:p>
    <w:p w:rsidR="003D06A0" w:rsidRPr="00DA0DA7" w:rsidRDefault="003D06A0" w:rsidP="003D06A0">
      <w:pPr>
        <w:tabs>
          <w:tab w:val="left" w:pos="284"/>
        </w:tabs>
        <w:autoSpaceDE/>
        <w:autoSpaceDN/>
        <w:jc w:val="both"/>
        <w:rPr>
          <w:sz w:val="28"/>
          <w:szCs w:val="28"/>
        </w:rPr>
      </w:pPr>
      <w:r w:rsidRPr="00DA0DA7">
        <w:rPr>
          <w:sz w:val="28"/>
          <w:szCs w:val="28"/>
        </w:rPr>
        <w:tab/>
      </w:r>
      <w:r w:rsidRPr="00DA0DA7">
        <w:rPr>
          <w:sz w:val="28"/>
          <w:szCs w:val="28"/>
        </w:rPr>
        <w:tab/>
        <w:t>Заказчик незамедлительно, но не более чем в ____-дневный срок, уведомл</w:t>
      </w:r>
      <w:r w:rsidRPr="00DA0DA7">
        <w:rPr>
          <w:sz w:val="28"/>
          <w:szCs w:val="28"/>
        </w:rPr>
        <w:t>я</w:t>
      </w:r>
      <w:r w:rsidRPr="00DA0DA7">
        <w:rPr>
          <w:sz w:val="28"/>
          <w:szCs w:val="28"/>
        </w:rPr>
        <w:t>ет поставщика о наступлении гарантийного случая и оформляет данный факт с</w:t>
      </w:r>
      <w:r w:rsidRPr="00DA0DA7">
        <w:rPr>
          <w:sz w:val="28"/>
          <w:szCs w:val="28"/>
        </w:rPr>
        <w:t>о</w:t>
      </w:r>
      <w:r w:rsidRPr="00DA0DA7">
        <w:rPr>
          <w:sz w:val="28"/>
          <w:szCs w:val="28"/>
        </w:rPr>
        <w:t>ответствующим Актом, который направляется поставщику для устранения неи</w:t>
      </w:r>
      <w:r w:rsidRPr="00DA0DA7">
        <w:rPr>
          <w:sz w:val="28"/>
          <w:szCs w:val="28"/>
        </w:rPr>
        <w:t>с</w:t>
      </w:r>
      <w:r w:rsidRPr="00DA0DA7">
        <w:rPr>
          <w:sz w:val="28"/>
          <w:szCs w:val="28"/>
        </w:rPr>
        <w:t>правностей.</w:t>
      </w:r>
    </w:p>
    <w:p w:rsidR="003D06A0" w:rsidRPr="00DA0DA7" w:rsidRDefault="003D06A0" w:rsidP="003D06A0">
      <w:pPr>
        <w:tabs>
          <w:tab w:val="left" w:pos="284"/>
        </w:tabs>
        <w:autoSpaceDE/>
        <w:autoSpaceDN/>
        <w:jc w:val="both"/>
        <w:rPr>
          <w:sz w:val="28"/>
          <w:szCs w:val="28"/>
        </w:rPr>
      </w:pPr>
      <w:r w:rsidRPr="00DA0DA7">
        <w:rPr>
          <w:sz w:val="28"/>
          <w:szCs w:val="28"/>
        </w:rPr>
        <w:tab/>
      </w:r>
      <w:r w:rsidRPr="00DA0DA7">
        <w:rPr>
          <w:sz w:val="28"/>
          <w:szCs w:val="28"/>
        </w:rPr>
        <w:tab/>
        <w:t>Время устранения отказа (устранение неисправности) товара при наступл</w:t>
      </w:r>
      <w:r w:rsidRPr="00DA0DA7">
        <w:rPr>
          <w:sz w:val="28"/>
          <w:szCs w:val="28"/>
        </w:rPr>
        <w:t>е</w:t>
      </w:r>
      <w:r w:rsidRPr="00DA0DA7">
        <w:rPr>
          <w:sz w:val="28"/>
          <w:szCs w:val="28"/>
        </w:rPr>
        <w:t>нии гарантийного случая – в течение ____ рабочих дней с момента получения п</w:t>
      </w:r>
      <w:r w:rsidRPr="00DA0DA7">
        <w:rPr>
          <w:sz w:val="28"/>
          <w:szCs w:val="28"/>
        </w:rPr>
        <w:t>о</w:t>
      </w:r>
      <w:r w:rsidRPr="00DA0DA7">
        <w:rPr>
          <w:sz w:val="28"/>
          <w:szCs w:val="28"/>
        </w:rPr>
        <w:t>ставщиком Акта, при этом затраты на доставку товара до сервисного центра и о</w:t>
      </w:r>
      <w:r w:rsidRPr="00DA0DA7">
        <w:rPr>
          <w:sz w:val="28"/>
          <w:szCs w:val="28"/>
        </w:rPr>
        <w:t>б</w:t>
      </w:r>
      <w:r w:rsidRPr="00DA0DA7">
        <w:rPr>
          <w:sz w:val="28"/>
          <w:szCs w:val="28"/>
        </w:rPr>
        <w:t>ратно осуществляются за счет поставщика и не требуют дополнительных затрат Заказчика.</w:t>
      </w:r>
    </w:p>
    <w:p w:rsidR="003D06A0" w:rsidRPr="00DA0DA7" w:rsidRDefault="003D06A0" w:rsidP="003D06A0">
      <w:pPr>
        <w:tabs>
          <w:tab w:val="left" w:pos="284"/>
        </w:tabs>
        <w:autoSpaceDE/>
        <w:autoSpaceDN/>
        <w:jc w:val="both"/>
        <w:rPr>
          <w:sz w:val="28"/>
          <w:szCs w:val="28"/>
        </w:rPr>
      </w:pPr>
      <w:r w:rsidRPr="00DA0DA7">
        <w:rPr>
          <w:sz w:val="28"/>
          <w:szCs w:val="28"/>
        </w:rPr>
        <w:tab/>
      </w:r>
      <w:r w:rsidRPr="00DA0DA7">
        <w:rPr>
          <w:sz w:val="28"/>
          <w:szCs w:val="28"/>
        </w:rPr>
        <w:tab/>
        <w:t>В случае невозможности устранения отказа (устранения неисправности) т</w:t>
      </w:r>
      <w:r w:rsidRPr="00DA0DA7">
        <w:rPr>
          <w:sz w:val="28"/>
          <w:szCs w:val="28"/>
        </w:rPr>
        <w:t>о</w:t>
      </w:r>
      <w:r w:rsidRPr="00DA0DA7">
        <w:rPr>
          <w:sz w:val="28"/>
          <w:szCs w:val="28"/>
        </w:rPr>
        <w:t>вара в вышеуказанные сроки, поставщик обязан предоставить Заказчику (по адр</w:t>
      </w:r>
      <w:r w:rsidRPr="00DA0DA7">
        <w:rPr>
          <w:sz w:val="28"/>
          <w:szCs w:val="28"/>
        </w:rPr>
        <w:t>е</w:t>
      </w:r>
      <w:r w:rsidRPr="00DA0DA7">
        <w:rPr>
          <w:sz w:val="28"/>
          <w:szCs w:val="28"/>
        </w:rPr>
        <w:t>су эксплуатации товара) аналогичный товар на время устранения отказа (устран</w:t>
      </w:r>
      <w:r w:rsidRPr="00DA0DA7">
        <w:rPr>
          <w:sz w:val="28"/>
          <w:szCs w:val="28"/>
        </w:rPr>
        <w:t>е</w:t>
      </w:r>
      <w:r w:rsidRPr="00DA0DA7">
        <w:rPr>
          <w:sz w:val="28"/>
          <w:szCs w:val="28"/>
        </w:rPr>
        <w:t>ния неисправности).</w:t>
      </w:r>
    </w:p>
    <w:p w:rsidR="003D06A0" w:rsidRPr="00DA0DA7" w:rsidRDefault="003D06A0" w:rsidP="003D06A0">
      <w:pPr>
        <w:tabs>
          <w:tab w:val="left" w:pos="284"/>
        </w:tabs>
        <w:autoSpaceDE/>
        <w:autoSpaceDN/>
        <w:jc w:val="both"/>
        <w:rPr>
          <w:sz w:val="28"/>
          <w:szCs w:val="28"/>
        </w:rPr>
      </w:pPr>
    </w:p>
    <w:p w:rsidR="003D06A0" w:rsidRPr="00DA0DA7" w:rsidRDefault="003D06A0" w:rsidP="003D06A0">
      <w:pPr>
        <w:tabs>
          <w:tab w:val="left" w:pos="284"/>
        </w:tabs>
        <w:autoSpaceDE/>
        <w:autoSpaceDN/>
        <w:jc w:val="both"/>
        <w:rPr>
          <w:sz w:val="28"/>
          <w:szCs w:val="28"/>
        </w:rPr>
      </w:pPr>
      <w:r w:rsidRPr="00DA0DA7">
        <w:rPr>
          <w:sz w:val="28"/>
          <w:szCs w:val="28"/>
        </w:rPr>
        <w:tab/>
      </w:r>
      <w:r w:rsidRPr="00DA0DA7">
        <w:rPr>
          <w:sz w:val="28"/>
          <w:szCs w:val="28"/>
        </w:rPr>
        <w:tab/>
        <w:t>19. Авторские права.</w:t>
      </w:r>
    </w:p>
    <w:p w:rsidR="003D06A0" w:rsidRPr="00DA0DA7" w:rsidRDefault="003D06A0" w:rsidP="003D06A0">
      <w:pPr>
        <w:tabs>
          <w:tab w:val="left" w:pos="284"/>
        </w:tabs>
        <w:autoSpaceDE/>
        <w:autoSpaceDN/>
        <w:jc w:val="both"/>
        <w:rPr>
          <w:i/>
          <w:sz w:val="28"/>
          <w:szCs w:val="28"/>
        </w:rPr>
      </w:pPr>
      <w:r w:rsidRPr="00DA0DA7">
        <w:rPr>
          <w:sz w:val="28"/>
          <w:szCs w:val="28"/>
        </w:rPr>
        <w:tab/>
      </w:r>
      <w:r w:rsidRPr="00DA0DA7">
        <w:rPr>
          <w:sz w:val="28"/>
          <w:szCs w:val="28"/>
        </w:rPr>
        <w:tab/>
      </w:r>
      <w:r w:rsidRPr="00DA0DA7">
        <w:rPr>
          <w:i/>
          <w:sz w:val="28"/>
          <w:szCs w:val="28"/>
        </w:rPr>
        <w:t>Условия о передаче Заказчику исключительных прав на объекты интелле</w:t>
      </w:r>
      <w:r w:rsidRPr="00DA0DA7">
        <w:rPr>
          <w:i/>
          <w:sz w:val="28"/>
          <w:szCs w:val="28"/>
        </w:rPr>
        <w:t>к</w:t>
      </w:r>
      <w:r w:rsidRPr="00DA0DA7">
        <w:rPr>
          <w:i/>
          <w:sz w:val="28"/>
          <w:szCs w:val="28"/>
        </w:rPr>
        <w:t>туальной собственности, возникшие в связи с исполнением обязательств п</w:t>
      </w:r>
      <w:r w:rsidRPr="00DA0DA7">
        <w:rPr>
          <w:i/>
          <w:sz w:val="28"/>
          <w:szCs w:val="28"/>
        </w:rPr>
        <w:t>о</w:t>
      </w:r>
      <w:r w:rsidRPr="00DA0DA7">
        <w:rPr>
          <w:i/>
          <w:sz w:val="28"/>
          <w:szCs w:val="28"/>
        </w:rPr>
        <w:t>ставщика по передаче товара.</w:t>
      </w:r>
    </w:p>
    <w:p w:rsidR="003D06A0" w:rsidRPr="00DA0DA7" w:rsidRDefault="003D06A0" w:rsidP="003D06A0">
      <w:pPr>
        <w:tabs>
          <w:tab w:val="left" w:pos="284"/>
        </w:tabs>
        <w:autoSpaceDE/>
        <w:autoSpaceDN/>
        <w:jc w:val="both"/>
        <w:rPr>
          <w:sz w:val="28"/>
          <w:szCs w:val="28"/>
        </w:rPr>
      </w:pPr>
    </w:p>
    <w:p w:rsidR="003D06A0" w:rsidRPr="00DA0DA7" w:rsidRDefault="003D06A0" w:rsidP="003D06A0">
      <w:pPr>
        <w:tabs>
          <w:tab w:val="left" w:pos="284"/>
        </w:tabs>
        <w:autoSpaceDE/>
        <w:autoSpaceDN/>
        <w:jc w:val="both"/>
        <w:rPr>
          <w:bCs/>
          <w:i/>
          <w:sz w:val="28"/>
          <w:szCs w:val="28"/>
        </w:rPr>
      </w:pPr>
      <w:r w:rsidRPr="00DA0DA7">
        <w:rPr>
          <w:sz w:val="28"/>
          <w:szCs w:val="28"/>
        </w:rPr>
        <w:tab/>
      </w:r>
      <w:r w:rsidRPr="00DA0DA7">
        <w:rPr>
          <w:sz w:val="28"/>
          <w:szCs w:val="28"/>
        </w:rPr>
        <w:tab/>
      </w:r>
      <w:r w:rsidRPr="00DA0DA7">
        <w:rPr>
          <w:bCs/>
          <w:sz w:val="28"/>
          <w:szCs w:val="28"/>
        </w:rPr>
        <w:t xml:space="preserve">20. </w:t>
      </w:r>
      <w:r w:rsidRPr="00DA0DA7">
        <w:rPr>
          <w:sz w:val="28"/>
          <w:szCs w:val="28"/>
        </w:rPr>
        <w:t xml:space="preserve">Особенности правового регулирования приобретения и использования </w:t>
      </w:r>
      <w:r w:rsidRPr="00DA0DA7">
        <w:rPr>
          <w:bCs/>
          <w:sz w:val="28"/>
          <w:szCs w:val="28"/>
        </w:rPr>
        <w:t xml:space="preserve">поставляемого </w:t>
      </w:r>
      <w:r w:rsidRPr="00DA0DA7">
        <w:rPr>
          <w:sz w:val="28"/>
          <w:szCs w:val="28"/>
        </w:rPr>
        <w:t xml:space="preserve">товара </w:t>
      </w:r>
      <w:r w:rsidRPr="00DA0DA7">
        <w:rPr>
          <w:i/>
          <w:sz w:val="28"/>
          <w:szCs w:val="28"/>
        </w:rPr>
        <w:t>(по усмотрению Заказчика для тех видов товаров, в отн</w:t>
      </w:r>
      <w:r w:rsidRPr="00DA0DA7">
        <w:rPr>
          <w:i/>
          <w:sz w:val="28"/>
          <w:szCs w:val="28"/>
        </w:rPr>
        <w:t>о</w:t>
      </w:r>
      <w:r w:rsidRPr="00DA0DA7">
        <w:rPr>
          <w:i/>
          <w:sz w:val="28"/>
          <w:szCs w:val="28"/>
        </w:rPr>
        <w:t>шении которых законодательством Российской Федерации предусмотрены ос</w:t>
      </w:r>
      <w:r w:rsidRPr="00DA0DA7">
        <w:rPr>
          <w:i/>
          <w:sz w:val="28"/>
          <w:szCs w:val="28"/>
        </w:rPr>
        <w:t>о</w:t>
      </w:r>
      <w:r w:rsidRPr="00DA0DA7">
        <w:rPr>
          <w:i/>
          <w:sz w:val="28"/>
          <w:szCs w:val="28"/>
        </w:rPr>
        <w:t>бые требования</w:t>
      </w:r>
      <w:r w:rsidRPr="00DA0DA7">
        <w:rPr>
          <w:bCs/>
          <w:i/>
          <w:sz w:val="28"/>
          <w:szCs w:val="28"/>
        </w:rPr>
        <w:t>).</w:t>
      </w:r>
    </w:p>
    <w:p w:rsidR="003D06A0" w:rsidRPr="00DA0DA7" w:rsidRDefault="003D06A0" w:rsidP="003D06A0">
      <w:pPr>
        <w:autoSpaceDE/>
        <w:autoSpaceDN/>
        <w:rPr>
          <w:sz w:val="28"/>
          <w:szCs w:val="28"/>
        </w:rPr>
      </w:pPr>
    </w:p>
    <w:p w:rsidR="003D06A0" w:rsidRPr="00DA0DA7" w:rsidRDefault="003D06A0" w:rsidP="003D06A0">
      <w:pPr>
        <w:autoSpaceDE/>
        <w:autoSpaceDN/>
        <w:rPr>
          <w:sz w:val="28"/>
          <w:szCs w:val="28"/>
        </w:rPr>
      </w:pPr>
    </w:p>
    <w:tbl>
      <w:tblPr>
        <w:tblW w:w="0" w:type="auto"/>
        <w:tblLook w:val="04A0" w:firstRow="1" w:lastRow="0" w:firstColumn="1" w:lastColumn="0" w:noHBand="0" w:noVBand="1"/>
      </w:tblPr>
      <w:tblGrid>
        <w:gridCol w:w="3568"/>
        <w:gridCol w:w="2960"/>
        <w:gridCol w:w="2967"/>
      </w:tblGrid>
      <w:tr w:rsidR="00354F54" w:rsidRPr="00DA0DA7" w:rsidTr="004A02FA">
        <w:tc>
          <w:tcPr>
            <w:tcW w:w="3568" w:type="dxa"/>
            <w:shd w:val="clear" w:color="auto" w:fill="auto"/>
            <w:vAlign w:val="center"/>
          </w:tcPr>
          <w:p w:rsidR="00354F54" w:rsidRPr="00DA0DA7" w:rsidRDefault="00354F54" w:rsidP="004A02FA">
            <w:pPr>
              <w:tabs>
                <w:tab w:val="left" w:pos="1320"/>
              </w:tabs>
              <w:autoSpaceDE/>
              <w:autoSpaceDN/>
              <w:ind w:firstLine="567"/>
              <w:rPr>
                <w:i/>
                <w:sz w:val="24"/>
                <w:szCs w:val="24"/>
              </w:rPr>
            </w:pPr>
            <w:r w:rsidRPr="00DA0DA7">
              <w:rPr>
                <w:i/>
                <w:sz w:val="24"/>
                <w:szCs w:val="24"/>
              </w:rPr>
              <w:t>Должность руководителя сокращенное наименование ф</w:t>
            </w:r>
            <w:r w:rsidRPr="00DA0DA7">
              <w:rPr>
                <w:i/>
                <w:sz w:val="24"/>
                <w:szCs w:val="24"/>
              </w:rPr>
              <w:t>и</w:t>
            </w:r>
            <w:r w:rsidRPr="00DA0DA7">
              <w:rPr>
                <w:i/>
                <w:sz w:val="24"/>
                <w:szCs w:val="24"/>
              </w:rPr>
              <w:t xml:space="preserve">лиала  </w:t>
            </w:r>
          </w:p>
        </w:tc>
        <w:tc>
          <w:tcPr>
            <w:tcW w:w="2960" w:type="dxa"/>
            <w:shd w:val="clear" w:color="auto" w:fill="auto"/>
            <w:vAlign w:val="center"/>
          </w:tcPr>
          <w:p w:rsidR="00354F54" w:rsidRPr="00DA0DA7" w:rsidRDefault="00354F54" w:rsidP="004A02FA">
            <w:pPr>
              <w:tabs>
                <w:tab w:val="left" w:pos="1320"/>
              </w:tabs>
              <w:autoSpaceDE/>
              <w:autoSpaceDN/>
              <w:ind w:firstLine="567"/>
              <w:jc w:val="center"/>
              <w:rPr>
                <w:sz w:val="24"/>
                <w:szCs w:val="24"/>
              </w:rPr>
            </w:pPr>
            <w:r w:rsidRPr="00DA0DA7">
              <w:rPr>
                <w:sz w:val="24"/>
                <w:szCs w:val="24"/>
              </w:rPr>
              <w:t>__________________</w:t>
            </w:r>
          </w:p>
        </w:tc>
        <w:tc>
          <w:tcPr>
            <w:tcW w:w="2967" w:type="dxa"/>
            <w:shd w:val="clear" w:color="auto" w:fill="auto"/>
            <w:vAlign w:val="center"/>
          </w:tcPr>
          <w:p w:rsidR="00354F54" w:rsidRPr="00DA0DA7" w:rsidRDefault="00354F54" w:rsidP="004A02FA">
            <w:pPr>
              <w:tabs>
                <w:tab w:val="left" w:pos="1320"/>
              </w:tabs>
              <w:autoSpaceDE/>
              <w:autoSpaceDN/>
              <w:ind w:firstLine="567"/>
              <w:rPr>
                <w:i/>
                <w:sz w:val="24"/>
                <w:szCs w:val="24"/>
              </w:rPr>
            </w:pPr>
            <w:r w:rsidRPr="00DA0DA7">
              <w:rPr>
                <w:i/>
                <w:sz w:val="24"/>
                <w:szCs w:val="24"/>
              </w:rPr>
              <w:t>ФИО</w:t>
            </w:r>
          </w:p>
        </w:tc>
      </w:tr>
      <w:tr w:rsidR="00354F54" w:rsidRPr="00DA0DA7" w:rsidTr="004A02FA">
        <w:tc>
          <w:tcPr>
            <w:tcW w:w="3568" w:type="dxa"/>
            <w:shd w:val="clear" w:color="auto" w:fill="auto"/>
            <w:vAlign w:val="center"/>
          </w:tcPr>
          <w:p w:rsidR="00354F54" w:rsidRPr="00DA0DA7" w:rsidRDefault="00354F54" w:rsidP="004A02FA">
            <w:pPr>
              <w:tabs>
                <w:tab w:val="left" w:pos="1320"/>
              </w:tabs>
              <w:autoSpaceDE/>
              <w:autoSpaceDN/>
              <w:ind w:firstLine="567"/>
              <w:rPr>
                <w:sz w:val="28"/>
                <w:szCs w:val="28"/>
              </w:rPr>
            </w:pPr>
          </w:p>
        </w:tc>
        <w:tc>
          <w:tcPr>
            <w:tcW w:w="2960" w:type="dxa"/>
            <w:shd w:val="clear" w:color="auto" w:fill="auto"/>
            <w:vAlign w:val="center"/>
          </w:tcPr>
          <w:p w:rsidR="00354F54" w:rsidRPr="00DA0DA7" w:rsidRDefault="00354F54" w:rsidP="004A02FA">
            <w:pPr>
              <w:tabs>
                <w:tab w:val="left" w:pos="1320"/>
              </w:tabs>
              <w:autoSpaceDE/>
              <w:autoSpaceDN/>
              <w:ind w:firstLine="567"/>
              <w:jc w:val="center"/>
              <w:rPr>
                <w:sz w:val="24"/>
                <w:szCs w:val="24"/>
              </w:rPr>
            </w:pPr>
          </w:p>
        </w:tc>
        <w:tc>
          <w:tcPr>
            <w:tcW w:w="2967" w:type="dxa"/>
            <w:shd w:val="clear" w:color="auto" w:fill="auto"/>
            <w:vAlign w:val="center"/>
          </w:tcPr>
          <w:p w:rsidR="00354F54" w:rsidRPr="00DA0DA7" w:rsidRDefault="00354F54" w:rsidP="004A02FA">
            <w:pPr>
              <w:tabs>
                <w:tab w:val="left" w:pos="1320"/>
              </w:tabs>
              <w:autoSpaceDE/>
              <w:autoSpaceDN/>
              <w:ind w:firstLine="567"/>
              <w:rPr>
                <w:i/>
                <w:sz w:val="24"/>
                <w:szCs w:val="24"/>
              </w:rPr>
            </w:pPr>
          </w:p>
        </w:tc>
      </w:tr>
      <w:tr w:rsidR="00354F54" w:rsidRPr="00DA0DA7" w:rsidTr="004A02FA">
        <w:tc>
          <w:tcPr>
            <w:tcW w:w="3568" w:type="dxa"/>
            <w:shd w:val="clear" w:color="auto" w:fill="auto"/>
            <w:vAlign w:val="center"/>
          </w:tcPr>
          <w:p w:rsidR="00354F54" w:rsidRPr="00DA0DA7" w:rsidRDefault="00354F54" w:rsidP="004A02FA">
            <w:pPr>
              <w:tabs>
                <w:tab w:val="left" w:pos="1320"/>
              </w:tabs>
              <w:autoSpaceDE/>
              <w:autoSpaceDN/>
              <w:ind w:firstLine="567"/>
              <w:rPr>
                <w:i/>
                <w:sz w:val="24"/>
                <w:szCs w:val="24"/>
              </w:rPr>
            </w:pPr>
            <w:r w:rsidRPr="00DA0DA7">
              <w:rPr>
                <w:i/>
                <w:sz w:val="24"/>
                <w:szCs w:val="24"/>
              </w:rPr>
              <w:t>Должность руководителя ответственного подразделения   наименование подразделения филиала</w:t>
            </w:r>
          </w:p>
        </w:tc>
        <w:tc>
          <w:tcPr>
            <w:tcW w:w="2960" w:type="dxa"/>
            <w:shd w:val="clear" w:color="auto" w:fill="auto"/>
            <w:vAlign w:val="center"/>
          </w:tcPr>
          <w:p w:rsidR="00354F54" w:rsidRPr="00DA0DA7" w:rsidRDefault="00354F54" w:rsidP="004A02FA">
            <w:pPr>
              <w:tabs>
                <w:tab w:val="left" w:pos="1320"/>
              </w:tabs>
              <w:autoSpaceDE/>
              <w:autoSpaceDN/>
              <w:ind w:firstLine="567"/>
              <w:jc w:val="center"/>
              <w:rPr>
                <w:sz w:val="24"/>
                <w:szCs w:val="24"/>
              </w:rPr>
            </w:pPr>
            <w:r w:rsidRPr="00DA0DA7">
              <w:rPr>
                <w:sz w:val="24"/>
                <w:szCs w:val="24"/>
              </w:rPr>
              <w:t>__________________</w:t>
            </w:r>
          </w:p>
        </w:tc>
        <w:tc>
          <w:tcPr>
            <w:tcW w:w="2967" w:type="dxa"/>
            <w:shd w:val="clear" w:color="auto" w:fill="auto"/>
            <w:vAlign w:val="center"/>
          </w:tcPr>
          <w:p w:rsidR="00354F54" w:rsidRPr="00DA0DA7" w:rsidRDefault="00354F54" w:rsidP="004A02FA">
            <w:pPr>
              <w:tabs>
                <w:tab w:val="left" w:pos="1320"/>
              </w:tabs>
              <w:autoSpaceDE/>
              <w:autoSpaceDN/>
              <w:ind w:firstLine="567"/>
              <w:rPr>
                <w:sz w:val="24"/>
                <w:szCs w:val="24"/>
              </w:rPr>
            </w:pPr>
            <w:r w:rsidRPr="00DA0DA7">
              <w:rPr>
                <w:i/>
                <w:sz w:val="24"/>
                <w:szCs w:val="24"/>
              </w:rPr>
              <w:t>ФИО</w:t>
            </w:r>
          </w:p>
        </w:tc>
      </w:tr>
      <w:tr w:rsidR="00354F54" w:rsidRPr="00DA0DA7" w:rsidTr="004A02FA">
        <w:tc>
          <w:tcPr>
            <w:tcW w:w="3568" w:type="dxa"/>
            <w:shd w:val="clear" w:color="auto" w:fill="auto"/>
            <w:vAlign w:val="center"/>
          </w:tcPr>
          <w:p w:rsidR="00354F54" w:rsidRPr="00DA0DA7" w:rsidRDefault="00354F54" w:rsidP="004A02FA">
            <w:pPr>
              <w:tabs>
                <w:tab w:val="left" w:pos="1320"/>
              </w:tabs>
              <w:autoSpaceDE/>
              <w:autoSpaceDN/>
              <w:ind w:firstLine="567"/>
              <w:rPr>
                <w:sz w:val="28"/>
                <w:szCs w:val="28"/>
              </w:rPr>
            </w:pPr>
          </w:p>
        </w:tc>
        <w:tc>
          <w:tcPr>
            <w:tcW w:w="2960" w:type="dxa"/>
            <w:shd w:val="clear" w:color="auto" w:fill="auto"/>
            <w:vAlign w:val="center"/>
          </w:tcPr>
          <w:p w:rsidR="00354F54" w:rsidRPr="00DA0DA7" w:rsidRDefault="00354F54" w:rsidP="004A02FA">
            <w:pPr>
              <w:tabs>
                <w:tab w:val="left" w:pos="1320"/>
              </w:tabs>
              <w:autoSpaceDE/>
              <w:autoSpaceDN/>
              <w:ind w:firstLine="567"/>
              <w:jc w:val="center"/>
              <w:rPr>
                <w:sz w:val="24"/>
                <w:szCs w:val="24"/>
              </w:rPr>
            </w:pPr>
          </w:p>
        </w:tc>
        <w:tc>
          <w:tcPr>
            <w:tcW w:w="2967" w:type="dxa"/>
            <w:shd w:val="clear" w:color="auto" w:fill="auto"/>
            <w:vAlign w:val="center"/>
          </w:tcPr>
          <w:p w:rsidR="00354F54" w:rsidRPr="00DA0DA7" w:rsidRDefault="00354F54" w:rsidP="004A02FA">
            <w:pPr>
              <w:tabs>
                <w:tab w:val="left" w:pos="1320"/>
              </w:tabs>
              <w:autoSpaceDE/>
              <w:autoSpaceDN/>
              <w:ind w:firstLine="567"/>
              <w:rPr>
                <w:i/>
                <w:sz w:val="24"/>
                <w:szCs w:val="24"/>
              </w:rPr>
            </w:pPr>
          </w:p>
        </w:tc>
      </w:tr>
      <w:tr w:rsidR="00354F54" w:rsidRPr="00DA0DA7" w:rsidTr="004A02FA">
        <w:tc>
          <w:tcPr>
            <w:tcW w:w="3568" w:type="dxa"/>
            <w:shd w:val="clear" w:color="auto" w:fill="auto"/>
            <w:vAlign w:val="center"/>
          </w:tcPr>
          <w:p w:rsidR="00354F54" w:rsidRPr="00DA0DA7" w:rsidRDefault="00354F54" w:rsidP="004A02FA">
            <w:pPr>
              <w:tabs>
                <w:tab w:val="left" w:pos="1320"/>
              </w:tabs>
              <w:autoSpaceDE/>
              <w:autoSpaceDN/>
              <w:ind w:firstLine="567"/>
              <w:rPr>
                <w:i/>
                <w:sz w:val="24"/>
                <w:szCs w:val="24"/>
              </w:rPr>
            </w:pPr>
          </w:p>
        </w:tc>
        <w:tc>
          <w:tcPr>
            <w:tcW w:w="2960" w:type="dxa"/>
            <w:shd w:val="clear" w:color="auto" w:fill="auto"/>
            <w:vAlign w:val="center"/>
          </w:tcPr>
          <w:p w:rsidR="00354F54" w:rsidRPr="00DA0DA7" w:rsidRDefault="00354F54" w:rsidP="004A02FA">
            <w:pPr>
              <w:tabs>
                <w:tab w:val="left" w:pos="1320"/>
              </w:tabs>
              <w:autoSpaceDE/>
              <w:autoSpaceDN/>
              <w:ind w:firstLine="567"/>
              <w:jc w:val="center"/>
              <w:rPr>
                <w:sz w:val="24"/>
                <w:szCs w:val="24"/>
              </w:rPr>
            </w:pPr>
          </w:p>
        </w:tc>
        <w:tc>
          <w:tcPr>
            <w:tcW w:w="2967" w:type="dxa"/>
            <w:shd w:val="clear" w:color="auto" w:fill="auto"/>
            <w:vAlign w:val="center"/>
          </w:tcPr>
          <w:p w:rsidR="00354F54" w:rsidRPr="00DA0DA7" w:rsidRDefault="00354F54" w:rsidP="004A02FA">
            <w:pPr>
              <w:tabs>
                <w:tab w:val="left" w:pos="1320"/>
              </w:tabs>
              <w:autoSpaceDE/>
              <w:autoSpaceDN/>
              <w:ind w:firstLine="567"/>
              <w:rPr>
                <w:i/>
                <w:sz w:val="24"/>
                <w:szCs w:val="24"/>
              </w:rPr>
            </w:pPr>
          </w:p>
        </w:tc>
      </w:tr>
      <w:tr w:rsidR="00354F54" w:rsidRPr="00DA0DA7" w:rsidTr="004A02FA">
        <w:tc>
          <w:tcPr>
            <w:tcW w:w="3568" w:type="dxa"/>
            <w:shd w:val="clear" w:color="auto" w:fill="auto"/>
            <w:vAlign w:val="center"/>
          </w:tcPr>
          <w:p w:rsidR="00354F54" w:rsidRPr="00DA0DA7" w:rsidRDefault="00354F54" w:rsidP="004A02FA">
            <w:pPr>
              <w:tabs>
                <w:tab w:val="left" w:pos="1320"/>
              </w:tabs>
              <w:autoSpaceDE/>
              <w:autoSpaceDN/>
              <w:ind w:firstLine="567"/>
              <w:rPr>
                <w:i/>
                <w:sz w:val="24"/>
                <w:szCs w:val="24"/>
              </w:rPr>
            </w:pPr>
            <w:r w:rsidRPr="00DA0DA7">
              <w:rPr>
                <w:i/>
                <w:sz w:val="24"/>
                <w:szCs w:val="24"/>
              </w:rPr>
              <w:t>Должность ответстве</w:t>
            </w:r>
            <w:r w:rsidRPr="00DA0DA7">
              <w:rPr>
                <w:i/>
                <w:sz w:val="24"/>
                <w:szCs w:val="24"/>
              </w:rPr>
              <w:t>н</w:t>
            </w:r>
            <w:r w:rsidRPr="00DA0DA7">
              <w:rPr>
                <w:i/>
                <w:sz w:val="24"/>
                <w:szCs w:val="24"/>
              </w:rPr>
              <w:t>ного исполнителя   наименов</w:t>
            </w:r>
            <w:r w:rsidRPr="00DA0DA7">
              <w:rPr>
                <w:i/>
                <w:sz w:val="24"/>
                <w:szCs w:val="24"/>
              </w:rPr>
              <w:t>а</w:t>
            </w:r>
            <w:r w:rsidRPr="00DA0DA7">
              <w:rPr>
                <w:i/>
                <w:sz w:val="24"/>
                <w:szCs w:val="24"/>
              </w:rPr>
              <w:t>ние подразделения филиала</w:t>
            </w:r>
          </w:p>
        </w:tc>
        <w:tc>
          <w:tcPr>
            <w:tcW w:w="2960" w:type="dxa"/>
            <w:shd w:val="clear" w:color="auto" w:fill="auto"/>
            <w:vAlign w:val="center"/>
          </w:tcPr>
          <w:p w:rsidR="00354F54" w:rsidRPr="00DA0DA7" w:rsidRDefault="00354F54" w:rsidP="004A02FA">
            <w:pPr>
              <w:tabs>
                <w:tab w:val="left" w:pos="1320"/>
              </w:tabs>
              <w:autoSpaceDE/>
              <w:autoSpaceDN/>
              <w:ind w:firstLine="567"/>
              <w:jc w:val="center"/>
              <w:rPr>
                <w:sz w:val="24"/>
                <w:szCs w:val="24"/>
              </w:rPr>
            </w:pPr>
            <w:r w:rsidRPr="00DA0DA7">
              <w:rPr>
                <w:sz w:val="24"/>
                <w:szCs w:val="24"/>
              </w:rPr>
              <w:t>__________________</w:t>
            </w:r>
          </w:p>
        </w:tc>
        <w:tc>
          <w:tcPr>
            <w:tcW w:w="2967" w:type="dxa"/>
            <w:shd w:val="clear" w:color="auto" w:fill="auto"/>
            <w:vAlign w:val="center"/>
          </w:tcPr>
          <w:p w:rsidR="00354F54" w:rsidRPr="00DA0DA7" w:rsidRDefault="00354F54" w:rsidP="004A02FA">
            <w:pPr>
              <w:tabs>
                <w:tab w:val="left" w:pos="1320"/>
              </w:tabs>
              <w:autoSpaceDE/>
              <w:autoSpaceDN/>
              <w:ind w:firstLine="567"/>
              <w:rPr>
                <w:i/>
                <w:sz w:val="24"/>
                <w:szCs w:val="24"/>
              </w:rPr>
            </w:pPr>
            <w:r w:rsidRPr="00DA0DA7">
              <w:rPr>
                <w:i/>
                <w:sz w:val="24"/>
                <w:szCs w:val="24"/>
              </w:rPr>
              <w:t>ФИО</w:t>
            </w:r>
          </w:p>
        </w:tc>
      </w:tr>
    </w:tbl>
    <w:p w:rsidR="00354F54" w:rsidRPr="00DA0DA7" w:rsidRDefault="00354F54" w:rsidP="00354F54">
      <w:pPr>
        <w:adjustRightInd w:val="0"/>
        <w:ind w:firstLine="540"/>
        <w:jc w:val="both"/>
        <w:rPr>
          <w:i/>
          <w:sz w:val="28"/>
          <w:szCs w:val="28"/>
        </w:rPr>
      </w:pPr>
    </w:p>
    <w:p w:rsidR="00C00BB4" w:rsidRPr="00DA0DA7" w:rsidRDefault="00354F54" w:rsidP="00C00BB4">
      <w:pPr>
        <w:adjustRightInd w:val="0"/>
        <w:ind w:firstLine="540"/>
        <w:jc w:val="both"/>
        <w:rPr>
          <w:i/>
          <w:sz w:val="28"/>
          <w:szCs w:val="28"/>
        </w:rPr>
      </w:pPr>
      <w:r w:rsidRPr="00DA0DA7">
        <w:rPr>
          <w:sz w:val="28"/>
          <w:szCs w:val="28"/>
        </w:rPr>
        <w:br w:type="page"/>
      </w:r>
      <w:r w:rsidR="00C00BB4" w:rsidRPr="00DA0DA7">
        <w:rPr>
          <w:i/>
          <w:sz w:val="28"/>
          <w:szCs w:val="28"/>
        </w:rPr>
        <w:t xml:space="preserve">В Техническом задании документации </w:t>
      </w:r>
      <w:r w:rsidR="001521CF" w:rsidRPr="00DA0DA7">
        <w:rPr>
          <w:i/>
          <w:sz w:val="28"/>
          <w:szCs w:val="28"/>
        </w:rPr>
        <w:t>о закрытом</w:t>
      </w:r>
      <w:r w:rsidR="00C00BB4" w:rsidRPr="00DA0DA7">
        <w:rPr>
          <w:i/>
          <w:sz w:val="28"/>
          <w:szCs w:val="28"/>
        </w:rPr>
        <w:t xml:space="preserve"> аукционе в электронной форме должны быть указаны:</w:t>
      </w:r>
    </w:p>
    <w:p w:rsidR="00C00BB4" w:rsidRPr="00DA0DA7" w:rsidRDefault="00C00BB4" w:rsidP="00C00BB4">
      <w:pPr>
        <w:adjustRightInd w:val="0"/>
        <w:ind w:firstLine="540"/>
        <w:jc w:val="both"/>
        <w:rPr>
          <w:i/>
          <w:sz w:val="28"/>
          <w:szCs w:val="28"/>
        </w:rPr>
      </w:pPr>
      <w:r w:rsidRPr="00DA0DA7">
        <w:rPr>
          <w:i/>
          <w:sz w:val="28"/>
          <w:szCs w:val="28"/>
        </w:rPr>
        <w:t>требования к безопасности, качеству, техническим характеристикам, функциональным характеристикам (потребительским свойствам) товара, к размерам, упаковке, отгрузке товара, установленные Заказчиком и предусмо</w:t>
      </w:r>
      <w:r w:rsidRPr="00DA0DA7">
        <w:rPr>
          <w:i/>
          <w:sz w:val="28"/>
          <w:szCs w:val="28"/>
        </w:rPr>
        <w:t>т</w:t>
      </w:r>
      <w:r w:rsidRPr="00DA0DA7">
        <w:rPr>
          <w:i/>
          <w:sz w:val="28"/>
          <w:szCs w:val="28"/>
        </w:rPr>
        <w:t>ренные техническими регламентами в соответствии с законодательством Ро</w:t>
      </w:r>
      <w:r w:rsidRPr="00DA0DA7">
        <w:rPr>
          <w:i/>
          <w:sz w:val="28"/>
          <w:szCs w:val="28"/>
        </w:rPr>
        <w:t>с</w:t>
      </w:r>
      <w:r w:rsidRPr="00DA0DA7">
        <w:rPr>
          <w:i/>
          <w:sz w:val="28"/>
          <w:szCs w:val="28"/>
        </w:rPr>
        <w:t>сийской Федерации о техническом регулировании, документами, разрабатыва</w:t>
      </w:r>
      <w:r w:rsidRPr="00DA0DA7">
        <w:rPr>
          <w:i/>
          <w:sz w:val="28"/>
          <w:szCs w:val="28"/>
        </w:rPr>
        <w:t>е</w:t>
      </w:r>
      <w:r w:rsidRPr="00DA0DA7">
        <w:rPr>
          <w:i/>
          <w:sz w:val="28"/>
          <w:szCs w:val="28"/>
        </w:rPr>
        <w:t>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w:t>
      </w:r>
      <w:r w:rsidRPr="00DA0DA7">
        <w:rPr>
          <w:i/>
          <w:sz w:val="28"/>
          <w:szCs w:val="28"/>
        </w:rPr>
        <w:t>а</w:t>
      </w:r>
      <w:r w:rsidRPr="00DA0DA7">
        <w:rPr>
          <w:i/>
          <w:sz w:val="28"/>
          <w:szCs w:val="28"/>
        </w:rPr>
        <w:t xml:space="preserve">ра потребностям Заказчика. Если Заказчиком в документации </w:t>
      </w:r>
      <w:r w:rsidR="001521CF" w:rsidRPr="00DA0DA7">
        <w:rPr>
          <w:i/>
          <w:sz w:val="28"/>
          <w:szCs w:val="28"/>
        </w:rPr>
        <w:t>о закрытом</w:t>
      </w:r>
      <w:r w:rsidRPr="00DA0DA7">
        <w:rPr>
          <w:i/>
          <w:sz w:val="28"/>
          <w:szCs w:val="28"/>
        </w:rPr>
        <w:t xml:space="preserve"> ау</w:t>
      </w:r>
      <w:r w:rsidRPr="00DA0DA7">
        <w:rPr>
          <w:i/>
          <w:sz w:val="28"/>
          <w:szCs w:val="28"/>
        </w:rPr>
        <w:t>к</w:t>
      </w:r>
      <w:r w:rsidRPr="00DA0DA7">
        <w:rPr>
          <w:i/>
          <w:sz w:val="28"/>
          <w:szCs w:val="28"/>
        </w:rPr>
        <w:t>ционе в электронной форме не используются установленные в соответствии с законодательством Российской Федерации о техническом регулировании, зак</w:t>
      </w:r>
      <w:r w:rsidRPr="00DA0DA7">
        <w:rPr>
          <w:i/>
          <w:sz w:val="28"/>
          <w:szCs w:val="28"/>
        </w:rPr>
        <w:t>о</w:t>
      </w:r>
      <w:r w:rsidRPr="00DA0DA7">
        <w:rPr>
          <w:i/>
          <w:sz w:val="28"/>
          <w:szCs w:val="28"/>
        </w:rPr>
        <w:t>нодательством Российской Федерации о стандартизации требования к безопа</w:t>
      </w:r>
      <w:r w:rsidRPr="00DA0DA7">
        <w:rPr>
          <w:i/>
          <w:sz w:val="28"/>
          <w:szCs w:val="28"/>
        </w:rPr>
        <w:t>с</w:t>
      </w:r>
      <w:r w:rsidRPr="00DA0DA7">
        <w:rPr>
          <w:i/>
          <w:sz w:val="28"/>
          <w:szCs w:val="28"/>
        </w:rPr>
        <w:t>ности, качеству, техническим характеристикам, функциональным характер</w:t>
      </w:r>
      <w:r w:rsidRPr="00DA0DA7">
        <w:rPr>
          <w:i/>
          <w:sz w:val="28"/>
          <w:szCs w:val="28"/>
        </w:rPr>
        <w:t>и</w:t>
      </w:r>
      <w:r w:rsidRPr="00DA0DA7">
        <w:rPr>
          <w:i/>
          <w:sz w:val="28"/>
          <w:szCs w:val="28"/>
        </w:rPr>
        <w:t xml:space="preserve">стикам (потребительским свойствам) товара, к размерам, упаковке, отгрузке товара, в документации </w:t>
      </w:r>
      <w:r w:rsidR="001521CF" w:rsidRPr="00DA0DA7">
        <w:rPr>
          <w:i/>
          <w:sz w:val="28"/>
          <w:szCs w:val="28"/>
        </w:rPr>
        <w:t>о закрытом</w:t>
      </w:r>
      <w:r w:rsidRPr="00DA0DA7">
        <w:rPr>
          <w:i/>
          <w:sz w:val="28"/>
          <w:szCs w:val="28"/>
        </w:rPr>
        <w:t xml:space="preserve"> аукционе в электронной форме должно с</w:t>
      </w:r>
      <w:r w:rsidRPr="00DA0DA7">
        <w:rPr>
          <w:i/>
          <w:sz w:val="28"/>
          <w:szCs w:val="28"/>
        </w:rPr>
        <w:t>о</w:t>
      </w:r>
      <w:r w:rsidRPr="00DA0DA7">
        <w:rPr>
          <w:i/>
          <w:sz w:val="28"/>
          <w:szCs w:val="28"/>
        </w:rPr>
        <w:t>держаться обоснование необходимости использования иных требований, связа</w:t>
      </w:r>
      <w:r w:rsidRPr="00DA0DA7">
        <w:rPr>
          <w:i/>
          <w:sz w:val="28"/>
          <w:szCs w:val="28"/>
        </w:rPr>
        <w:t>н</w:t>
      </w:r>
      <w:r w:rsidRPr="00DA0DA7">
        <w:rPr>
          <w:i/>
          <w:sz w:val="28"/>
          <w:szCs w:val="28"/>
        </w:rPr>
        <w:t>ных с определением соответствия поставляемого товара потребностям Зака</w:t>
      </w:r>
      <w:r w:rsidRPr="00DA0DA7">
        <w:rPr>
          <w:i/>
          <w:sz w:val="28"/>
          <w:szCs w:val="28"/>
        </w:rPr>
        <w:t>з</w:t>
      </w:r>
      <w:r w:rsidRPr="00DA0DA7">
        <w:rPr>
          <w:i/>
          <w:sz w:val="28"/>
          <w:szCs w:val="28"/>
        </w:rPr>
        <w:t>чика.</w:t>
      </w:r>
    </w:p>
    <w:p w:rsidR="00C00BB4" w:rsidRPr="00DA0DA7" w:rsidRDefault="00C00BB4" w:rsidP="00C00BB4">
      <w:pPr>
        <w:tabs>
          <w:tab w:val="left" w:pos="1800"/>
        </w:tabs>
        <w:suppressAutoHyphens/>
        <w:ind w:firstLine="567"/>
        <w:jc w:val="both"/>
        <w:rPr>
          <w:i/>
          <w:sz w:val="28"/>
          <w:szCs w:val="28"/>
        </w:rPr>
      </w:pPr>
      <w:r w:rsidRPr="00DA0DA7">
        <w:rPr>
          <w:i/>
          <w:sz w:val="28"/>
          <w:szCs w:val="28"/>
        </w:rPr>
        <w:t>При подготовке Технического задания инициатор закупки должен соблюдать следующие требования к закупаемым товарам:</w:t>
      </w:r>
    </w:p>
    <w:p w:rsidR="00C00BB4" w:rsidRPr="00DA0DA7" w:rsidRDefault="00C00BB4" w:rsidP="00C00BB4">
      <w:pPr>
        <w:shd w:val="clear" w:color="auto" w:fill="FFFFFF"/>
        <w:tabs>
          <w:tab w:val="left" w:pos="1980"/>
        </w:tabs>
        <w:suppressAutoHyphens/>
        <w:ind w:firstLine="567"/>
        <w:jc w:val="both"/>
        <w:rPr>
          <w:i/>
          <w:sz w:val="28"/>
          <w:szCs w:val="28"/>
        </w:rPr>
      </w:pPr>
      <w:r w:rsidRPr="00DA0DA7">
        <w:rPr>
          <w:sz w:val="28"/>
          <w:szCs w:val="28"/>
        </w:rPr>
        <w:t>1</w:t>
      </w:r>
      <w:r w:rsidRPr="00DA0DA7">
        <w:rPr>
          <w:i/>
          <w:sz w:val="28"/>
          <w:szCs w:val="28"/>
        </w:rPr>
        <w:t>) устанавливаемые требования к товарам должны быть понятными и полными; требования к качеству и иным показателям товаров должны обеспечивать четкое и однозначное изложение;</w:t>
      </w:r>
    </w:p>
    <w:p w:rsidR="00C00BB4" w:rsidRPr="00DA0DA7" w:rsidRDefault="00C00BB4" w:rsidP="00C00BB4">
      <w:pPr>
        <w:shd w:val="clear" w:color="auto" w:fill="FFFFFF"/>
        <w:tabs>
          <w:tab w:val="left" w:pos="1980"/>
        </w:tabs>
        <w:suppressAutoHyphens/>
        <w:ind w:firstLine="567"/>
        <w:jc w:val="both"/>
        <w:rPr>
          <w:i/>
          <w:sz w:val="28"/>
          <w:szCs w:val="28"/>
        </w:rPr>
      </w:pPr>
      <w:r w:rsidRPr="00DA0DA7">
        <w:rPr>
          <w:i/>
          <w:sz w:val="28"/>
          <w:szCs w:val="28"/>
        </w:rPr>
        <w:t>2) должны учитываться действующие на момент осуществления закупки требования, предъявляемые законодательством Российской Федерации по видам товаров об обязательной сертификации, об обязательном наличии санитарно-эпидемиологического заключения;</w:t>
      </w:r>
    </w:p>
    <w:p w:rsidR="00C00BB4" w:rsidRPr="00DA0DA7" w:rsidRDefault="00C00BB4" w:rsidP="00C00BB4">
      <w:pPr>
        <w:shd w:val="clear" w:color="auto" w:fill="FFFFFF"/>
        <w:tabs>
          <w:tab w:val="left" w:pos="1980"/>
        </w:tabs>
        <w:suppressAutoHyphens/>
        <w:ind w:firstLine="567"/>
        <w:jc w:val="both"/>
        <w:rPr>
          <w:i/>
          <w:sz w:val="28"/>
          <w:szCs w:val="28"/>
        </w:rPr>
      </w:pPr>
      <w:r w:rsidRPr="00DA0DA7">
        <w:rPr>
          <w:i/>
          <w:sz w:val="28"/>
          <w:szCs w:val="28"/>
        </w:rPr>
        <w:t>3) требования к закупаемым товарам должны быть ориентированы на приобретение качественных товаров, имеющих необходимые потребительские свойства и технические характеристики, характеристики экологической и промышленной безопасности;</w:t>
      </w:r>
    </w:p>
    <w:p w:rsidR="00C00BB4" w:rsidRPr="00DA0DA7" w:rsidRDefault="00C00BB4" w:rsidP="00C00BB4">
      <w:pPr>
        <w:shd w:val="clear" w:color="auto" w:fill="FFFFFF"/>
        <w:tabs>
          <w:tab w:val="left" w:pos="1980"/>
        </w:tabs>
        <w:suppressAutoHyphens/>
        <w:ind w:firstLine="567"/>
        <w:jc w:val="both"/>
        <w:rPr>
          <w:i/>
          <w:sz w:val="28"/>
          <w:szCs w:val="28"/>
        </w:rPr>
      </w:pPr>
      <w:r w:rsidRPr="00DA0DA7">
        <w:rPr>
          <w:i/>
          <w:sz w:val="28"/>
          <w:szCs w:val="28"/>
        </w:rPr>
        <w:t xml:space="preserve">4) устанавливаемые  требования к предмету закупки должны, по возможности,  обеспечивать представление участниками закупки предложений о поставке  инновационных товаров. </w:t>
      </w:r>
    </w:p>
    <w:p w:rsidR="00C00BB4" w:rsidRPr="00DA0DA7" w:rsidRDefault="00C00BB4" w:rsidP="00C00BB4">
      <w:pPr>
        <w:shd w:val="clear" w:color="auto" w:fill="FFFFFF"/>
        <w:tabs>
          <w:tab w:val="left" w:pos="1980"/>
        </w:tabs>
        <w:suppressAutoHyphens/>
        <w:ind w:firstLine="567"/>
        <w:jc w:val="both"/>
        <w:rPr>
          <w:i/>
          <w:sz w:val="28"/>
          <w:szCs w:val="28"/>
        </w:rPr>
      </w:pPr>
      <w:r w:rsidRPr="00DA0DA7">
        <w:rPr>
          <w:i/>
          <w:sz w:val="28"/>
          <w:szCs w:val="28"/>
        </w:rPr>
        <w:t>При осуществлении закупки запрещается ограничение конкуренции между участниками закупки путем включения в состав предмета договора товаров, технологически и функционально не связанных с товарами, поставки которых являются предметом закупки</w:t>
      </w:r>
    </w:p>
    <w:p w:rsidR="00C00BB4" w:rsidRPr="00DA0DA7" w:rsidRDefault="00C00BB4" w:rsidP="00C00BB4">
      <w:pPr>
        <w:autoSpaceDE/>
        <w:autoSpaceDN/>
        <w:adjustRightInd w:val="0"/>
        <w:spacing w:line="240" w:lineRule="atLeast"/>
        <w:jc w:val="both"/>
        <w:rPr>
          <w:i/>
          <w:sz w:val="28"/>
          <w:szCs w:val="28"/>
        </w:rPr>
      </w:pPr>
      <w:r w:rsidRPr="00DA0DA7">
        <w:rPr>
          <w:i/>
          <w:sz w:val="28"/>
          <w:szCs w:val="28"/>
        </w:rPr>
        <w:t xml:space="preserve">      В описание предмета закупки не должны включаться требования или указ</w:t>
      </w:r>
      <w:r w:rsidRPr="00DA0DA7">
        <w:rPr>
          <w:i/>
          <w:sz w:val="28"/>
          <w:szCs w:val="28"/>
        </w:rPr>
        <w:t>а</w:t>
      </w:r>
      <w:r w:rsidRPr="00DA0DA7">
        <w:rPr>
          <w:i/>
          <w:sz w:val="28"/>
          <w:szCs w:val="28"/>
        </w:rPr>
        <w:t>ния в отношении товарных знаков, знаков обслуживания, фирменных наименов</w:t>
      </w:r>
      <w:r w:rsidRPr="00DA0DA7">
        <w:rPr>
          <w:i/>
          <w:sz w:val="28"/>
          <w:szCs w:val="28"/>
        </w:rPr>
        <w:t>а</w:t>
      </w:r>
      <w:r w:rsidRPr="00DA0DA7">
        <w:rPr>
          <w:i/>
          <w:sz w:val="28"/>
          <w:szCs w:val="28"/>
        </w:rPr>
        <w:t xml:space="preserve">ний, патентов, полезных </w:t>
      </w:r>
      <w:r w:rsidR="00177DC2" w:rsidRPr="00DA0DA7">
        <w:rPr>
          <w:i/>
          <w:sz w:val="28"/>
          <w:szCs w:val="28"/>
        </w:rPr>
        <w:t>моделей, промышленных образцов</w:t>
      </w:r>
      <w:r w:rsidRPr="00DA0DA7">
        <w:rPr>
          <w:i/>
          <w:sz w:val="28"/>
          <w:szCs w:val="28"/>
        </w:rPr>
        <w:t>, требования к тов</w:t>
      </w:r>
      <w:r w:rsidRPr="00DA0DA7">
        <w:rPr>
          <w:i/>
          <w:sz w:val="28"/>
          <w:szCs w:val="28"/>
        </w:rPr>
        <w:t>а</w:t>
      </w:r>
      <w:r w:rsidRPr="00DA0DA7">
        <w:rPr>
          <w:i/>
          <w:sz w:val="28"/>
          <w:szCs w:val="28"/>
        </w:rPr>
        <w:t>рам, информации, работам, услугам при условии, что такие требования влекут за собой необоснованное ограничение количества участников закупки, за искл</w:t>
      </w:r>
      <w:r w:rsidRPr="00DA0DA7">
        <w:rPr>
          <w:i/>
          <w:sz w:val="28"/>
          <w:szCs w:val="28"/>
        </w:rPr>
        <w:t>ю</w:t>
      </w:r>
      <w:r w:rsidRPr="00DA0DA7">
        <w:rPr>
          <w:i/>
          <w:sz w:val="28"/>
          <w:szCs w:val="28"/>
        </w:rPr>
        <w:t>чением случаев, если не имеется другого способа, обеспечивающего более точное и четкое описание указанных характеристик предмета закупки.</w:t>
      </w:r>
    </w:p>
    <w:p w:rsidR="00C00BB4" w:rsidRPr="00DA0DA7" w:rsidRDefault="00C00BB4" w:rsidP="00C00BB4">
      <w:pPr>
        <w:adjustRightInd w:val="0"/>
        <w:spacing w:line="240" w:lineRule="atLeast"/>
        <w:ind w:firstLine="539"/>
        <w:jc w:val="both"/>
        <w:rPr>
          <w:i/>
          <w:sz w:val="28"/>
          <w:szCs w:val="28"/>
        </w:rPr>
      </w:pPr>
      <w:r w:rsidRPr="00DA0DA7">
        <w:rPr>
          <w:i/>
          <w:sz w:val="28"/>
          <w:szCs w:val="28"/>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C00BB4" w:rsidRPr="00DA0DA7" w:rsidRDefault="00C00BB4" w:rsidP="00C00BB4">
      <w:pPr>
        <w:adjustRightInd w:val="0"/>
        <w:spacing w:line="240" w:lineRule="atLeast"/>
        <w:ind w:firstLine="539"/>
        <w:jc w:val="both"/>
        <w:rPr>
          <w:i/>
          <w:sz w:val="28"/>
          <w:szCs w:val="28"/>
        </w:rPr>
      </w:pPr>
      <w:r w:rsidRPr="00DA0DA7">
        <w:rPr>
          <w:i/>
          <w:sz w:val="28"/>
          <w:szCs w:val="28"/>
        </w:rPr>
        <w:t>1)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C00BB4" w:rsidRPr="00DA0DA7" w:rsidRDefault="00C00BB4" w:rsidP="00C00BB4">
      <w:pPr>
        <w:adjustRightInd w:val="0"/>
        <w:spacing w:line="240" w:lineRule="atLeast"/>
        <w:ind w:firstLine="539"/>
        <w:jc w:val="both"/>
        <w:rPr>
          <w:i/>
          <w:sz w:val="28"/>
          <w:szCs w:val="28"/>
        </w:rPr>
      </w:pPr>
      <w:r w:rsidRPr="00DA0DA7">
        <w:rPr>
          <w:i/>
          <w:sz w:val="28"/>
          <w:szCs w:val="28"/>
        </w:rPr>
        <w:t>2) закупок запасных частей и расходных материалов к машинам и оборуд</w:t>
      </w:r>
      <w:r w:rsidRPr="00DA0DA7">
        <w:rPr>
          <w:i/>
          <w:sz w:val="28"/>
          <w:szCs w:val="28"/>
        </w:rPr>
        <w:t>о</w:t>
      </w:r>
      <w:r w:rsidRPr="00DA0DA7">
        <w:rPr>
          <w:i/>
          <w:sz w:val="28"/>
          <w:szCs w:val="28"/>
        </w:rPr>
        <w:t>ванию, используемым Заказчиком, в соответствии с технической документацией на указанные машины и оборудование;</w:t>
      </w:r>
    </w:p>
    <w:p w:rsidR="00C00BB4" w:rsidRPr="00DA0DA7" w:rsidRDefault="00C00BB4" w:rsidP="00C00BB4">
      <w:pPr>
        <w:adjustRightInd w:val="0"/>
        <w:spacing w:line="240" w:lineRule="atLeast"/>
        <w:ind w:firstLine="539"/>
        <w:jc w:val="both"/>
        <w:rPr>
          <w:i/>
          <w:sz w:val="28"/>
          <w:szCs w:val="28"/>
        </w:rPr>
      </w:pPr>
      <w:r w:rsidRPr="00DA0DA7">
        <w:rPr>
          <w:i/>
          <w:sz w:val="28"/>
          <w:szCs w:val="28"/>
        </w:rPr>
        <w:t>3) закупок товаров, необходимых для исполнения государственного или мун</w:t>
      </w:r>
      <w:r w:rsidRPr="00DA0DA7">
        <w:rPr>
          <w:i/>
          <w:sz w:val="28"/>
          <w:szCs w:val="28"/>
        </w:rPr>
        <w:t>и</w:t>
      </w:r>
      <w:r w:rsidRPr="00DA0DA7">
        <w:rPr>
          <w:i/>
          <w:sz w:val="28"/>
          <w:szCs w:val="28"/>
        </w:rPr>
        <w:t>ципального контракта;</w:t>
      </w:r>
    </w:p>
    <w:p w:rsidR="00C00BB4" w:rsidRPr="00DA0DA7" w:rsidRDefault="00C00BB4" w:rsidP="00C00BB4">
      <w:pPr>
        <w:adjustRightInd w:val="0"/>
        <w:spacing w:line="240" w:lineRule="atLeast"/>
        <w:ind w:firstLine="539"/>
        <w:jc w:val="both"/>
        <w:rPr>
          <w:i/>
          <w:sz w:val="28"/>
          <w:szCs w:val="28"/>
        </w:rPr>
      </w:pPr>
      <w:r w:rsidRPr="00DA0DA7">
        <w:rPr>
          <w:i/>
          <w:sz w:val="28"/>
          <w:szCs w:val="28"/>
        </w:rPr>
        <w:t>4)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w:t>
      </w:r>
      <w:r w:rsidRPr="00DA0DA7">
        <w:rPr>
          <w:i/>
          <w:sz w:val="28"/>
          <w:szCs w:val="28"/>
        </w:rPr>
        <w:t>д</w:t>
      </w:r>
      <w:r w:rsidRPr="00DA0DA7">
        <w:rPr>
          <w:i/>
          <w:sz w:val="28"/>
          <w:szCs w:val="28"/>
        </w:rPr>
        <w:t xml:space="preserve">ных договоров Российской Федерации или условиями договоров юридических лиц, указанных в </w:t>
      </w:r>
      <w:hyperlink r:id="rId59" w:history="1">
        <w:r w:rsidRPr="00DA0DA7">
          <w:rPr>
            <w:i/>
            <w:sz w:val="28"/>
            <w:szCs w:val="28"/>
          </w:rPr>
          <w:t>части 2 статьи 1</w:t>
        </w:r>
      </w:hyperlink>
      <w:r w:rsidRPr="00DA0DA7">
        <w:rPr>
          <w:i/>
          <w:sz w:val="28"/>
          <w:szCs w:val="28"/>
        </w:rPr>
        <w:t xml:space="preserve"> Федерального закона от 18 июля 2011 года № 223-ФЗ «О закупках товаров, работ, услуг отдельными видами юридических лиц», в целях исполнения этими юридическими лицами обязательств по заключенным д</w:t>
      </w:r>
      <w:r w:rsidRPr="00DA0DA7">
        <w:rPr>
          <w:i/>
          <w:sz w:val="28"/>
          <w:szCs w:val="28"/>
        </w:rPr>
        <w:t>о</w:t>
      </w:r>
      <w:r w:rsidRPr="00DA0DA7">
        <w:rPr>
          <w:i/>
          <w:sz w:val="28"/>
          <w:szCs w:val="28"/>
        </w:rPr>
        <w:t>говорам с юридическими лицами, в том числе иностранными юридическими л</w:t>
      </w:r>
      <w:r w:rsidRPr="00DA0DA7">
        <w:rPr>
          <w:i/>
          <w:sz w:val="28"/>
          <w:szCs w:val="28"/>
        </w:rPr>
        <w:t>и</w:t>
      </w:r>
      <w:r w:rsidRPr="00DA0DA7">
        <w:rPr>
          <w:i/>
          <w:sz w:val="28"/>
          <w:szCs w:val="28"/>
        </w:rPr>
        <w:t>цами.</w:t>
      </w:r>
    </w:p>
    <w:p w:rsidR="00C00BB4" w:rsidRPr="00DA0DA7" w:rsidRDefault="00C00BB4" w:rsidP="00C00BB4">
      <w:pPr>
        <w:adjustRightInd w:val="0"/>
        <w:spacing w:before="280"/>
        <w:ind w:firstLine="540"/>
        <w:jc w:val="both"/>
        <w:rPr>
          <w:sz w:val="28"/>
          <w:szCs w:val="28"/>
        </w:rPr>
      </w:pPr>
      <w:r w:rsidRPr="00DA0DA7">
        <w:rPr>
          <w:sz w:val="28"/>
          <w:szCs w:val="28"/>
        </w:rPr>
        <w:t xml:space="preserve"> </w:t>
      </w:r>
    </w:p>
    <w:p w:rsidR="00C00BB4" w:rsidRPr="00DA0DA7" w:rsidRDefault="00C00BB4" w:rsidP="00C00BB4">
      <w:pPr>
        <w:pStyle w:val="31"/>
        <w:widowControl/>
        <w:ind w:firstLine="0"/>
        <w:jc w:val="center"/>
        <w:rPr>
          <w:sz w:val="28"/>
          <w:szCs w:val="28"/>
        </w:rPr>
      </w:pPr>
      <w:r w:rsidRPr="00DA0DA7">
        <w:br w:type="page"/>
      </w:r>
    </w:p>
    <w:p w:rsidR="00977C09" w:rsidRPr="00DA0DA7" w:rsidRDefault="00977C09" w:rsidP="007C4B19">
      <w:pPr>
        <w:pStyle w:val="1"/>
        <w:rPr>
          <w:b/>
          <w:sz w:val="28"/>
          <w:szCs w:val="28"/>
        </w:rPr>
      </w:pPr>
      <w:bookmarkStart w:id="92" w:name="_Toc533590190"/>
      <w:bookmarkStart w:id="93" w:name="_Toc533605453"/>
      <w:bookmarkStart w:id="94" w:name="_Toc112945041"/>
      <w:r w:rsidRPr="00DA0DA7">
        <w:rPr>
          <w:b/>
          <w:sz w:val="28"/>
          <w:szCs w:val="28"/>
          <w:lang w:val="en-US"/>
        </w:rPr>
        <w:t>IV</w:t>
      </w:r>
      <w:r w:rsidRPr="00DA0DA7">
        <w:rPr>
          <w:b/>
          <w:sz w:val="28"/>
          <w:szCs w:val="28"/>
        </w:rPr>
        <w:t>. Образцы форм и докумен</w:t>
      </w:r>
      <w:r w:rsidR="00FD0ABE" w:rsidRPr="00DA0DA7">
        <w:rPr>
          <w:b/>
          <w:sz w:val="28"/>
          <w:szCs w:val="28"/>
        </w:rPr>
        <w:t xml:space="preserve">тов для заполнения участниками </w:t>
      </w:r>
      <w:r w:rsidRPr="00DA0DA7">
        <w:rPr>
          <w:b/>
          <w:sz w:val="28"/>
          <w:szCs w:val="28"/>
        </w:rPr>
        <w:t>закупки</w:t>
      </w:r>
      <w:bookmarkEnd w:id="92"/>
      <w:bookmarkEnd w:id="93"/>
      <w:bookmarkEnd w:id="94"/>
    </w:p>
    <w:p w:rsidR="008E5C75" w:rsidRPr="00DA0DA7" w:rsidRDefault="008E5C75" w:rsidP="008E5C75">
      <w:pPr>
        <w:rPr>
          <w:b/>
        </w:rPr>
      </w:pPr>
    </w:p>
    <w:p w:rsidR="008E5C75" w:rsidRPr="00DA0DA7" w:rsidRDefault="008E5C75" w:rsidP="008E5C75">
      <w:pPr>
        <w:rPr>
          <w:b/>
        </w:rPr>
      </w:pPr>
      <w:r w:rsidRPr="00DA0DA7">
        <w:rPr>
          <w:b/>
        </w:rPr>
        <w:t>___________________________________________________________________________________________________</w:t>
      </w:r>
    </w:p>
    <w:p w:rsidR="00977C09" w:rsidRPr="00DA0DA7" w:rsidRDefault="00977C09" w:rsidP="00977C09">
      <w:pPr>
        <w:keepNext/>
        <w:spacing w:line="288" w:lineRule="auto"/>
        <w:ind w:right="-1"/>
        <w:jc w:val="both"/>
        <w:outlineLvl w:val="0"/>
        <w:rPr>
          <w:b/>
          <w:sz w:val="28"/>
          <w:szCs w:val="28"/>
        </w:rPr>
      </w:pPr>
    </w:p>
    <w:p w:rsidR="00977C09" w:rsidRPr="00DA0DA7" w:rsidRDefault="00977C09" w:rsidP="00977C09">
      <w:pPr>
        <w:jc w:val="right"/>
        <w:rPr>
          <w:sz w:val="28"/>
          <w:szCs w:val="28"/>
        </w:rPr>
      </w:pPr>
    </w:p>
    <w:p w:rsidR="00977C09" w:rsidRPr="00DA0DA7" w:rsidRDefault="00977C09" w:rsidP="008E5C75">
      <w:pPr>
        <w:numPr>
          <w:ilvl w:val="12"/>
          <w:numId w:val="0"/>
        </w:numPr>
        <w:jc w:val="right"/>
        <w:outlineLvl w:val="1"/>
        <w:rPr>
          <w:sz w:val="28"/>
          <w:szCs w:val="28"/>
        </w:rPr>
      </w:pPr>
      <w:bookmarkStart w:id="95" w:name="_Toc533172651"/>
      <w:bookmarkStart w:id="96" w:name="_Toc533174403"/>
      <w:bookmarkStart w:id="97" w:name="_Toc533590191"/>
      <w:bookmarkStart w:id="98" w:name="_Toc533605454"/>
      <w:bookmarkStart w:id="99" w:name="_Toc112945042"/>
      <w:r w:rsidRPr="00DA0DA7">
        <w:rPr>
          <w:sz w:val="28"/>
          <w:szCs w:val="28"/>
        </w:rPr>
        <w:t>Форма 1</w:t>
      </w:r>
      <w:bookmarkEnd w:id="95"/>
      <w:bookmarkEnd w:id="96"/>
      <w:bookmarkEnd w:id="97"/>
      <w:bookmarkEnd w:id="98"/>
      <w:bookmarkEnd w:id="99"/>
      <w:r w:rsidRPr="00DA0DA7">
        <w:rPr>
          <w:sz w:val="28"/>
          <w:szCs w:val="28"/>
        </w:rPr>
        <w:t xml:space="preserve"> </w:t>
      </w:r>
    </w:p>
    <w:p w:rsidR="00977C09" w:rsidRPr="00DA0DA7" w:rsidRDefault="00977C09" w:rsidP="00977C09">
      <w:pPr>
        <w:numPr>
          <w:ilvl w:val="12"/>
          <w:numId w:val="0"/>
        </w:numPr>
        <w:jc w:val="both"/>
        <w:outlineLvl w:val="1"/>
        <w:rPr>
          <w:sz w:val="24"/>
          <w:szCs w:val="24"/>
        </w:rPr>
      </w:pPr>
    </w:p>
    <w:p w:rsidR="00977C09" w:rsidRPr="00DA0DA7" w:rsidRDefault="00977C09" w:rsidP="00977C09">
      <w:pPr>
        <w:jc w:val="right"/>
        <w:outlineLvl w:val="1"/>
        <w:rPr>
          <w:sz w:val="28"/>
          <w:szCs w:val="28"/>
        </w:rPr>
      </w:pPr>
    </w:p>
    <w:p w:rsidR="00977C09" w:rsidRPr="00DA0DA7" w:rsidRDefault="00977C09" w:rsidP="00977C09">
      <w:pPr>
        <w:outlineLvl w:val="1"/>
        <w:rPr>
          <w:sz w:val="28"/>
          <w:szCs w:val="28"/>
        </w:rPr>
      </w:pPr>
    </w:p>
    <w:p w:rsidR="00977C09" w:rsidRPr="00DA0DA7" w:rsidRDefault="00977C09" w:rsidP="007C4B19">
      <w:pPr>
        <w:pStyle w:val="2"/>
        <w:rPr>
          <w:b w:val="0"/>
          <w:sz w:val="28"/>
        </w:rPr>
      </w:pPr>
      <w:bookmarkStart w:id="100" w:name="_Toc533172652"/>
      <w:bookmarkStart w:id="101" w:name="_Toc533174404"/>
      <w:bookmarkStart w:id="102" w:name="_Toc533590192"/>
      <w:bookmarkStart w:id="103" w:name="_Toc533605455"/>
      <w:bookmarkStart w:id="104" w:name="_Toc112945043"/>
      <w:r w:rsidRPr="00DA0DA7">
        <w:rPr>
          <w:b w:val="0"/>
          <w:sz w:val="28"/>
        </w:rPr>
        <w:t xml:space="preserve">ПЕРВАЯ ЧАСТЬ ЗАЯВКИ НА УЧАСТИЕ </w:t>
      </w:r>
      <w:r w:rsidR="001521CF" w:rsidRPr="00DA0DA7">
        <w:rPr>
          <w:b w:val="0"/>
          <w:sz w:val="28"/>
        </w:rPr>
        <w:t>В ЗАКРЫТОМ</w:t>
      </w:r>
      <w:r w:rsidRPr="00DA0DA7">
        <w:rPr>
          <w:b w:val="0"/>
          <w:sz w:val="28"/>
        </w:rPr>
        <w:t xml:space="preserve"> АУКЦИОНЕ</w:t>
      </w:r>
      <w:bookmarkEnd w:id="100"/>
      <w:bookmarkEnd w:id="101"/>
      <w:bookmarkEnd w:id="102"/>
      <w:bookmarkEnd w:id="103"/>
      <w:bookmarkEnd w:id="104"/>
      <w:r w:rsidRPr="00DA0DA7">
        <w:rPr>
          <w:b w:val="0"/>
          <w:sz w:val="28"/>
        </w:rPr>
        <w:t xml:space="preserve"> </w:t>
      </w:r>
    </w:p>
    <w:p w:rsidR="00977C09" w:rsidRPr="00DA0DA7" w:rsidRDefault="00977C09" w:rsidP="007C4B19">
      <w:pPr>
        <w:pStyle w:val="2"/>
        <w:rPr>
          <w:b w:val="0"/>
          <w:sz w:val="28"/>
        </w:rPr>
      </w:pPr>
      <w:bookmarkStart w:id="105" w:name="_Toc533172653"/>
      <w:bookmarkStart w:id="106" w:name="_Toc533590193"/>
      <w:bookmarkStart w:id="107" w:name="_Toc533605456"/>
      <w:bookmarkStart w:id="108" w:name="_Toc112945044"/>
      <w:r w:rsidRPr="00DA0DA7">
        <w:rPr>
          <w:b w:val="0"/>
          <w:sz w:val="28"/>
        </w:rPr>
        <w:t>В ЭЛЕКТРОННОЙ ФОРМЕ</w:t>
      </w:r>
      <w:bookmarkEnd w:id="105"/>
      <w:bookmarkEnd w:id="106"/>
      <w:bookmarkEnd w:id="107"/>
      <w:bookmarkEnd w:id="108"/>
    </w:p>
    <w:p w:rsidR="00977C09" w:rsidRPr="00DA0DA7" w:rsidRDefault="00977C09" w:rsidP="00977C09">
      <w:pPr>
        <w:numPr>
          <w:ilvl w:val="12"/>
          <w:numId w:val="0"/>
        </w:numPr>
        <w:jc w:val="center"/>
        <w:rPr>
          <w:sz w:val="28"/>
          <w:szCs w:val="28"/>
        </w:rPr>
      </w:pPr>
      <w:r w:rsidRPr="00DA0DA7">
        <w:rPr>
          <w:sz w:val="28"/>
          <w:szCs w:val="28"/>
        </w:rPr>
        <w:t xml:space="preserve">на право заключения договора на поставку </w:t>
      </w:r>
    </w:p>
    <w:p w:rsidR="00977C09" w:rsidRPr="00DA0DA7" w:rsidRDefault="00977C09" w:rsidP="00977C09">
      <w:pPr>
        <w:numPr>
          <w:ilvl w:val="12"/>
          <w:numId w:val="0"/>
        </w:numPr>
        <w:tabs>
          <w:tab w:val="left" w:pos="5880"/>
        </w:tabs>
        <w:jc w:val="both"/>
        <w:rPr>
          <w:sz w:val="28"/>
          <w:szCs w:val="28"/>
        </w:rPr>
      </w:pPr>
      <w:r w:rsidRPr="00DA0DA7">
        <w:rPr>
          <w:sz w:val="28"/>
          <w:szCs w:val="28"/>
        </w:rPr>
        <w:t>______________________________________________________________________</w:t>
      </w:r>
    </w:p>
    <w:p w:rsidR="00977C09" w:rsidRPr="00DA0DA7" w:rsidRDefault="00977C09" w:rsidP="00977C09">
      <w:pPr>
        <w:numPr>
          <w:ilvl w:val="12"/>
          <w:numId w:val="0"/>
        </w:numPr>
        <w:tabs>
          <w:tab w:val="left" w:pos="5880"/>
        </w:tabs>
        <w:jc w:val="center"/>
        <w:rPr>
          <w:sz w:val="24"/>
          <w:szCs w:val="24"/>
        </w:rPr>
      </w:pPr>
      <w:r w:rsidRPr="00DA0DA7">
        <w:rPr>
          <w:sz w:val="24"/>
          <w:szCs w:val="24"/>
        </w:rPr>
        <w:t xml:space="preserve">(предмет </w:t>
      </w:r>
      <w:r w:rsidR="001521CF" w:rsidRPr="00DA0DA7">
        <w:rPr>
          <w:sz w:val="24"/>
          <w:szCs w:val="24"/>
        </w:rPr>
        <w:t>закрытого</w:t>
      </w:r>
      <w:r w:rsidRPr="00DA0DA7">
        <w:rPr>
          <w:sz w:val="24"/>
          <w:szCs w:val="24"/>
        </w:rPr>
        <w:t xml:space="preserve"> аукциона в электронной форме)  </w:t>
      </w:r>
    </w:p>
    <w:p w:rsidR="00977C09" w:rsidRPr="00DA0DA7" w:rsidRDefault="00977C09" w:rsidP="00977C09">
      <w:pPr>
        <w:numPr>
          <w:ilvl w:val="12"/>
          <w:numId w:val="0"/>
        </w:numPr>
        <w:tabs>
          <w:tab w:val="left" w:pos="5880"/>
        </w:tabs>
        <w:jc w:val="center"/>
        <w:rPr>
          <w:sz w:val="24"/>
          <w:szCs w:val="24"/>
        </w:rPr>
      </w:pPr>
    </w:p>
    <w:p w:rsidR="00977C09" w:rsidRPr="00DA0DA7" w:rsidRDefault="00977C09" w:rsidP="00977C09">
      <w:pPr>
        <w:ind w:firstLine="567"/>
        <w:jc w:val="both"/>
        <w:rPr>
          <w:sz w:val="28"/>
          <w:szCs w:val="28"/>
        </w:rPr>
      </w:pPr>
      <w:r w:rsidRPr="00DA0DA7">
        <w:rPr>
          <w:sz w:val="28"/>
          <w:szCs w:val="28"/>
        </w:rPr>
        <w:t xml:space="preserve">1. </w:t>
      </w:r>
      <w:r w:rsidR="008167B5" w:rsidRPr="00DA0DA7">
        <w:rPr>
          <w:sz w:val="28"/>
          <w:szCs w:val="28"/>
        </w:rPr>
        <w:t>Изучив извещение и документацию о закрытом аукционе в электронной форме на право заключения договора на  поставку_________________________, размещенные на специализированной электронной площадке ООО «Автоматиз</w:t>
      </w:r>
      <w:r w:rsidR="008167B5" w:rsidRPr="00DA0DA7">
        <w:rPr>
          <w:sz w:val="28"/>
          <w:szCs w:val="28"/>
        </w:rPr>
        <w:t>и</w:t>
      </w:r>
      <w:r w:rsidR="008167B5" w:rsidRPr="00DA0DA7">
        <w:rPr>
          <w:sz w:val="28"/>
          <w:szCs w:val="28"/>
        </w:rPr>
        <w:t xml:space="preserve">рованная система торгов государственного оборонного заказа» </w:t>
      </w:r>
      <w:hyperlink r:id="rId60" w:history="1">
        <w:r w:rsidR="008167B5" w:rsidRPr="00DA0DA7">
          <w:rPr>
            <w:color w:val="0000FF"/>
            <w:sz w:val="28"/>
            <w:szCs w:val="28"/>
            <w:u w:val="single"/>
          </w:rPr>
          <w:t>https://www.astgoz.ru</w:t>
        </w:r>
      </w:hyperlink>
      <w:r w:rsidR="008167B5" w:rsidRPr="00DA0DA7">
        <w:rPr>
          <w:sz w:val="28"/>
          <w:szCs w:val="28"/>
        </w:rPr>
        <w:t xml:space="preserve">, и </w:t>
      </w:r>
      <w:r w:rsidRPr="00DA0DA7">
        <w:rPr>
          <w:sz w:val="28"/>
          <w:szCs w:val="28"/>
        </w:rPr>
        <w:t xml:space="preserve">принимая установленные в них требования и условия </w:t>
      </w:r>
      <w:r w:rsidR="001521CF" w:rsidRPr="00DA0DA7">
        <w:rPr>
          <w:sz w:val="28"/>
          <w:szCs w:val="28"/>
        </w:rPr>
        <w:t>з</w:t>
      </w:r>
      <w:r w:rsidR="001521CF" w:rsidRPr="00DA0DA7">
        <w:rPr>
          <w:sz w:val="28"/>
          <w:szCs w:val="28"/>
        </w:rPr>
        <w:t>а</w:t>
      </w:r>
      <w:r w:rsidR="001521CF" w:rsidRPr="00DA0DA7">
        <w:rPr>
          <w:sz w:val="28"/>
          <w:szCs w:val="28"/>
        </w:rPr>
        <w:t>крытого</w:t>
      </w:r>
      <w:r w:rsidRPr="00DA0DA7">
        <w:rPr>
          <w:sz w:val="28"/>
          <w:szCs w:val="28"/>
        </w:rPr>
        <w:t xml:space="preserve"> аукциона в электронной форме, организация/физическое лицо, сведения о которой(-ом) указаны во второй части заявки на участие </w:t>
      </w:r>
      <w:r w:rsidR="001521CF" w:rsidRPr="00DA0DA7">
        <w:rPr>
          <w:sz w:val="28"/>
          <w:szCs w:val="28"/>
        </w:rPr>
        <w:t>в закрытом</w:t>
      </w:r>
      <w:r w:rsidRPr="00DA0DA7">
        <w:rPr>
          <w:sz w:val="28"/>
          <w:szCs w:val="28"/>
        </w:rPr>
        <w:t xml:space="preserve"> аукционе в электронной форме, сообщает о своем согласии участвовать </w:t>
      </w:r>
      <w:r w:rsidR="001521CF" w:rsidRPr="00DA0DA7">
        <w:rPr>
          <w:sz w:val="28"/>
          <w:szCs w:val="28"/>
        </w:rPr>
        <w:t>в закрытом</w:t>
      </w:r>
      <w:r w:rsidRPr="00DA0DA7">
        <w:rPr>
          <w:sz w:val="28"/>
          <w:szCs w:val="28"/>
        </w:rPr>
        <w:t xml:space="preserve"> аукционе в электронной форме на условиях, указанных в нижеперечисленных документах, и направляет настоящую заявку.</w:t>
      </w:r>
    </w:p>
    <w:p w:rsidR="00977C09" w:rsidRPr="00DA0DA7" w:rsidRDefault="00977C09" w:rsidP="00977C09">
      <w:pPr>
        <w:ind w:firstLine="720"/>
        <w:jc w:val="both"/>
        <w:rPr>
          <w:sz w:val="28"/>
          <w:szCs w:val="28"/>
        </w:rPr>
      </w:pPr>
      <w:r w:rsidRPr="00DA0DA7">
        <w:rPr>
          <w:sz w:val="28"/>
          <w:szCs w:val="28"/>
        </w:rPr>
        <w:t>2. Мы согласны поставить товары и выполнить сопутствующие работы, оказать сопутствующие услуги, предусмотренные Техническим заданием, в соо</w:t>
      </w:r>
      <w:r w:rsidRPr="00DA0DA7">
        <w:rPr>
          <w:sz w:val="28"/>
          <w:szCs w:val="28"/>
        </w:rPr>
        <w:t>т</w:t>
      </w:r>
      <w:r w:rsidRPr="00DA0DA7">
        <w:rPr>
          <w:sz w:val="28"/>
          <w:szCs w:val="28"/>
        </w:rPr>
        <w:t>ветствии с предложением о функциональных и качественных характеристиках т</w:t>
      </w:r>
      <w:r w:rsidRPr="00DA0DA7">
        <w:rPr>
          <w:sz w:val="28"/>
          <w:szCs w:val="28"/>
        </w:rPr>
        <w:t>о</w:t>
      </w:r>
      <w:r w:rsidRPr="00DA0DA7">
        <w:rPr>
          <w:sz w:val="28"/>
          <w:szCs w:val="28"/>
        </w:rPr>
        <w:t>варов, графиком поставки товаров и другими документами, являющимися неот</w:t>
      </w:r>
      <w:r w:rsidRPr="00DA0DA7">
        <w:rPr>
          <w:sz w:val="28"/>
          <w:szCs w:val="28"/>
        </w:rPr>
        <w:t>ъ</w:t>
      </w:r>
      <w:r w:rsidRPr="00DA0DA7">
        <w:rPr>
          <w:sz w:val="28"/>
          <w:szCs w:val="28"/>
        </w:rPr>
        <w:t xml:space="preserve">емлемыми приложениями к настоящей заявке на следующих условиях: </w:t>
      </w:r>
    </w:p>
    <w:p w:rsidR="00977C09" w:rsidRPr="00DA0DA7" w:rsidRDefault="00977C09" w:rsidP="00977C09">
      <w:pPr>
        <w:numPr>
          <w:ilvl w:val="12"/>
          <w:numId w:val="0"/>
        </w:num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3342"/>
        <w:gridCol w:w="1559"/>
        <w:gridCol w:w="2092"/>
        <w:gridCol w:w="2410"/>
      </w:tblGrid>
      <w:tr w:rsidR="00977C09" w:rsidRPr="00DA0DA7" w:rsidTr="00E7793F">
        <w:tc>
          <w:tcPr>
            <w:tcW w:w="594" w:type="dxa"/>
            <w:shd w:val="clear" w:color="auto" w:fill="auto"/>
            <w:vAlign w:val="center"/>
          </w:tcPr>
          <w:p w:rsidR="00977C09" w:rsidRPr="00DA0DA7" w:rsidRDefault="00977C09" w:rsidP="00977C09">
            <w:pPr>
              <w:numPr>
                <w:ilvl w:val="12"/>
                <w:numId w:val="0"/>
              </w:numPr>
              <w:tabs>
                <w:tab w:val="right" w:pos="9921"/>
              </w:tabs>
              <w:jc w:val="center"/>
              <w:rPr>
                <w:sz w:val="24"/>
                <w:szCs w:val="24"/>
              </w:rPr>
            </w:pPr>
            <w:r w:rsidRPr="00DA0DA7">
              <w:rPr>
                <w:sz w:val="24"/>
                <w:szCs w:val="24"/>
              </w:rPr>
              <w:t>№</w:t>
            </w:r>
          </w:p>
          <w:p w:rsidR="00977C09" w:rsidRPr="00DA0DA7" w:rsidRDefault="00977C09" w:rsidP="00977C09">
            <w:pPr>
              <w:numPr>
                <w:ilvl w:val="12"/>
                <w:numId w:val="0"/>
              </w:numPr>
              <w:tabs>
                <w:tab w:val="right" w:pos="9921"/>
              </w:tabs>
              <w:jc w:val="center"/>
              <w:rPr>
                <w:sz w:val="24"/>
                <w:szCs w:val="24"/>
              </w:rPr>
            </w:pPr>
            <w:r w:rsidRPr="00DA0DA7">
              <w:rPr>
                <w:sz w:val="24"/>
                <w:szCs w:val="24"/>
              </w:rPr>
              <w:t>п/п</w:t>
            </w:r>
          </w:p>
        </w:tc>
        <w:tc>
          <w:tcPr>
            <w:tcW w:w="3342" w:type="dxa"/>
            <w:shd w:val="clear" w:color="auto" w:fill="auto"/>
            <w:vAlign w:val="center"/>
          </w:tcPr>
          <w:p w:rsidR="00977C09" w:rsidRPr="00DA0DA7" w:rsidRDefault="00977C09" w:rsidP="00977C09">
            <w:pPr>
              <w:jc w:val="center"/>
              <w:rPr>
                <w:sz w:val="24"/>
                <w:szCs w:val="24"/>
              </w:rPr>
            </w:pPr>
            <w:r w:rsidRPr="00DA0DA7">
              <w:rPr>
                <w:sz w:val="24"/>
                <w:szCs w:val="24"/>
              </w:rPr>
              <w:t xml:space="preserve">Условия заявок на участие </w:t>
            </w:r>
          </w:p>
          <w:p w:rsidR="00977C09" w:rsidRPr="00DA0DA7" w:rsidRDefault="00977C09" w:rsidP="00977C09">
            <w:pPr>
              <w:jc w:val="center"/>
              <w:rPr>
                <w:sz w:val="24"/>
                <w:szCs w:val="24"/>
              </w:rPr>
            </w:pPr>
            <w:r w:rsidRPr="00DA0DA7">
              <w:rPr>
                <w:sz w:val="24"/>
                <w:szCs w:val="24"/>
              </w:rPr>
              <w:t xml:space="preserve">в </w:t>
            </w:r>
            <w:r w:rsidR="00B34CBB" w:rsidRPr="00DA0DA7">
              <w:rPr>
                <w:sz w:val="24"/>
                <w:szCs w:val="24"/>
              </w:rPr>
              <w:t xml:space="preserve">закрытом </w:t>
            </w:r>
            <w:r w:rsidRPr="00DA0DA7">
              <w:rPr>
                <w:sz w:val="24"/>
                <w:szCs w:val="24"/>
              </w:rPr>
              <w:t xml:space="preserve">аукционе </w:t>
            </w:r>
          </w:p>
        </w:tc>
        <w:tc>
          <w:tcPr>
            <w:tcW w:w="1559" w:type="dxa"/>
            <w:shd w:val="clear" w:color="auto" w:fill="auto"/>
            <w:vAlign w:val="center"/>
          </w:tcPr>
          <w:p w:rsidR="00977C09" w:rsidRPr="00DA0DA7" w:rsidRDefault="00977C09" w:rsidP="00977C09">
            <w:pPr>
              <w:numPr>
                <w:ilvl w:val="12"/>
                <w:numId w:val="0"/>
              </w:numPr>
              <w:tabs>
                <w:tab w:val="right" w:pos="9921"/>
              </w:tabs>
              <w:jc w:val="center"/>
              <w:rPr>
                <w:sz w:val="24"/>
                <w:szCs w:val="24"/>
              </w:rPr>
            </w:pPr>
            <w:r w:rsidRPr="00DA0DA7">
              <w:rPr>
                <w:sz w:val="24"/>
                <w:szCs w:val="24"/>
              </w:rPr>
              <w:t xml:space="preserve">Единица </w:t>
            </w:r>
          </w:p>
          <w:p w:rsidR="00977C09" w:rsidRPr="00DA0DA7" w:rsidRDefault="00977C09" w:rsidP="00977C09">
            <w:pPr>
              <w:numPr>
                <w:ilvl w:val="12"/>
                <w:numId w:val="0"/>
              </w:numPr>
              <w:tabs>
                <w:tab w:val="right" w:pos="9921"/>
              </w:tabs>
              <w:jc w:val="center"/>
              <w:rPr>
                <w:sz w:val="24"/>
                <w:szCs w:val="24"/>
              </w:rPr>
            </w:pPr>
            <w:r w:rsidRPr="00DA0DA7">
              <w:rPr>
                <w:sz w:val="24"/>
                <w:szCs w:val="24"/>
              </w:rPr>
              <w:t>измерения</w:t>
            </w:r>
          </w:p>
        </w:tc>
        <w:tc>
          <w:tcPr>
            <w:tcW w:w="2092" w:type="dxa"/>
            <w:shd w:val="clear" w:color="auto" w:fill="auto"/>
            <w:vAlign w:val="center"/>
          </w:tcPr>
          <w:p w:rsidR="00977C09" w:rsidRPr="00DA0DA7" w:rsidRDefault="00977C09" w:rsidP="00977C09">
            <w:pPr>
              <w:jc w:val="center"/>
              <w:rPr>
                <w:sz w:val="24"/>
                <w:szCs w:val="24"/>
              </w:rPr>
            </w:pPr>
            <w:r w:rsidRPr="00DA0DA7">
              <w:rPr>
                <w:sz w:val="24"/>
                <w:szCs w:val="24"/>
              </w:rPr>
              <w:t>Предложения</w:t>
            </w:r>
          </w:p>
          <w:p w:rsidR="00977C09" w:rsidRPr="00DA0DA7" w:rsidRDefault="00977C09" w:rsidP="00977C09">
            <w:pPr>
              <w:numPr>
                <w:ilvl w:val="12"/>
                <w:numId w:val="0"/>
              </w:numPr>
              <w:tabs>
                <w:tab w:val="right" w:pos="9921"/>
              </w:tabs>
              <w:jc w:val="center"/>
              <w:rPr>
                <w:sz w:val="24"/>
                <w:szCs w:val="24"/>
              </w:rPr>
            </w:pPr>
            <w:r w:rsidRPr="00DA0DA7">
              <w:rPr>
                <w:sz w:val="24"/>
                <w:szCs w:val="24"/>
              </w:rPr>
              <w:t>участника</w:t>
            </w:r>
          </w:p>
        </w:tc>
        <w:tc>
          <w:tcPr>
            <w:tcW w:w="2410" w:type="dxa"/>
            <w:shd w:val="clear" w:color="auto" w:fill="auto"/>
            <w:vAlign w:val="center"/>
          </w:tcPr>
          <w:p w:rsidR="00977C09" w:rsidRPr="00DA0DA7" w:rsidRDefault="00977C09" w:rsidP="00977C09">
            <w:pPr>
              <w:numPr>
                <w:ilvl w:val="12"/>
                <w:numId w:val="0"/>
              </w:numPr>
              <w:tabs>
                <w:tab w:val="right" w:pos="9921"/>
              </w:tabs>
              <w:jc w:val="center"/>
              <w:rPr>
                <w:sz w:val="24"/>
                <w:szCs w:val="24"/>
              </w:rPr>
            </w:pPr>
            <w:r w:rsidRPr="00DA0DA7">
              <w:rPr>
                <w:sz w:val="24"/>
                <w:szCs w:val="24"/>
              </w:rPr>
              <w:t>Примечание</w:t>
            </w:r>
          </w:p>
        </w:tc>
      </w:tr>
      <w:tr w:rsidR="00977C09" w:rsidRPr="00DA0DA7" w:rsidTr="00E7793F">
        <w:tc>
          <w:tcPr>
            <w:tcW w:w="594" w:type="dxa"/>
            <w:shd w:val="clear" w:color="auto" w:fill="auto"/>
          </w:tcPr>
          <w:p w:rsidR="00977C09" w:rsidRPr="00DA0DA7" w:rsidRDefault="00977C09" w:rsidP="00977C09">
            <w:pPr>
              <w:numPr>
                <w:ilvl w:val="12"/>
                <w:numId w:val="0"/>
              </w:numPr>
              <w:tabs>
                <w:tab w:val="right" w:pos="9921"/>
              </w:tabs>
              <w:jc w:val="center"/>
              <w:rPr>
                <w:sz w:val="28"/>
                <w:szCs w:val="28"/>
              </w:rPr>
            </w:pPr>
            <w:r w:rsidRPr="00DA0DA7">
              <w:rPr>
                <w:sz w:val="28"/>
                <w:szCs w:val="28"/>
              </w:rPr>
              <w:t>1</w:t>
            </w:r>
          </w:p>
        </w:tc>
        <w:tc>
          <w:tcPr>
            <w:tcW w:w="3342" w:type="dxa"/>
            <w:shd w:val="clear" w:color="auto" w:fill="auto"/>
          </w:tcPr>
          <w:p w:rsidR="00977C09" w:rsidRPr="00DA0DA7" w:rsidRDefault="00977C09" w:rsidP="00977C09">
            <w:pPr>
              <w:numPr>
                <w:ilvl w:val="12"/>
                <w:numId w:val="0"/>
              </w:numPr>
              <w:tabs>
                <w:tab w:val="right" w:pos="9921"/>
              </w:tabs>
              <w:jc w:val="center"/>
              <w:rPr>
                <w:sz w:val="28"/>
                <w:szCs w:val="28"/>
              </w:rPr>
            </w:pPr>
            <w:r w:rsidRPr="00DA0DA7">
              <w:rPr>
                <w:sz w:val="28"/>
                <w:szCs w:val="28"/>
              </w:rPr>
              <w:t>2</w:t>
            </w:r>
          </w:p>
        </w:tc>
        <w:tc>
          <w:tcPr>
            <w:tcW w:w="1559" w:type="dxa"/>
            <w:shd w:val="clear" w:color="auto" w:fill="auto"/>
          </w:tcPr>
          <w:p w:rsidR="00977C09" w:rsidRPr="00DA0DA7" w:rsidRDefault="00977C09" w:rsidP="00977C09">
            <w:pPr>
              <w:numPr>
                <w:ilvl w:val="12"/>
                <w:numId w:val="0"/>
              </w:numPr>
              <w:tabs>
                <w:tab w:val="right" w:pos="9921"/>
              </w:tabs>
              <w:jc w:val="center"/>
              <w:rPr>
                <w:sz w:val="28"/>
                <w:szCs w:val="28"/>
              </w:rPr>
            </w:pPr>
            <w:r w:rsidRPr="00DA0DA7">
              <w:rPr>
                <w:sz w:val="28"/>
                <w:szCs w:val="28"/>
              </w:rPr>
              <w:t>3</w:t>
            </w:r>
          </w:p>
        </w:tc>
        <w:tc>
          <w:tcPr>
            <w:tcW w:w="2092" w:type="dxa"/>
            <w:shd w:val="clear" w:color="auto" w:fill="auto"/>
          </w:tcPr>
          <w:p w:rsidR="00977C09" w:rsidRPr="00DA0DA7" w:rsidRDefault="00977C09" w:rsidP="00977C09">
            <w:pPr>
              <w:numPr>
                <w:ilvl w:val="12"/>
                <w:numId w:val="0"/>
              </w:numPr>
              <w:tabs>
                <w:tab w:val="right" w:pos="9921"/>
              </w:tabs>
              <w:jc w:val="center"/>
              <w:rPr>
                <w:sz w:val="28"/>
                <w:szCs w:val="28"/>
              </w:rPr>
            </w:pPr>
            <w:r w:rsidRPr="00DA0DA7">
              <w:rPr>
                <w:sz w:val="28"/>
                <w:szCs w:val="28"/>
              </w:rPr>
              <w:t>4</w:t>
            </w:r>
          </w:p>
        </w:tc>
        <w:tc>
          <w:tcPr>
            <w:tcW w:w="2410" w:type="dxa"/>
            <w:shd w:val="clear" w:color="auto" w:fill="auto"/>
          </w:tcPr>
          <w:p w:rsidR="00977C09" w:rsidRPr="00DA0DA7" w:rsidRDefault="00977C09" w:rsidP="00977C09">
            <w:pPr>
              <w:numPr>
                <w:ilvl w:val="12"/>
                <w:numId w:val="0"/>
              </w:numPr>
              <w:tabs>
                <w:tab w:val="right" w:pos="9921"/>
              </w:tabs>
              <w:jc w:val="center"/>
              <w:rPr>
                <w:sz w:val="28"/>
                <w:szCs w:val="28"/>
              </w:rPr>
            </w:pPr>
            <w:r w:rsidRPr="00DA0DA7">
              <w:rPr>
                <w:sz w:val="28"/>
                <w:szCs w:val="28"/>
              </w:rPr>
              <w:t>5</w:t>
            </w:r>
          </w:p>
        </w:tc>
      </w:tr>
      <w:tr w:rsidR="00977C09" w:rsidRPr="00DA0DA7" w:rsidTr="00E7793F">
        <w:tc>
          <w:tcPr>
            <w:tcW w:w="594" w:type="dxa"/>
            <w:shd w:val="clear" w:color="auto" w:fill="auto"/>
          </w:tcPr>
          <w:p w:rsidR="00977C09" w:rsidRPr="00DA0DA7" w:rsidRDefault="00977C09" w:rsidP="00977C09">
            <w:pPr>
              <w:numPr>
                <w:ilvl w:val="12"/>
                <w:numId w:val="0"/>
              </w:numPr>
              <w:tabs>
                <w:tab w:val="right" w:pos="9921"/>
              </w:tabs>
              <w:jc w:val="center"/>
              <w:rPr>
                <w:sz w:val="28"/>
                <w:szCs w:val="28"/>
              </w:rPr>
            </w:pPr>
            <w:r w:rsidRPr="00DA0DA7">
              <w:rPr>
                <w:sz w:val="28"/>
                <w:szCs w:val="28"/>
              </w:rPr>
              <w:t>1</w:t>
            </w:r>
          </w:p>
        </w:tc>
        <w:tc>
          <w:tcPr>
            <w:tcW w:w="3342" w:type="dxa"/>
            <w:shd w:val="clear" w:color="auto" w:fill="auto"/>
          </w:tcPr>
          <w:p w:rsidR="00977C09" w:rsidRPr="00DA0DA7" w:rsidRDefault="00977C09" w:rsidP="00977C09">
            <w:pPr>
              <w:numPr>
                <w:ilvl w:val="12"/>
                <w:numId w:val="0"/>
              </w:numPr>
              <w:tabs>
                <w:tab w:val="right" w:pos="9921"/>
              </w:tabs>
              <w:rPr>
                <w:sz w:val="28"/>
                <w:szCs w:val="28"/>
              </w:rPr>
            </w:pPr>
            <w:r w:rsidRPr="00DA0DA7">
              <w:rPr>
                <w:sz w:val="28"/>
                <w:szCs w:val="28"/>
              </w:rPr>
              <w:t>Предложение о функци</w:t>
            </w:r>
            <w:r w:rsidRPr="00DA0DA7">
              <w:rPr>
                <w:sz w:val="28"/>
                <w:szCs w:val="28"/>
              </w:rPr>
              <w:t>о</w:t>
            </w:r>
            <w:r w:rsidRPr="00DA0DA7">
              <w:rPr>
                <w:sz w:val="28"/>
                <w:szCs w:val="28"/>
              </w:rPr>
              <w:t>нальных и кач</w:t>
            </w:r>
            <w:r w:rsidR="004B12BB" w:rsidRPr="00DA0DA7">
              <w:rPr>
                <w:sz w:val="28"/>
                <w:szCs w:val="28"/>
              </w:rPr>
              <w:t>ественных характеристиках товаров</w:t>
            </w:r>
          </w:p>
        </w:tc>
        <w:tc>
          <w:tcPr>
            <w:tcW w:w="1559" w:type="dxa"/>
            <w:shd w:val="clear" w:color="auto" w:fill="auto"/>
          </w:tcPr>
          <w:p w:rsidR="00977C09" w:rsidRPr="00DA0DA7" w:rsidRDefault="00977C09" w:rsidP="00977C09">
            <w:pPr>
              <w:numPr>
                <w:ilvl w:val="12"/>
                <w:numId w:val="0"/>
              </w:numPr>
              <w:tabs>
                <w:tab w:val="right" w:pos="9921"/>
              </w:tabs>
              <w:rPr>
                <w:sz w:val="28"/>
                <w:szCs w:val="28"/>
              </w:rPr>
            </w:pPr>
            <w:r w:rsidRPr="00DA0DA7">
              <w:rPr>
                <w:sz w:val="28"/>
                <w:szCs w:val="28"/>
              </w:rPr>
              <w:t>есть/нет</w:t>
            </w:r>
          </w:p>
          <w:p w:rsidR="00977C09" w:rsidRPr="00DA0DA7" w:rsidRDefault="00977C09" w:rsidP="00977C09">
            <w:pPr>
              <w:numPr>
                <w:ilvl w:val="12"/>
                <w:numId w:val="0"/>
              </w:numPr>
              <w:tabs>
                <w:tab w:val="right" w:pos="9921"/>
              </w:tabs>
              <w:rPr>
                <w:sz w:val="28"/>
                <w:szCs w:val="28"/>
              </w:rPr>
            </w:pPr>
            <w:r w:rsidRPr="00DA0DA7">
              <w:rPr>
                <w:sz w:val="28"/>
                <w:szCs w:val="28"/>
              </w:rPr>
              <w:t>(кол-во</w:t>
            </w:r>
          </w:p>
          <w:p w:rsidR="00977C09" w:rsidRPr="00DA0DA7" w:rsidRDefault="00977C09" w:rsidP="00977C09">
            <w:pPr>
              <w:numPr>
                <w:ilvl w:val="12"/>
                <w:numId w:val="0"/>
              </w:numPr>
              <w:tabs>
                <w:tab w:val="right" w:pos="9921"/>
              </w:tabs>
              <w:rPr>
                <w:sz w:val="28"/>
                <w:szCs w:val="28"/>
              </w:rPr>
            </w:pPr>
            <w:r w:rsidRPr="00DA0DA7">
              <w:rPr>
                <w:sz w:val="28"/>
                <w:szCs w:val="28"/>
              </w:rPr>
              <w:t>листов)</w:t>
            </w:r>
          </w:p>
        </w:tc>
        <w:tc>
          <w:tcPr>
            <w:tcW w:w="2092" w:type="dxa"/>
            <w:shd w:val="clear" w:color="auto" w:fill="auto"/>
          </w:tcPr>
          <w:p w:rsidR="00977C09" w:rsidRPr="00DA0DA7" w:rsidRDefault="00977C09" w:rsidP="00977C09">
            <w:pPr>
              <w:numPr>
                <w:ilvl w:val="12"/>
                <w:numId w:val="0"/>
              </w:numPr>
              <w:tabs>
                <w:tab w:val="right" w:pos="9921"/>
              </w:tabs>
              <w:rPr>
                <w:sz w:val="28"/>
                <w:szCs w:val="28"/>
              </w:rPr>
            </w:pPr>
          </w:p>
        </w:tc>
        <w:tc>
          <w:tcPr>
            <w:tcW w:w="2410" w:type="dxa"/>
            <w:shd w:val="clear" w:color="auto" w:fill="auto"/>
          </w:tcPr>
          <w:p w:rsidR="00977C09" w:rsidRPr="00DA0DA7" w:rsidRDefault="00977C09" w:rsidP="00977C09">
            <w:pPr>
              <w:numPr>
                <w:ilvl w:val="12"/>
                <w:numId w:val="0"/>
              </w:numPr>
              <w:tabs>
                <w:tab w:val="right" w:pos="9921"/>
              </w:tabs>
              <w:rPr>
                <w:sz w:val="24"/>
                <w:szCs w:val="24"/>
              </w:rPr>
            </w:pPr>
            <w:r w:rsidRPr="00DA0DA7">
              <w:rPr>
                <w:sz w:val="24"/>
                <w:szCs w:val="24"/>
              </w:rPr>
              <w:t>В соответствии с формой 2 (прилож</w:t>
            </w:r>
            <w:r w:rsidRPr="00DA0DA7">
              <w:rPr>
                <w:sz w:val="24"/>
                <w:szCs w:val="24"/>
              </w:rPr>
              <w:t>е</w:t>
            </w:r>
            <w:r w:rsidRPr="00DA0DA7">
              <w:rPr>
                <w:sz w:val="24"/>
                <w:szCs w:val="24"/>
              </w:rPr>
              <w:t>ние №___ к заявке)</w:t>
            </w:r>
          </w:p>
        </w:tc>
      </w:tr>
      <w:tr w:rsidR="00977C09" w:rsidRPr="00DA0DA7" w:rsidTr="00E7793F">
        <w:tc>
          <w:tcPr>
            <w:tcW w:w="594" w:type="dxa"/>
            <w:shd w:val="clear" w:color="auto" w:fill="auto"/>
          </w:tcPr>
          <w:p w:rsidR="00977C09" w:rsidRPr="00DA0DA7" w:rsidRDefault="00977C09" w:rsidP="00977C09">
            <w:pPr>
              <w:numPr>
                <w:ilvl w:val="12"/>
                <w:numId w:val="0"/>
              </w:numPr>
              <w:tabs>
                <w:tab w:val="right" w:pos="9921"/>
              </w:tabs>
              <w:jc w:val="center"/>
              <w:rPr>
                <w:sz w:val="28"/>
                <w:szCs w:val="28"/>
              </w:rPr>
            </w:pPr>
            <w:r w:rsidRPr="00DA0DA7">
              <w:rPr>
                <w:sz w:val="28"/>
                <w:szCs w:val="28"/>
              </w:rPr>
              <w:t>2</w:t>
            </w:r>
          </w:p>
        </w:tc>
        <w:tc>
          <w:tcPr>
            <w:tcW w:w="3342" w:type="dxa"/>
            <w:shd w:val="clear" w:color="auto" w:fill="auto"/>
          </w:tcPr>
          <w:p w:rsidR="00977C09" w:rsidRPr="00DA0DA7" w:rsidRDefault="00977C09" w:rsidP="00977C09">
            <w:pPr>
              <w:numPr>
                <w:ilvl w:val="12"/>
                <w:numId w:val="0"/>
              </w:numPr>
              <w:tabs>
                <w:tab w:val="right" w:pos="9921"/>
              </w:tabs>
              <w:rPr>
                <w:sz w:val="28"/>
                <w:szCs w:val="28"/>
              </w:rPr>
            </w:pPr>
            <w:r w:rsidRPr="00DA0DA7">
              <w:rPr>
                <w:sz w:val="28"/>
                <w:szCs w:val="28"/>
              </w:rPr>
              <w:t>Срок поставки товара, (выполнения сопутств</w:t>
            </w:r>
            <w:r w:rsidRPr="00DA0DA7">
              <w:rPr>
                <w:sz w:val="28"/>
                <w:szCs w:val="28"/>
              </w:rPr>
              <w:t>у</w:t>
            </w:r>
            <w:r w:rsidRPr="00DA0DA7">
              <w:rPr>
                <w:sz w:val="28"/>
                <w:szCs w:val="28"/>
              </w:rPr>
              <w:t>ющих работ, оказания сопутствующих услуг)</w:t>
            </w:r>
          </w:p>
        </w:tc>
        <w:tc>
          <w:tcPr>
            <w:tcW w:w="1559" w:type="dxa"/>
            <w:shd w:val="clear" w:color="auto" w:fill="auto"/>
          </w:tcPr>
          <w:p w:rsidR="00977C09" w:rsidRPr="00DA0DA7" w:rsidRDefault="00977C09" w:rsidP="00977C09">
            <w:pPr>
              <w:numPr>
                <w:ilvl w:val="12"/>
                <w:numId w:val="0"/>
              </w:numPr>
              <w:tabs>
                <w:tab w:val="right" w:pos="9921"/>
              </w:tabs>
              <w:rPr>
                <w:sz w:val="28"/>
                <w:szCs w:val="28"/>
              </w:rPr>
            </w:pPr>
            <w:r w:rsidRPr="00DA0DA7">
              <w:rPr>
                <w:sz w:val="28"/>
                <w:szCs w:val="28"/>
              </w:rPr>
              <w:t>месяцы</w:t>
            </w:r>
          </w:p>
        </w:tc>
        <w:tc>
          <w:tcPr>
            <w:tcW w:w="2092" w:type="dxa"/>
            <w:shd w:val="clear" w:color="auto" w:fill="auto"/>
          </w:tcPr>
          <w:p w:rsidR="00977C09" w:rsidRPr="00DA0DA7" w:rsidRDefault="00977C09" w:rsidP="00977C09">
            <w:pPr>
              <w:numPr>
                <w:ilvl w:val="12"/>
                <w:numId w:val="0"/>
              </w:numPr>
              <w:tabs>
                <w:tab w:val="right" w:pos="9921"/>
              </w:tabs>
              <w:rPr>
                <w:sz w:val="28"/>
                <w:szCs w:val="28"/>
              </w:rPr>
            </w:pPr>
          </w:p>
        </w:tc>
        <w:tc>
          <w:tcPr>
            <w:tcW w:w="2410" w:type="dxa"/>
            <w:shd w:val="clear" w:color="auto" w:fill="auto"/>
          </w:tcPr>
          <w:p w:rsidR="00977C09" w:rsidRPr="00DA0DA7" w:rsidRDefault="00977C09" w:rsidP="00977C09">
            <w:pPr>
              <w:numPr>
                <w:ilvl w:val="12"/>
                <w:numId w:val="0"/>
              </w:numPr>
              <w:tabs>
                <w:tab w:val="right" w:pos="9921"/>
              </w:tabs>
              <w:rPr>
                <w:sz w:val="24"/>
                <w:szCs w:val="24"/>
              </w:rPr>
            </w:pPr>
            <w:r w:rsidRPr="00DA0DA7">
              <w:rPr>
                <w:sz w:val="24"/>
                <w:szCs w:val="24"/>
              </w:rPr>
              <w:t>Оформляется в пр</w:t>
            </w:r>
            <w:r w:rsidRPr="00DA0DA7">
              <w:rPr>
                <w:sz w:val="24"/>
                <w:szCs w:val="24"/>
              </w:rPr>
              <w:t>о</w:t>
            </w:r>
            <w:r w:rsidRPr="00DA0DA7">
              <w:rPr>
                <w:sz w:val="24"/>
                <w:szCs w:val="24"/>
              </w:rPr>
              <w:t>извольной форме. Данные должны с</w:t>
            </w:r>
            <w:r w:rsidRPr="00DA0DA7">
              <w:rPr>
                <w:sz w:val="24"/>
                <w:szCs w:val="24"/>
              </w:rPr>
              <w:t>о</w:t>
            </w:r>
            <w:r w:rsidRPr="00DA0DA7">
              <w:rPr>
                <w:sz w:val="24"/>
                <w:szCs w:val="24"/>
              </w:rPr>
              <w:t>держать срок п</w:t>
            </w:r>
            <w:r w:rsidRPr="00DA0DA7">
              <w:rPr>
                <w:sz w:val="24"/>
                <w:szCs w:val="24"/>
              </w:rPr>
              <w:t>о</w:t>
            </w:r>
            <w:r w:rsidRPr="00DA0DA7">
              <w:rPr>
                <w:sz w:val="24"/>
                <w:szCs w:val="24"/>
              </w:rPr>
              <w:t>ставки товара, а та</w:t>
            </w:r>
            <w:r w:rsidRPr="00DA0DA7">
              <w:rPr>
                <w:sz w:val="24"/>
                <w:szCs w:val="24"/>
              </w:rPr>
              <w:t>к</w:t>
            </w:r>
            <w:r w:rsidRPr="00DA0DA7">
              <w:rPr>
                <w:sz w:val="24"/>
                <w:szCs w:val="24"/>
              </w:rPr>
              <w:t>же сроки выполн</w:t>
            </w:r>
            <w:r w:rsidRPr="00DA0DA7">
              <w:rPr>
                <w:sz w:val="24"/>
                <w:szCs w:val="24"/>
              </w:rPr>
              <w:t>е</w:t>
            </w:r>
            <w:r w:rsidRPr="00DA0DA7">
              <w:rPr>
                <w:sz w:val="24"/>
                <w:szCs w:val="24"/>
              </w:rPr>
              <w:t>ния сопутствующих работ, сроки оказ</w:t>
            </w:r>
            <w:r w:rsidRPr="00DA0DA7">
              <w:rPr>
                <w:sz w:val="24"/>
                <w:szCs w:val="24"/>
              </w:rPr>
              <w:t>а</w:t>
            </w:r>
            <w:r w:rsidRPr="00DA0DA7">
              <w:rPr>
                <w:sz w:val="24"/>
                <w:szCs w:val="24"/>
              </w:rPr>
              <w:t>ния сопутствующих услуг, если их в</w:t>
            </w:r>
            <w:r w:rsidRPr="00DA0DA7">
              <w:rPr>
                <w:sz w:val="24"/>
                <w:szCs w:val="24"/>
              </w:rPr>
              <w:t>ы</w:t>
            </w:r>
            <w:r w:rsidRPr="00DA0DA7">
              <w:rPr>
                <w:sz w:val="24"/>
                <w:szCs w:val="24"/>
              </w:rPr>
              <w:t>полнение, оказание предусмотрено д</w:t>
            </w:r>
            <w:r w:rsidRPr="00DA0DA7">
              <w:rPr>
                <w:sz w:val="24"/>
                <w:szCs w:val="24"/>
              </w:rPr>
              <w:t>о</w:t>
            </w:r>
            <w:r w:rsidRPr="00DA0DA7">
              <w:rPr>
                <w:sz w:val="24"/>
                <w:szCs w:val="24"/>
              </w:rPr>
              <w:t xml:space="preserve">кументацией </w:t>
            </w:r>
            <w:r w:rsidR="001521CF" w:rsidRPr="00DA0DA7">
              <w:rPr>
                <w:sz w:val="24"/>
                <w:szCs w:val="24"/>
              </w:rPr>
              <w:t>о з</w:t>
            </w:r>
            <w:r w:rsidR="001521CF" w:rsidRPr="00DA0DA7">
              <w:rPr>
                <w:sz w:val="24"/>
                <w:szCs w:val="24"/>
              </w:rPr>
              <w:t>а</w:t>
            </w:r>
            <w:r w:rsidR="001521CF" w:rsidRPr="00DA0DA7">
              <w:rPr>
                <w:sz w:val="24"/>
                <w:szCs w:val="24"/>
              </w:rPr>
              <w:t>крытом</w:t>
            </w:r>
            <w:r w:rsidRPr="00DA0DA7">
              <w:rPr>
                <w:sz w:val="24"/>
                <w:szCs w:val="24"/>
              </w:rPr>
              <w:t xml:space="preserve"> аукционе в электронной форме.</w:t>
            </w:r>
          </w:p>
          <w:p w:rsidR="00977C09" w:rsidRPr="00DA0DA7" w:rsidRDefault="00977C09" w:rsidP="00977C09">
            <w:pPr>
              <w:numPr>
                <w:ilvl w:val="12"/>
                <w:numId w:val="0"/>
              </w:numPr>
              <w:tabs>
                <w:tab w:val="right" w:pos="9921"/>
              </w:tabs>
              <w:rPr>
                <w:sz w:val="28"/>
                <w:szCs w:val="28"/>
              </w:rPr>
            </w:pPr>
            <w:r w:rsidRPr="00DA0DA7">
              <w:rPr>
                <w:sz w:val="24"/>
                <w:szCs w:val="24"/>
              </w:rPr>
              <w:t>При необходимости данные о сопу</w:t>
            </w:r>
            <w:r w:rsidRPr="00DA0DA7">
              <w:rPr>
                <w:sz w:val="24"/>
                <w:szCs w:val="24"/>
              </w:rPr>
              <w:t>т</w:t>
            </w:r>
            <w:r w:rsidRPr="00DA0DA7">
              <w:rPr>
                <w:sz w:val="24"/>
                <w:szCs w:val="24"/>
              </w:rPr>
              <w:t>ствующих работах, услугах указываются для каждого наим</w:t>
            </w:r>
            <w:r w:rsidRPr="00DA0DA7">
              <w:rPr>
                <w:sz w:val="24"/>
                <w:szCs w:val="24"/>
              </w:rPr>
              <w:t>е</w:t>
            </w:r>
            <w:r w:rsidRPr="00DA0DA7">
              <w:rPr>
                <w:sz w:val="24"/>
                <w:szCs w:val="24"/>
              </w:rPr>
              <w:t>нования товара</w:t>
            </w:r>
          </w:p>
        </w:tc>
      </w:tr>
      <w:tr w:rsidR="00977C09" w:rsidRPr="00DA0DA7" w:rsidTr="00E7793F">
        <w:tc>
          <w:tcPr>
            <w:tcW w:w="594" w:type="dxa"/>
            <w:shd w:val="clear" w:color="auto" w:fill="auto"/>
          </w:tcPr>
          <w:p w:rsidR="00977C09" w:rsidRPr="00DA0DA7" w:rsidRDefault="00977C09" w:rsidP="00977C09">
            <w:pPr>
              <w:numPr>
                <w:ilvl w:val="12"/>
                <w:numId w:val="0"/>
              </w:numPr>
              <w:tabs>
                <w:tab w:val="right" w:pos="9921"/>
              </w:tabs>
              <w:jc w:val="center"/>
              <w:rPr>
                <w:sz w:val="28"/>
                <w:szCs w:val="28"/>
              </w:rPr>
            </w:pPr>
            <w:r w:rsidRPr="00DA0DA7">
              <w:rPr>
                <w:sz w:val="28"/>
                <w:szCs w:val="28"/>
              </w:rPr>
              <w:t>3</w:t>
            </w:r>
          </w:p>
        </w:tc>
        <w:tc>
          <w:tcPr>
            <w:tcW w:w="3342" w:type="dxa"/>
            <w:shd w:val="clear" w:color="auto" w:fill="auto"/>
          </w:tcPr>
          <w:p w:rsidR="00977C09" w:rsidRPr="00DA0DA7" w:rsidRDefault="00977C09" w:rsidP="00977C09">
            <w:pPr>
              <w:numPr>
                <w:ilvl w:val="12"/>
                <w:numId w:val="0"/>
              </w:numPr>
              <w:tabs>
                <w:tab w:val="right" w:pos="9921"/>
              </w:tabs>
              <w:rPr>
                <w:sz w:val="28"/>
                <w:szCs w:val="28"/>
              </w:rPr>
            </w:pPr>
            <w:r w:rsidRPr="00DA0DA7">
              <w:rPr>
                <w:sz w:val="28"/>
                <w:szCs w:val="28"/>
              </w:rPr>
              <w:t>Срок предоставления г</w:t>
            </w:r>
            <w:r w:rsidRPr="00DA0DA7">
              <w:rPr>
                <w:sz w:val="28"/>
                <w:szCs w:val="28"/>
              </w:rPr>
              <w:t>а</w:t>
            </w:r>
            <w:r w:rsidRPr="00DA0DA7">
              <w:rPr>
                <w:sz w:val="28"/>
                <w:szCs w:val="28"/>
              </w:rPr>
              <w:t>рантии качества на п</w:t>
            </w:r>
            <w:r w:rsidRPr="00DA0DA7">
              <w:rPr>
                <w:sz w:val="28"/>
                <w:szCs w:val="28"/>
              </w:rPr>
              <w:t>о</w:t>
            </w:r>
            <w:r w:rsidRPr="00DA0DA7">
              <w:rPr>
                <w:sz w:val="28"/>
                <w:szCs w:val="28"/>
              </w:rPr>
              <w:t>ставленные товары</w:t>
            </w:r>
          </w:p>
        </w:tc>
        <w:tc>
          <w:tcPr>
            <w:tcW w:w="1559" w:type="dxa"/>
            <w:shd w:val="clear" w:color="auto" w:fill="auto"/>
          </w:tcPr>
          <w:p w:rsidR="00977C09" w:rsidRPr="00DA0DA7" w:rsidRDefault="00977C09" w:rsidP="00977C09">
            <w:pPr>
              <w:numPr>
                <w:ilvl w:val="12"/>
                <w:numId w:val="0"/>
              </w:numPr>
              <w:tabs>
                <w:tab w:val="right" w:pos="9921"/>
              </w:tabs>
              <w:rPr>
                <w:sz w:val="28"/>
                <w:szCs w:val="28"/>
              </w:rPr>
            </w:pPr>
            <w:r w:rsidRPr="00DA0DA7">
              <w:rPr>
                <w:sz w:val="28"/>
                <w:szCs w:val="28"/>
              </w:rPr>
              <w:t>месяцы</w:t>
            </w:r>
          </w:p>
        </w:tc>
        <w:tc>
          <w:tcPr>
            <w:tcW w:w="2092" w:type="dxa"/>
            <w:shd w:val="clear" w:color="auto" w:fill="auto"/>
          </w:tcPr>
          <w:p w:rsidR="00977C09" w:rsidRPr="00DA0DA7" w:rsidRDefault="00977C09" w:rsidP="00977C09">
            <w:pPr>
              <w:numPr>
                <w:ilvl w:val="12"/>
                <w:numId w:val="0"/>
              </w:numPr>
              <w:tabs>
                <w:tab w:val="right" w:pos="9921"/>
              </w:tabs>
              <w:rPr>
                <w:sz w:val="28"/>
                <w:szCs w:val="28"/>
              </w:rPr>
            </w:pPr>
          </w:p>
        </w:tc>
        <w:tc>
          <w:tcPr>
            <w:tcW w:w="2410" w:type="dxa"/>
            <w:shd w:val="clear" w:color="auto" w:fill="auto"/>
          </w:tcPr>
          <w:p w:rsidR="00977C09" w:rsidRPr="00DA0DA7" w:rsidRDefault="00977C09" w:rsidP="00977C09">
            <w:pPr>
              <w:numPr>
                <w:ilvl w:val="12"/>
                <w:numId w:val="0"/>
              </w:numPr>
              <w:tabs>
                <w:tab w:val="right" w:pos="9921"/>
              </w:tabs>
              <w:rPr>
                <w:sz w:val="28"/>
                <w:szCs w:val="28"/>
              </w:rPr>
            </w:pPr>
            <w:r w:rsidRPr="00DA0DA7">
              <w:rPr>
                <w:sz w:val="24"/>
                <w:szCs w:val="24"/>
              </w:rPr>
              <w:t>В соответствии с формой 2 (прилож</w:t>
            </w:r>
            <w:r w:rsidRPr="00DA0DA7">
              <w:rPr>
                <w:sz w:val="24"/>
                <w:szCs w:val="24"/>
              </w:rPr>
              <w:t>е</w:t>
            </w:r>
            <w:r w:rsidRPr="00DA0DA7">
              <w:rPr>
                <w:sz w:val="24"/>
                <w:szCs w:val="24"/>
              </w:rPr>
              <w:t>ние № __ к заявке)</w:t>
            </w:r>
          </w:p>
        </w:tc>
      </w:tr>
      <w:tr w:rsidR="00977C09" w:rsidRPr="00DA0DA7" w:rsidTr="00E7793F">
        <w:tc>
          <w:tcPr>
            <w:tcW w:w="594" w:type="dxa"/>
            <w:shd w:val="clear" w:color="auto" w:fill="auto"/>
          </w:tcPr>
          <w:p w:rsidR="00977C09" w:rsidRPr="00DA0DA7" w:rsidRDefault="00977C09" w:rsidP="00977C09">
            <w:pPr>
              <w:numPr>
                <w:ilvl w:val="12"/>
                <w:numId w:val="0"/>
              </w:numPr>
              <w:tabs>
                <w:tab w:val="right" w:pos="9921"/>
              </w:tabs>
              <w:jc w:val="center"/>
              <w:rPr>
                <w:sz w:val="28"/>
                <w:szCs w:val="28"/>
              </w:rPr>
            </w:pPr>
            <w:r w:rsidRPr="00DA0DA7">
              <w:rPr>
                <w:sz w:val="28"/>
                <w:szCs w:val="28"/>
              </w:rPr>
              <w:t>4</w:t>
            </w:r>
          </w:p>
        </w:tc>
        <w:tc>
          <w:tcPr>
            <w:tcW w:w="3342" w:type="dxa"/>
            <w:shd w:val="clear" w:color="auto" w:fill="auto"/>
          </w:tcPr>
          <w:p w:rsidR="00977C09" w:rsidRPr="00DA0DA7" w:rsidRDefault="00977C09" w:rsidP="00977C09">
            <w:pPr>
              <w:numPr>
                <w:ilvl w:val="12"/>
                <w:numId w:val="0"/>
              </w:numPr>
              <w:tabs>
                <w:tab w:val="right" w:pos="9921"/>
              </w:tabs>
              <w:rPr>
                <w:sz w:val="28"/>
                <w:szCs w:val="28"/>
              </w:rPr>
            </w:pPr>
            <w:r w:rsidRPr="00DA0DA7">
              <w:rPr>
                <w:sz w:val="28"/>
                <w:szCs w:val="28"/>
              </w:rPr>
              <w:t>Объем предоставления гарантии качества</w:t>
            </w:r>
          </w:p>
        </w:tc>
        <w:tc>
          <w:tcPr>
            <w:tcW w:w="1559" w:type="dxa"/>
            <w:shd w:val="clear" w:color="auto" w:fill="auto"/>
          </w:tcPr>
          <w:p w:rsidR="00977C09" w:rsidRPr="00DA0DA7" w:rsidRDefault="00977C09" w:rsidP="00977C09">
            <w:pPr>
              <w:numPr>
                <w:ilvl w:val="12"/>
                <w:numId w:val="0"/>
              </w:numPr>
              <w:tabs>
                <w:tab w:val="right" w:pos="9921"/>
              </w:tabs>
              <w:rPr>
                <w:sz w:val="28"/>
                <w:szCs w:val="28"/>
              </w:rPr>
            </w:pPr>
            <w:r w:rsidRPr="00DA0DA7">
              <w:rPr>
                <w:sz w:val="28"/>
                <w:szCs w:val="28"/>
              </w:rPr>
              <w:t>есть/нет</w:t>
            </w:r>
          </w:p>
          <w:p w:rsidR="00977C09" w:rsidRPr="00DA0DA7" w:rsidRDefault="00977C09" w:rsidP="00977C09">
            <w:pPr>
              <w:numPr>
                <w:ilvl w:val="12"/>
                <w:numId w:val="0"/>
              </w:numPr>
              <w:tabs>
                <w:tab w:val="right" w:pos="9921"/>
              </w:tabs>
              <w:rPr>
                <w:sz w:val="28"/>
                <w:szCs w:val="28"/>
              </w:rPr>
            </w:pPr>
            <w:r w:rsidRPr="00DA0DA7">
              <w:rPr>
                <w:sz w:val="28"/>
                <w:szCs w:val="28"/>
              </w:rPr>
              <w:t>(кол-во</w:t>
            </w:r>
          </w:p>
          <w:p w:rsidR="00977C09" w:rsidRPr="00DA0DA7" w:rsidRDefault="00977C09" w:rsidP="00977C09">
            <w:pPr>
              <w:numPr>
                <w:ilvl w:val="12"/>
                <w:numId w:val="0"/>
              </w:numPr>
              <w:tabs>
                <w:tab w:val="right" w:pos="9921"/>
              </w:tabs>
              <w:rPr>
                <w:sz w:val="28"/>
                <w:szCs w:val="28"/>
              </w:rPr>
            </w:pPr>
            <w:r w:rsidRPr="00DA0DA7">
              <w:rPr>
                <w:sz w:val="28"/>
                <w:szCs w:val="28"/>
              </w:rPr>
              <w:t>листов)</w:t>
            </w:r>
          </w:p>
        </w:tc>
        <w:tc>
          <w:tcPr>
            <w:tcW w:w="2092" w:type="dxa"/>
            <w:shd w:val="clear" w:color="auto" w:fill="auto"/>
          </w:tcPr>
          <w:p w:rsidR="00977C09" w:rsidRPr="00DA0DA7" w:rsidRDefault="00977C09" w:rsidP="00977C09">
            <w:pPr>
              <w:numPr>
                <w:ilvl w:val="12"/>
                <w:numId w:val="0"/>
              </w:numPr>
              <w:tabs>
                <w:tab w:val="right" w:pos="9921"/>
              </w:tabs>
              <w:rPr>
                <w:sz w:val="28"/>
                <w:szCs w:val="28"/>
              </w:rPr>
            </w:pPr>
          </w:p>
        </w:tc>
        <w:tc>
          <w:tcPr>
            <w:tcW w:w="2410" w:type="dxa"/>
            <w:shd w:val="clear" w:color="auto" w:fill="auto"/>
          </w:tcPr>
          <w:p w:rsidR="00977C09" w:rsidRPr="00DA0DA7" w:rsidRDefault="00977C09" w:rsidP="00977C09">
            <w:pPr>
              <w:numPr>
                <w:ilvl w:val="12"/>
                <w:numId w:val="0"/>
              </w:numPr>
              <w:tabs>
                <w:tab w:val="right" w:pos="9921"/>
              </w:tabs>
              <w:rPr>
                <w:sz w:val="28"/>
                <w:szCs w:val="28"/>
              </w:rPr>
            </w:pPr>
            <w:r w:rsidRPr="00DA0DA7">
              <w:rPr>
                <w:sz w:val="24"/>
                <w:szCs w:val="24"/>
              </w:rPr>
              <w:t>В соответствии с формой 2 (прилож</w:t>
            </w:r>
            <w:r w:rsidRPr="00DA0DA7">
              <w:rPr>
                <w:sz w:val="24"/>
                <w:szCs w:val="24"/>
              </w:rPr>
              <w:t>е</w:t>
            </w:r>
            <w:r w:rsidRPr="00DA0DA7">
              <w:rPr>
                <w:sz w:val="24"/>
                <w:szCs w:val="24"/>
              </w:rPr>
              <w:t>ние № __ к заявке)</w:t>
            </w:r>
          </w:p>
        </w:tc>
      </w:tr>
    </w:tbl>
    <w:p w:rsidR="00977C09" w:rsidRPr="00DA0DA7" w:rsidRDefault="00977C09" w:rsidP="00977C09">
      <w:pPr>
        <w:numPr>
          <w:ilvl w:val="12"/>
          <w:numId w:val="0"/>
        </w:numPr>
        <w:jc w:val="both"/>
        <w:rPr>
          <w:sz w:val="28"/>
          <w:szCs w:val="28"/>
        </w:rPr>
      </w:pPr>
    </w:p>
    <w:p w:rsidR="006D4548" w:rsidRPr="00DA0DA7" w:rsidRDefault="00977C09" w:rsidP="006D4548">
      <w:pPr>
        <w:pStyle w:val="31"/>
        <w:widowControl/>
        <w:numPr>
          <w:ilvl w:val="12"/>
          <w:numId w:val="0"/>
        </w:numPr>
        <w:rPr>
          <w:sz w:val="28"/>
          <w:szCs w:val="28"/>
        </w:rPr>
      </w:pPr>
      <w:r w:rsidRPr="00DA0DA7">
        <w:rPr>
          <w:sz w:val="28"/>
          <w:szCs w:val="28"/>
        </w:rPr>
        <w:tab/>
      </w:r>
      <w:r w:rsidR="006D4548" w:rsidRPr="00DA0DA7">
        <w:rPr>
          <w:sz w:val="28"/>
          <w:szCs w:val="28"/>
        </w:rPr>
        <w:t>3. Предлагаемая нами продукция (товар) включена в единый реестр росси</w:t>
      </w:r>
      <w:r w:rsidR="006D4548" w:rsidRPr="00DA0DA7">
        <w:rPr>
          <w:sz w:val="28"/>
          <w:szCs w:val="28"/>
        </w:rPr>
        <w:t>й</w:t>
      </w:r>
      <w:r w:rsidR="006D4548" w:rsidRPr="00DA0DA7">
        <w:rPr>
          <w:sz w:val="28"/>
          <w:szCs w:val="28"/>
        </w:rPr>
        <w:t>ской радиоэлектронной продукции, размещенный в государственной информац</w:t>
      </w:r>
      <w:r w:rsidR="006D4548" w:rsidRPr="00DA0DA7">
        <w:rPr>
          <w:sz w:val="28"/>
          <w:szCs w:val="28"/>
        </w:rPr>
        <w:t>и</w:t>
      </w:r>
      <w:r w:rsidR="006D4548" w:rsidRPr="00DA0DA7">
        <w:rPr>
          <w:sz w:val="28"/>
          <w:szCs w:val="28"/>
        </w:rPr>
        <w:t xml:space="preserve">онной системе промышленности </w:t>
      </w:r>
      <w:hyperlink r:id="rId61" w:history="1">
        <w:r w:rsidR="006D4548" w:rsidRPr="00DA0DA7">
          <w:rPr>
            <w:rStyle w:val="ad"/>
            <w:sz w:val="28"/>
            <w:szCs w:val="28"/>
          </w:rPr>
          <w:t>https://gisp.gov.ru</w:t>
        </w:r>
      </w:hyperlink>
      <w:r w:rsidR="006D4548" w:rsidRPr="00DA0DA7">
        <w:rPr>
          <w:sz w:val="28"/>
          <w:szCs w:val="28"/>
        </w:rPr>
        <w:t>, номер реестровой записи _________.</w:t>
      </w:r>
    </w:p>
    <w:p w:rsidR="00D56B72" w:rsidRPr="00DA0DA7" w:rsidRDefault="00D56B72" w:rsidP="00D56B72">
      <w:pPr>
        <w:ind w:right="-2" w:firstLine="708"/>
        <w:jc w:val="both"/>
        <w:rPr>
          <w:i/>
          <w:sz w:val="24"/>
          <w:szCs w:val="24"/>
        </w:rPr>
      </w:pPr>
      <w:r w:rsidRPr="00DA0DA7">
        <w:rPr>
          <w:i/>
          <w:sz w:val="24"/>
          <w:szCs w:val="24"/>
        </w:rPr>
        <w:t xml:space="preserve">Если продукция (товар) отсутствует в государственной информационной системе промышленности </w:t>
      </w:r>
      <w:hyperlink r:id="rId62" w:history="1">
        <w:r w:rsidRPr="00DA0DA7">
          <w:rPr>
            <w:i/>
            <w:sz w:val="24"/>
            <w:szCs w:val="24"/>
          </w:rPr>
          <w:t>https://gisp.gov.ru</w:t>
        </w:r>
      </w:hyperlink>
      <w:r w:rsidRPr="00DA0DA7">
        <w:rPr>
          <w:i/>
          <w:sz w:val="24"/>
          <w:szCs w:val="24"/>
        </w:rPr>
        <w:t>, формулировка пункта 3:</w:t>
      </w:r>
    </w:p>
    <w:p w:rsidR="00D56B72" w:rsidRPr="00DA0DA7" w:rsidRDefault="00D56B72" w:rsidP="00D56B72">
      <w:pPr>
        <w:ind w:right="-2" w:firstLine="708"/>
        <w:jc w:val="both"/>
        <w:rPr>
          <w:i/>
          <w:sz w:val="24"/>
          <w:szCs w:val="24"/>
        </w:rPr>
      </w:pPr>
      <w:r w:rsidRPr="00DA0DA7">
        <w:rPr>
          <w:i/>
          <w:sz w:val="24"/>
          <w:szCs w:val="24"/>
        </w:rPr>
        <w:t>Предлагаемая нами продукция (товар) не включена в единый реестр российской ради</w:t>
      </w:r>
      <w:r w:rsidRPr="00DA0DA7">
        <w:rPr>
          <w:i/>
          <w:sz w:val="24"/>
          <w:szCs w:val="24"/>
        </w:rPr>
        <w:t>о</w:t>
      </w:r>
      <w:r w:rsidRPr="00DA0DA7">
        <w:rPr>
          <w:i/>
          <w:sz w:val="24"/>
          <w:szCs w:val="24"/>
        </w:rPr>
        <w:t>электронной продукции, размещенный в государственной информационной системе промы</w:t>
      </w:r>
      <w:r w:rsidRPr="00DA0DA7">
        <w:rPr>
          <w:i/>
          <w:sz w:val="24"/>
          <w:szCs w:val="24"/>
        </w:rPr>
        <w:t>ш</w:t>
      </w:r>
      <w:r w:rsidRPr="00DA0DA7">
        <w:rPr>
          <w:i/>
          <w:sz w:val="24"/>
          <w:szCs w:val="24"/>
        </w:rPr>
        <w:t xml:space="preserve">ленности </w:t>
      </w:r>
      <w:hyperlink r:id="rId63" w:history="1">
        <w:r w:rsidRPr="00DA0DA7">
          <w:rPr>
            <w:i/>
            <w:color w:val="0000FF"/>
            <w:sz w:val="24"/>
            <w:szCs w:val="24"/>
            <w:u w:val="single"/>
          </w:rPr>
          <w:t>https://gisp.gov.ru</w:t>
        </w:r>
      </w:hyperlink>
      <w:r w:rsidRPr="00DA0DA7">
        <w:rPr>
          <w:i/>
          <w:color w:val="0000FF"/>
          <w:sz w:val="24"/>
          <w:szCs w:val="24"/>
          <w:u w:val="single"/>
        </w:rPr>
        <w:t>.</w:t>
      </w:r>
    </w:p>
    <w:p w:rsidR="00977C09" w:rsidRPr="00DA0DA7" w:rsidRDefault="006D4548" w:rsidP="006D4548">
      <w:pPr>
        <w:numPr>
          <w:ilvl w:val="12"/>
          <w:numId w:val="0"/>
        </w:numPr>
        <w:ind w:firstLine="720"/>
        <w:jc w:val="both"/>
        <w:rPr>
          <w:sz w:val="28"/>
          <w:szCs w:val="28"/>
        </w:rPr>
      </w:pPr>
      <w:r w:rsidRPr="00DA0DA7">
        <w:rPr>
          <w:sz w:val="28"/>
          <w:szCs w:val="28"/>
        </w:rPr>
        <w:t>4</w:t>
      </w:r>
      <w:r w:rsidR="00977C09" w:rsidRPr="00DA0DA7">
        <w:rPr>
          <w:sz w:val="28"/>
          <w:szCs w:val="28"/>
        </w:rPr>
        <w:t>. Настоящая заявка имеет следующие приложения:</w:t>
      </w:r>
    </w:p>
    <w:p w:rsidR="00977C09" w:rsidRPr="00DA0DA7" w:rsidRDefault="006D4548" w:rsidP="00977C09">
      <w:pPr>
        <w:numPr>
          <w:ilvl w:val="12"/>
          <w:numId w:val="0"/>
        </w:numPr>
        <w:jc w:val="both"/>
        <w:rPr>
          <w:sz w:val="28"/>
          <w:szCs w:val="28"/>
        </w:rPr>
      </w:pPr>
      <w:r w:rsidRPr="00DA0DA7">
        <w:rPr>
          <w:sz w:val="28"/>
          <w:szCs w:val="28"/>
        </w:rPr>
        <w:tab/>
        <w:t>4</w:t>
      </w:r>
      <w:r w:rsidR="00977C09" w:rsidRPr="00DA0DA7">
        <w:rPr>
          <w:sz w:val="28"/>
          <w:szCs w:val="28"/>
        </w:rPr>
        <w:t>.1. Предложение о функциональных и качественных характеристиках т</w:t>
      </w:r>
      <w:r w:rsidR="00977C09" w:rsidRPr="00DA0DA7">
        <w:rPr>
          <w:sz w:val="28"/>
          <w:szCs w:val="28"/>
        </w:rPr>
        <w:t>о</w:t>
      </w:r>
      <w:r w:rsidR="00977C09" w:rsidRPr="00DA0DA7">
        <w:rPr>
          <w:sz w:val="28"/>
          <w:szCs w:val="28"/>
        </w:rPr>
        <w:t xml:space="preserve">варов на ____ лист__ (приложение № __ к заявке на участие </w:t>
      </w:r>
      <w:r w:rsidR="001521CF" w:rsidRPr="00DA0DA7">
        <w:rPr>
          <w:sz w:val="28"/>
          <w:szCs w:val="28"/>
        </w:rPr>
        <w:t>в закрытом</w:t>
      </w:r>
      <w:r w:rsidR="00977C09" w:rsidRPr="00DA0DA7">
        <w:rPr>
          <w:sz w:val="28"/>
          <w:szCs w:val="28"/>
        </w:rPr>
        <w:t xml:space="preserve"> аукционе в электронной форме);</w:t>
      </w:r>
    </w:p>
    <w:p w:rsidR="00977C09" w:rsidRPr="00DA0DA7" w:rsidRDefault="006D4548" w:rsidP="00977C09">
      <w:pPr>
        <w:numPr>
          <w:ilvl w:val="12"/>
          <w:numId w:val="0"/>
        </w:numPr>
        <w:ind w:firstLine="720"/>
        <w:jc w:val="both"/>
        <w:rPr>
          <w:sz w:val="28"/>
          <w:szCs w:val="28"/>
        </w:rPr>
      </w:pPr>
      <w:r w:rsidRPr="00DA0DA7">
        <w:rPr>
          <w:sz w:val="28"/>
          <w:szCs w:val="28"/>
        </w:rPr>
        <w:t>4</w:t>
      </w:r>
      <w:r w:rsidR="00977C09" w:rsidRPr="00DA0DA7">
        <w:rPr>
          <w:sz w:val="28"/>
          <w:szCs w:val="28"/>
        </w:rPr>
        <w:t xml:space="preserve">.2. График поставки товаров на ____ лист__ (приложение №___ к заявке на участие </w:t>
      </w:r>
      <w:r w:rsidR="001521CF" w:rsidRPr="00DA0DA7">
        <w:rPr>
          <w:sz w:val="28"/>
          <w:szCs w:val="28"/>
        </w:rPr>
        <w:t>в закрытом</w:t>
      </w:r>
      <w:r w:rsidR="00977C09" w:rsidRPr="00DA0DA7">
        <w:rPr>
          <w:sz w:val="28"/>
          <w:szCs w:val="28"/>
        </w:rPr>
        <w:t xml:space="preserve"> аукционе в электронной форме).</w:t>
      </w:r>
    </w:p>
    <w:p w:rsidR="00977C09" w:rsidRPr="00DA0DA7" w:rsidRDefault="006D4548" w:rsidP="00854B37">
      <w:pPr>
        <w:numPr>
          <w:ilvl w:val="12"/>
          <w:numId w:val="0"/>
        </w:numPr>
        <w:jc w:val="both"/>
        <w:rPr>
          <w:sz w:val="28"/>
          <w:szCs w:val="28"/>
        </w:rPr>
      </w:pPr>
      <w:r w:rsidRPr="00DA0DA7">
        <w:rPr>
          <w:sz w:val="28"/>
          <w:szCs w:val="28"/>
        </w:rPr>
        <w:tab/>
      </w:r>
    </w:p>
    <w:p w:rsidR="00977C09" w:rsidRPr="00DA0DA7" w:rsidRDefault="00977C09" w:rsidP="00977C09">
      <w:pPr>
        <w:numPr>
          <w:ilvl w:val="12"/>
          <w:numId w:val="0"/>
        </w:numPr>
        <w:jc w:val="both"/>
        <w:rPr>
          <w:sz w:val="28"/>
          <w:szCs w:val="28"/>
        </w:rPr>
      </w:pPr>
    </w:p>
    <w:p w:rsidR="00977C09" w:rsidRPr="00DA0DA7" w:rsidRDefault="00977C09" w:rsidP="00977C09">
      <w:pPr>
        <w:numPr>
          <w:ilvl w:val="12"/>
          <w:numId w:val="0"/>
        </w:numPr>
        <w:jc w:val="both"/>
        <w:rPr>
          <w:sz w:val="28"/>
          <w:szCs w:val="28"/>
        </w:rPr>
      </w:pPr>
    </w:p>
    <w:p w:rsidR="00977C09" w:rsidRPr="00DA0DA7" w:rsidRDefault="00977C09" w:rsidP="00977C09">
      <w:pPr>
        <w:jc w:val="right"/>
        <w:rPr>
          <w:sz w:val="28"/>
          <w:szCs w:val="28"/>
        </w:rPr>
      </w:pPr>
      <w:r w:rsidRPr="00DA0DA7">
        <w:rPr>
          <w:sz w:val="28"/>
          <w:szCs w:val="28"/>
        </w:rPr>
        <w:br w:type="page"/>
        <w:t>Форма 2</w:t>
      </w:r>
    </w:p>
    <w:p w:rsidR="00977C09" w:rsidRPr="00DA0DA7" w:rsidRDefault="00977C09" w:rsidP="00977C09">
      <w:pPr>
        <w:numPr>
          <w:ilvl w:val="12"/>
          <w:numId w:val="0"/>
        </w:numPr>
        <w:jc w:val="both"/>
        <w:rPr>
          <w:sz w:val="26"/>
          <w:szCs w:val="26"/>
        </w:rPr>
      </w:pPr>
    </w:p>
    <w:tbl>
      <w:tblPr>
        <w:tblW w:w="0" w:type="auto"/>
        <w:tblLook w:val="01E0" w:firstRow="1" w:lastRow="1" w:firstColumn="1" w:lastColumn="1" w:noHBand="0" w:noVBand="0"/>
      </w:tblPr>
      <w:tblGrid>
        <w:gridCol w:w="4927"/>
        <w:gridCol w:w="4928"/>
      </w:tblGrid>
      <w:tr w:rsidR="00977C09" w:rsidRPr="00DA0DA7" w:rsidTr="00E7793F">
        <w:tc>
          <w:tcPr>
            <w:tcW w:w="4927" w:type="dxa"/>
            <w:shd w:val="clear" w:color="auto" w:fill="auto"/>
          </w:tcPr>
          <w:p w:rsidR="00977C09" w:rsidRPr="00DA0DA7" w:rsidRDefault="00977C09" w:rsidP="00977C09">
            <w:pPr>
              <w:numPr>
                <w:ilvl w:val="12"/>
                <w:numId w:val="0"/>
              </w:numPr>
              <w:jc w:val="both"/>
              <w:rPr>
                <w:sz w:val="28"/>
                <w:szCs w:val="28"/>
              </w:rPr>
            </w:pPr>
          </w:p>
        </w:tc>
        <w:tc>
          <w:tcPr>
            <w:tcW w:w="4928" w:type="dxa"/>
            <w:shd w:val="clear" w:color="auto" w:fill="auto"/>
          </w:tcPr>
          <w:p w:rsidR="00977C09" w:rsidRPr="00DA0DA7" w:rsidRDefault="00977C09" w:rsidP="00977C09">
            <w:pPr>
              <w:numPr>
                <w:ilvl w:val="12"/>
                <w:numId w:val="0"/>
              </w:numPr>
              <w:tabs>
                <w:tab w:val="left" w:pos="4548"/>
                <w:tab w:val="left" w:pos="4932"/>
                <w:tab w:val="left" w:pos="5628"/>
                <w:tab w:val="left" w:pos="6720"/>
              </w:tabs>
              <w:ind w:left="1452" w:hanging="142"/>
              <w:jc w:val="both"/>
              <w:rPr>
                <w:sz w:val="28"/>
                <w:szCs w:val="28"/>
              </w:rPr>
            </w:pPr>
            <w:r w:rsidRPr="00DA0DA7">
              <w:rPr>
                <w:sz w:val="28"/>
                <w:szCs w:val="28"/>
              </w:rPr>
              <w:t>Приложение к части 1</w:t>
            </w:r>
          </w:p>
          <w:p w:rsidR="00977C09" w:rsidRPr="00DA0DA7" w:rsidRDefault="00977C09" w:rsidP="00977C09">
            <w:pPr>
              <w:numPr>
                <w:ilvl w:val="12"/>
                <w:numId w:val="0"/>
              </w:numPr>
              <w:ind w:left="1452" w:hanging="142"/>
              <w:jc w:val="both"/>
              <w:rPr>
                <w:sz w:val="28"/>
                <w:szCs w:val="28"/>
              </w:rPr>
            </w:pPr>
            <w:r w:rsidRPr="00DA0DA7">
              <w:rPr>
                <w:sz w:val="28"/>
                <w:szCs w:val="28"/>
              </w:rPr>
              <w:t xml:space="preserve">заявки на участие </w:t>
            </w:r>
          </w:p>
          <w:p w:rsidR="00977C09" w:rsidRPr="00DA0DA7" w:rsidRDefault="001521CF" w:rsidP="00977C09">
            <w:pPr>
              <w:numPr>
                <w:ilvl w:val="12"/>
                <w:numId w:val="0"/>
              </w:numPr>
              <w:ind w:left="1452" w:hanging="142"/>
              <w:jc w:val="both"/>
              <w:rPr>
                <w:sz w:val="28"/>
                <w:szCs w:val="28"/>
              </w:rPr>
            </w:pPr>
            <w:r w:rsidRPr="00DA0DA7">
              <w:rPr>
                <w:sz w:val="28"/>
                <w:szCs w:val="28"/>
              </w:rPr>
              <w:t>в закрытом</w:t>
            </w:r>
            <w:r w:rsidR="00977C09" w:rsidRPr="00DA0DA7">
              <w:rPr>
                <w:sz w:val="28"/>
                <w:szCs w:val="28"/>
              </w:rPr>
              <w:t xml:space="preserve"> аукционе</w:t>
            </w:r>
          </w:p>
          <w:p w:rsidR="00977C09" w:rsidRPr="00DA0DA7" w:rsidRDefault="00977C09" w:rsidP="00977C09">
            <w:pPr>
              <w:numPr>
                <w:ilvl w:val="12"/>
                <w:numId w:val="0"/>
              </w:numPr>
              <w:ind w:left="1452" w:hanging="142"/>
              <w:jc w:val="both"/>
              <w:rPr>
                <w:sz w:val="28"/>
                <w:szCs w:val="28"/>
              </w:rPr>
            </w:pPr>
            <w:r w:rsidRPr="00DA0DA7">
              <w:rPr>
                <w:sz w:val="28"/>
                <w:szCs w:val="28"/>
              </w:rPr>
              <w:t>в электронной форме</w:t>
            </w:r>
          </w:p>
          <w:p w:rsidR="00977C09" w:rsidRPr="00DA0DA7" w:rsidRDefault="00977C09" w:rsidP="00977C09">
            <w:pPr>
              <w:numPr>
                <w:ilvl w:val="12"/>
                <w:numId w:val="0"/>
              </w:numPr>
              <w:ind w:left="1452" w:hanging="142"/>
              <w:jc w:val="both"/>
              <w:rPr>
                <w:sz w:val="28"/>
                <w:szCs w:val="28"/>
              </w:rPr>
            </w:pPr>
          </w:p>
        </w:tc>
      </w:tr>
      <w:tr w:rsidR="00977C09" w:rsidRPr="00DA0DA7" w:rsidTr="00E7793F">
        <w:tc>
          <w:tcPr>
            <w:tcW w:w="4927" w:type="dxa"/>
            <w:shd w:val="clear" w:color="auto" w:fill="auto"/>
          </w:tcPr>
          <w:p w:rsidR="00977C09" w:rsidRPr="00DA0DA7" w:rsidRDefault="00977C09" w:rsidP="00977C09">
            <w:pPr>
              <w:numPr>
                <w:ilvl w:val="12"/>
                <w:numId w:val="0"/>
              </w:numPr>
              <w:jc w:val="both"/>
              <w:rPr>
                <w:sz w:val="28"/>
                <w:szCs w:val="28"/>
              </w:rPr>
            </w:pPr>
          </w:p>
        </w:tc>
        <w:tc>
          <w:tcPr>
            <w:tcW w:w="4928" w:type="dxa"/>
            <w:shd w:val="clear" w:color="auto" w:fill="auto"/>
          </w:tcPr>
          <w:p w:rsidR="00977C09" w:rsidRPr="00DA0DA7" w:rsidRDefault="00977C09" w:rsidP="00977C09">
            <w:pPr>
              <w:numPr>
                <w:ilvl w:val="12"/>
                <w:numId w:val="0"/>
              </w:numPr>
              <w:tabs>
                <w:tab w:val="left" w:pos="4548"/>
                <w:tab w:val="left" w:pos="4932"/>
                <w:tab w:val="left" w:pos="5628"/>
                <w:tab w:val="left" w:pos="6720"/>
              </w:tabs>
              <w:ind w:left="1452" w:hanging="142"/>
              <w:jc w:val="both"/>
              <w:rPr>
                <w:sz w:val="28"/>
                <w:szCs w:val="28"/>
              </w:rPr>
            </w:pPr>
          </w:p>
        </w:tc>
      </w:tr>
    </w:tbl>
    <w:p w:rsidR="00977C09" w:rsidRPr="00DA0DA7" w:rsidRDefault="00977C09" w:rsidP="00977C09">
      <w:pPr>
        <w:adjustRightInd w:val="0"/>
        <w:jc w:val="center"/>
        <w:rPr>
          <w:bCs/>
          <w:sz w:val="28"/>
          <w:szCs w:val="28"/>
        </w:rPr>
      </w:pPr>
    </w:p>
    <w:p w:rsidR="00977C09" w:rsidRPr="00DA0DA7" w:rsidRDefault="00977C09" w:rsidP="007C4B19">
      <w:pPr>
        <w:pStyle w:val="2"/>
        <w:rPr>
          <w:b w:val="0"/>
          <w:bCs/>
          <w:sz w:val="28"/>
        </w:rPr>
      </w:pPr>
      <w:bookmarkStart w:id="109" w:name="_Toc533172654"/>
      <w:bookmarkStart w:id="110" w:name="_Toc533590194"/>
      <w:bookmarkStart w:id="111" w:name="_Toc533605457"/>
      <w:bookmarkStart w:id="112" w:name="_Toc112945045"/>
      <w:r w:rsidRPr="00DA0DA7">
        <w:rPr>
          <w:b w:val="0"/>
          <w:bCs/>
          <w:sz w:val="28"/>
        </w:rPr>
        <w:t>ПРЕДЛОЖЕНИЕ О ФУНКЦИОНАЛЬНЫХ И КАЧЕСТВЕННЫХ ХАРАКТЕРИСТИКАХ ТОВАРОВ</w:t>
      </w:r>
      <w:r w:rsidRPr="00DA0DA7">
        <w:rPr>
          <w:b w:val="0"/>
          <w:bCs/>
          <w:sz w:val="28"/>
          <w:vertAlign w:val="superscript"/>
        </w:rPr>
        <w:footnoteReference w:id="1"/>
      </w:r>
      <w:bookmarkEnd w:id="109"/>
      <w:bookmarkEnd w:id="110"/>
      <w:bookmarkEnd w:id="111"/>
      <w:bookmarkEnd w:id="112"/>
    </w:p>
    <w:p w:rsidR="00977C09" w:rsidRPr="00DA0DA7" w:rsidRDefault="00977C09" w:rsidP="00977C09">
      <w:pPr>
        <w:numPr>
          <w:ilvl w:val="12"/>
          <w:numId w:val="0"/>
        </w:numPr>
        <w:jc w:val="both"/>
        <w:rPr>
          <w:sz w:val="26"/>
          <w:szCs w:val="26"/>
        </w:rPr>
      </w:pPr>
    </w:p>
    <w:p w:rsidR="00977C09" w:rsidRPr="00DA0DA7" w:rsidRDefault="00977C09" w:rsidP="00977C09">
      <w:pPr>
        <w:numPr>
          <w:ilvl w:val="12"/>
          <w:numId w:val="0"/>
        </w:numPr>
        <w:jc w:val="center"/>
        <w:rPr>
          <w:sz w:val="28"/>
          <w:szCs w:val="28"/>
        </w:rPr>
      </w:pPr>
      <w:r w:rsidRPr="00DA0DA7">
        <w:rPr>
          <w:sz w:val="28"/>
          <w:szCs w:val="28"/>
        </w:rPr>
        <w:t>_________________________________________________________</w:t>
      </w:r>
    </w:p>
    <w:p w:rsidR="00977C09" w:rsidRPr="00DA0DA7" w:rsidRDefault="00977C09" w:rsidP="00977C09">
      <w:pPr>
        <w:jc w:val="center"/>
        <w:rPr>
          <w:sz w:val="28"/>
          <w:szCs w:val="28"/>
        </w:rPr>
      </w:pPr>
      <w:r w:rsidRPr="00DA0DA7">
        <w:rPr>
          <w:sz w:val="24"/>
          <w:szCs w:val="24"/>
        </w:rPr>
        <w:t xml:space="preserve">(предмет </w:t>
      </w:r>
      <w:r w:rsidR="001521CF" w:rsidRPr="00DA0DA7">
        <w:rPr>
          <w:sz w:val="24"/>
          <w:szCs w:val="24"/>
        </w:rPr>
        <w:t>закрытого</w:t>
      </w:r>
      <w:r w:rsidRPr="00DA0DA7">
        <w:rPr>
          <w:sz w:val="24"/>
          <w:szCs w:val="24"/>
        </w:rPr>
        <w:t xml:space="preserve"> аукциона в электронной форме)</w:t>
      </w:r>
    </w:p>
    <w:p w:rsidR="00977C09" w:rsidRPr="00DA0DA7" w:rsidRDefault="00977C09" w:rsidP="00977C09">
      <w:pPr>
        <w:numPr>
          <w:ilvl w:val="12"/>
          <w:numId w:val="0"/>
        </w:numPr>
        <w:jc w:val="both"/>
        <w:rPr>
          <w:i/>
          <w:sz w:val="28"/>
          <w:szCs w:val="28"/>
        </w:rPr>
      </w:pPr>
    </w:p>
    <w:p w:rsidR="00977C09" w:rsidRPr="00DA0DA7" w:rsidRDefault="00327B97" w:rsidP="00977C09">
      <w:pPr>
        <w:ind w:firstLine="567"/>
        <w:jc w:val="both"/>
        <w:rPr>
          <w:sz w:val="28"/>
          <w:szCs w:val="28"/>
        </w:rPr>
      </w:pPr>
      <w:r w:rsidRPr="00DA0DA7">
        <w:rPr>
          <w:sz w:val="28"/>
          <w:szCs w:val="28"/>
        </w:rPr>
        <w:tab/>
      </w:r>
      <w:r w:rsidR="008167B5" w:rsidRPr="00DA0DA7">
        <w:rPr>
          <w:sz w:val="28"/>
          <w:szCs w:val="28"/>
        </w:rPr>
        <w:t>Изучив извещение и документацию о закрытом аукционе в электронной форме на право заключения договора на  поставку_________________________, размещенные на специализированной электронной площадке ООО «Автоматиз</w:t>
      </w:r>
      <w:r w:rsidR="008167B5" w:rsidRPr="00DA0DA7">
        <w:rPr>
          <w:sz w:val="28"/>
          <w:szCs w:val="28"/>
        </w:rPr>
        <w:t>и</w:t>
      </w:r>
      <w:r w:rsidR="008167B5" w:rsidRPr="00DA0DA7">
        <w:rPr>
          <w:sz w:val="28"/>
          <w:szCs w:val="28"/>
        </w:rPr>
        <w:t xml:space="preserve">рованная система торгов государственного оборонного заказа» </w:t>
      </w:r>
      <w:hyperlink r:id="rId64" w:history="1">
        <w:r w:rsidR="008167B5" w:rsidRPr="00DA0DA7">
          <w:rPr>
            <w:color w:val="0000FF"/>
            <w:sz w:val="28"/>
            <w:szCs w:val="28"/>
            <w:u w:val="single"/>
          </w:rPr>
          <w:t>https://www.astgoz.ru</w:t>
        </w:r>
      </w:hyperlink>
      <w:r w:rsidR="008167B5" w:rsidRPr="00DA0DA7">
        <w:rPr>
          <w:sz w:val="28"/>
          <w:szCs w:val="28"/>
        </w:rPr>
        <w:t xml:space="preserve">, и </w:t>
      </w:r>
      <w:r w:rsidR="00977C09" w:rsidRPr="00DA0DA7">
        <w:rPr>
          <w:sz w:val="28"/>
          <w:szCs w:val="28"/>
        </w:rPr>
        <w:t xml:space="preserve">принимая установленные в них требования и условия </w:t>
      </w:r>
      <w:r w:rsidR="001521CF" w:rsidRPr="00DA0DA7">
        <w:rPr>
          <w:sz w:val="28"/>
          <w:szCs w:val="28"/>
        </w:rPr>
        <w:t>з</w:t>
      </w:r>
      <w:r w:rsidR="001521CF" w:rsidRPr="00DA0DA7">
        <w:rPr>
          <w:sz w:val="28"/>
          <w:szCs w:val="28"/>
        </w:rPr>
        <w:t>а</w:t>
      </w:r>
      <w:r w:rsidR="001521CF" w:rsidRPr="00DA0DA7">
        <w:rPr>
          <w:sz w:val="28"/>
          <w:szCs w:val="28"/>
        </w:rPr>
        <w:t>крытого</w:t>
      </w:r>
      <w:r w:rsidR="00977C09" w:rsidRPr="00DA0DA7">
        <w:rPr>
          <w:sz w:val="28"/>
          <w:szCs w:val="28"/>
        </w:rPr>
        <w:t xml:space="preserve"> аукциона в электронной форме, организация/физическое лицо, сведения о которой(-ом) указаны во второй части заявки на участие </w:t>
      </w:r>
      <w:r w:rsidR="001521CF" w:rsidRPr="00DA0DA7">
        <w:rPr>
          <w:sz w:val="28"/>
          <w:szCs w:val="28"/>
        </w:rPr>
        <w:t>в закрытом</w:t>
      </w:r>
      <w:r w:rsidR="00977C09" w:rsidRPr="00DA0DA7">
        <w:rPr>
          <w:sz w:val="28"/>
          <w:szCs w:val="28"/>
        </w:rPr>
        <w:t xml:space="preserve"> аукционе в электронной форме, согласна(-о) поставить преду</w:t>
      </w:r>
      <w:r w:rsidR="001521CF" w:rsidRPr="00DA0DA7">
        <w:rPr>
          <w:sz w:val="28"/>
          <w:szCs w:val="28"/>
        </w:rPr>
        <w:t>смотренные закрыт</w:t>
      </w:r>
      <w:r w:rsidR="00977C09" w:rsidRPr="00DA0DA7">
        <w:rPr>
          <w:sz w:val="28"/>
          <w:szCs w:val="28"/>
        </w:rPr>
        <w:t>ым аукци</w:t>
      </w:r>
      <w:r w:rsidR="00977C09" w:rsidRPr="00DA0DA7">
        <w:rPr>
          <w:sz w:val="28"/>
          <w:szCs w:val="28"/>
        </w:rPr>
        <w:t>о</w:t>
      </w:r>
      <w:r w:rsidR="00977C09" w:rsidRPr="00DA0DA7">
        <w:rPr>
          <w:sz w:val="28"/>
          <w:szCs w:val="28"/>
        </w:rPr>
        <w:t>ном в электронной форме товары в соответствии с Техническим заданием, треб</w:t>
      </w:r>
      <w:r w:rsidR="00977C09" w:rsidRPr="00DA0DA7">
        <w:rPr>
          <w:sz w:val="28"/>
          <w:szCs w:val="28"/>
        </w:rPr>
        <w:t>о</w:t>
      </w:r>
      <w:r w:rsidR="00977C09" w:rsidRPr="00DA0DA7">
        <w:rPr>
          <w:sz w:val="28"/>
          <w:szCs w:val="28"/>
        </w:rPr>
        <w:t xml:space="preserve">ваниями документации </w:t>
      </w:r>
      <w:r w:rsidR="001521CF" w:rsidRPr="00DA0DA7">
        <w:rPr>
          <w:sz w:val="28"/>
          <w:szCs w:val="28"/>
        </w:rPr>
        <w:t>о закрытом</w:t>
      </w:r>
      <w:r w:rsidR="00977C09" w:rsidRPr="00DA0DA7">
        <w:rPr>
          <w:sz w:val="28"/>
          <w:szCs w:val="28"/>
        </w:rPr>
        <w:t xml:space="preserve"> аукционе в электронной форме на условиях, указанных в нижеприведенных таблицах:</w:t>
      </w:r>
    </w:p>
    <w:p w:rsidR="00977C09" w:rsidRPr="00DA0DA7" w:rsidRDefault="00977C09" w:rsidP="00977C09">
      <w:pPr>
        <w:numPr>
          <w:ilvl w:val="12"/>
          <w:numId w:val="0"/>
        </w:numPr>
        <w:jc w:val="both"/>
        <w:rPr>
          <w:sz w:val="28"/>
          <w:szCs w:val="28"/>
        </w:rPr>
      </w:pPr>
    </w:p>
    <w:p w:rsidR="00977C09" w:rsidRPr="00DA0DA7" w:rsidRDefault="00977C09" w:rsidP="00977C09">
      <w:pPr>
        <w:numPr>
          <w:ilvl w:val="12"/>
          <w:numId w:val="0"/>
        </w:numPr>
        <w:jc w:val="both"/>
        <w:rPr>
          <w:sz w:val="28"/>
          <w:szCs w:val="28"/>
        </w:rPr>
      </w:pPr>
      <w:r w:rsidRPr="00DA0DA7">
        <w:rPr>
          <w:sz w:val="28"/>
          <w:szCs w:val="28"/>
        </w:rPr>
        <w:t>Таблица №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3345"/>
        <w:gridCol w:w="1556"/>
        <w:gridCol w:w="2693"/>
        <w:gridCol w:w="709"/>
        <w:gridCol w:w="992"/>
      </w:tblGrid>
      <w:tr w:rsidR="00977C09" w:rsidRPr="00DA0DA7" w:rsidTr="00E7793F">
        <w:tc>
          <w:tcPr>
            <w:tcW w:w="594" w:type="dxa"/>
            <w:shd w:val="clear" w:color="auto" w:fill="auto"/>
            <w:vAlign w:val="center"/>
          </w:tcPr>
          <w:p w:rsidR="00977C09" w:rsidRPr="00DA0DA7" w:rsidRDefault="00977C09" w:rsidP="00977C09">
            <w:pPr>
              <w:numPr>
                <w:ilvl w:val="12"/>
                <w:numId w:val="0"/>
              </w:numPr>
              <w:jc w:val="center"/>
              <w:rPr>
                <w:sz w:val="24"/>
                <w:szCs w:val="24"/>
              </w:rPr>
            </w:pPr>
            <w:r w:rsidRPr="00DA0DA7">
              <w:rPr>
                <w:sz w:val="24"/>
                <w:szCs w:val="24"/>
              </w:rPr>
              <w:t>№</w:t>
            </w:r>
          </w:p>
          <w:p w:rsidR="00977C09" w:rsidRPr="00DA0DA7" w:rsidRDefault="00977C09" w:rsidP="00977C09">
            <w:pPr>
              <w:numPr>
                <w:ilvl w:val="12"/>
                <w:numId w:val="0"/>
              </w:numPr>
              <w:jc w:val="center"/>
              <w:rPr>
                <w:sz w:val="24"/>
                <w:szCs w:val="24"/>
              </w:rPr>
            </w:pPr>
            <w:r w:rsidRPr="00DA0DA7">
              <w:rPr>
                <w:sz w:val="24"/>
                <w:szCs w:val="24"/>
              </w:rPr>
              <w:t>п/п</w:t>
            </w:r>
          </w:p>
        </w:tc>
        <w:tc>
          <w:tcPr>
            <w:tcW w:w="3345" w:type="dxa"/>
            <w:shd w:val="clear" w:color="auto" w:fill="auto"/>
            <w:vAlign w:val="center"/>
          </w:tcPr>
          <w:p w:rsidR="00977C09" w:rsidRPr="00DA0DA7" w:rsidRDefault="00977C09" w:rsidP="00977C09">
            <w:pPr>
              <w:numPr>
                <w:ilvl w:val="12"/>
                <w:numId w:val="0"/>
              </w:numPr>
              <w:jc w:val="center"/>
              <w:rPr>
                <w:sz w:val="24"/>
                <w:szCs w:val="24"/>
              </w:rPr>
            </w:pPr>
            <w:r w:rsidRPr="00DA0DA7">
              <w:rPr>
                <w:sz w:val="24"/>
                <w:szCs w:val="24"/>
              </w:rPr>
              <w:t>Наименование/модель</w:t>
            </w:r>
          </w:p>
        </w:tc>
        <w:tc>
          <w:tcPr>
            <w:tcW w:w="1556" w:type="dxa"/>
          </w:tcPr>
          <w:p w:rsidR="00977C09" w:rsidRPr="00DA0DA7" w:rsidRDefault="00977C09" w:rsidP="00977C09">
            <w:pPr>
              <w:numPr>
                <w:ilvl w:val="12"/>
                <w:numId w:val="0"/>
              </w:numPr>
              <w:jc w:val="center"/>
              <w:rPr>
                <w:sz w:val="24"/>
                <w:szCs w:val="24"/>
              </w:rPr>
            </w:pPr>
            <w:r w:rsidRPr="00DA0DA7">
              <w:rPr>
                <w:sz w:val="22"/>
                <w:szCs w:val="22"/>
              </w:rPr>
              <w:t>Наименов</w:t>
            </w:r>
            <w:r w:rsidRPr="00DA0DA7">
              <w:rPr>
                <w:sz w:val="22"/>
                <w:szCs w:val="22"/>
              </w:rPr>
              <w:t>а</w:t>
            </w:r>
            <w:r w:rsidRPr="00DA0DA7">
              <w:rPr>
                <w:sz w:val="22"/>
                <w:szCs w:val="22"/>
              </w:rPr>
              <w:t>ние страны происхожд</w:t>
            </w:r>
            <w:r w:rsidRPr="00DA0DA7">
              <w:rPr>
                <w:sz w:val="22"/>
                <w:szCs w:val="22"/>
              </w:rPr>
              <w:t>е</w:t>
            </w:r>
            <w:r w:rsidRPr="00DA0DA7">
              <w:rPr>
                <w:sz w:val="22"/>
                <w:szCs w:val="22"/>
              </w:rPr>
              <w:t>ния поставл</w:t>
            </w:r>
            <w:r w:rsidRPr="00DA0DA7">
              <w:rPr>
                <w:sz w:val="22"/>
                <w:szCs w:val="22"/>
              </w:rPr>
              <w:t>я</w:t>
            </w:r>
            <w:r w:rsidRPr="00DA0DA7">
              <w:rPr>
                <w:sz w:val="22"/>
                <w:szCs w:val="22"/>
              </w:rPr>
              <w:t>емого товара</w:t>
            </w:r>
          </w:p>
        </w:tc>
        <w:tc>
          <w:tcPr>
            <w:tcW w:w="2693" w:type="dxa"/>
            <w:shd w:val="clear" w:color="auto" w:fill="auto"/>
            <w:vAlign w:val="center"/>
          </w:tcPr>
          <w:p w:rsidR="00977C09" w:rsidRPr="00DA0DA7" w:rsidRDefault="00977C09" w:rsidP="00977C09">
            <w:pPr>
              <w:numPr>
                <w:ilvl w:val="12"/>
                <w:numId w:val="0"/>
              </w:numPr>
              <w:jc w:val="center"/>
              <w:rPr>
                <w:sz w:val="24"/>
                <w:szCs w:val="24"/>
              </w:rPr>
            </w:pPr>
            <w:r w:rsidRPr="00DA0DA7">
              <w:rPr>
                <w:sz w:val="24"/>
                <w:szCs w:val="24"/>
              </w:rPr>
              <w:t>Характеристики</w:t>
            </w:r>
          </w:p>
          <w:p w:rsidR="00977C09" w:rsidRPr="00DA0DA7" w:rsidRDefault="00977C09" w:rsidP="00977C09">
            <w:pPr>
              <w:numPr>
                <w:ilvl w:val="12"/>
                <w:numId w:val="0"/>
              </w:numPr>
              <w:jc w:val="center"/>
              <w:rPr>
                <w:sz w:val="24"/>
                <w:szCs w:val="24"/>
              </w:rPr>
            </w:pPr>
            <w:r w:rsidRPr="00DA0DA7">
              <w:rPr>
                <w:sz w:val="24"/>
                <w:szCs w:val="24"/>
              </w:rPr>
              <w:t>товара</w:t>
            </w:r>
          </w:p>
        </w:tc>
        <w:tc>
          <w:tcPr>
            <w:tcW w:w="709" w:type="dxa"/>
          </w:tcPr>
          <w:p w:rsidR="00977C09" w:rsidRPr="00DA0DA7" w:rsidRDefault="00977C09" w:rsidP="00977C09">
            <w:pPr>
              <w:numPr>
                <w:ilvl w:val="12"/>
                <w:numId w:val="0"/>
              </w:numPr>
              <w:jc w:val="center"/>
              <w:rPr>
                <w:sz w:val="24"/>
                <w:szCs w:val="24"/>
              </w:rPr>
            </w:pPr>
          </w:p>
          <w:p w:rsidR="00977C09" w:rsidRPr="00DA0DA7" w:rsidRDefault="00977C09" w:rsidP="00977C09">
            <w:pPr>
              <w:numPr>
                <w:ilvl w:val="12"/>
                <w:numId w:val="0"/>
              </w:numPr>
              <w:jc w:val="center"/>
              <w:rPr>
                <w:sz w:val="24"/>
                <w:szCs w:val="24"/>
              </w:rPr>
            </w:pPr>
            <w:r w:rsidRPr="00DA0DA7">
              <w:rPr>
                <w:sz w:val="24"/>
                <w:szCs w:val="24"/>
              </w:rPr>
              <w:t>Ед. изм.</w:t>
            </w:r>
          </w:p>
        </w:tc>
        <w:tc>
          <w:tcPr>
            <w:tcW w:w="992" w:type="dxa"/>
          </w:tcPr>
          <w:p w:rsidR="00977C09" w:rsidRPr="00DA0DA7" w:rsidRDefault="00977C09" w:rsidP="00977C09">
            <w:pPr>
              <w:numPr>
                <w:ilvl w:val="12"/>
                <w:numId w:val="0"/>
              </w:numPr>
              <w:jc w:val="center"/>
              <w:rPr>
                <w:sz w:val="24"/>
                <w:szCs w:val="24"/>
              </w:rPr>
            </w:pPr>
          </w:p>
          <w:p w:rsidR="00977C09" w:rsidRPr="00DA0DA7" w:rsidRDefault="00977C09" w:rsidP="00977C09">
            <w:pPr>
              <w:numPr>
                <w:ilvl w:val="12"/>
                <w:numId w:val="0"/>
              </w:numPr>
              <w:jc w:val="center"/>
              <w:rPr>
                <w:sz w:val="24"/>
                <w:szCs w:val="24"/>
              </w:rPr>
            </w:pPr>
            <w:r w:rsidRPr="00DA0DA7">
              <w:rPr>
                <w:sz w:val="24"/>
                <w:szCs w:val="24"/>
              </w:rPr>
              <w:t>Кол-во</w:t>
            </w:r>
          </w:p>
        </w:tc>
      </w:tr>
      <w:tr w:rsidR="00977C09" w:rsidRPr="00DA0DA7" w:rsidTr="00E7793F">
        <w:tc>
          <w:tcPr>
            <w:tcW w:w="594" w:type="dxa"/>
            <w:shd w:val="clear" w:color="auto" w:fill="auto"/>
          </w:tcPr>
          <w:p w:rsidR="00977C09" w:rsidRPr="00DA0DA7" w:rsidRDefault="00977C09" w:rsidP="00977C09">
            <w:pPr>
              <w:numPr>
                <w:ilvl w:val="12"/>
                <w:numId w:val="0"/>
              </w:numPr>
              <w:jc w:val="center"/>
              <w:rPr>
                <w:sz w:val="28"/>
                <w:szCs w:val="28"/>
              </w:rPr>
            </w:pPr>
            <w:r w:rsidRPr="00DA0DA7">
              <w:rPr>
                <w:sz w:val="28"/>
                <w:szCs w:val="28"/>
              </w:rPr>
              <w:t>1</w:t>
            </w:r>
          </w:p>
        </w:tc>
        <w:tc>
          <w:tcPr>
            <w:tcW w:w="3345" w:type="dxa"/>
            <w:shd w:val="clear" w:color="auto" w:fill="auto"/>
          </w:tcPr>
          <w:p w:rsidR="00977C09" w:rsidRPr="00DA0DA7" w:rsidRDefault="00977C09" w:rsidP="00977C09">
            <w:pPr>
              <w:numPr>
                <w:ilvl w:val="12"/>
                <w:numId w:val="0"/>
              </w:numPr>
              <w:jc w:val="both"/>
              <w:rPr>
                <w:sz w:val="28"/>
                <w:szCs w:val="28"/>
              </w:rPr>
            </w:pPr>
            <w:r w:rsidRPr="00DA0DA7">
              <w:rPr>
                <w:sz w:val="28"/>
                <w:szCs w:val="28"/>
              </w:rPr>
              <w:t>Приводится полный п</w:t>
            </w:r>
            <w:r w:rsidRPr="00DA0DA7">
              <w:rPr>
                <w:sz w:val="28"/>
                <w:szCs w:val="28"/>
              </w:rPr>
              <w:t>е</w:t>
            </w:r>
            <w:r w:rsidRPr="00DA0DA7">
              <w:rPr>
                <w:sz w:val="28"/>
                <w:szCs w:val="28"/>
              </w:rPr>
              <w:t xml:space="preserve">речень предлагаемого к поставке товара </w:t>
            </w:r>
            <w:r w:rsidRPr="00DA0DA7">
              <w:rPr>
                <w:b/>
                <w:sz w:val="28"/>
                <w:szCs w:val="28"/>
              </w:rPr>
              <w:t>в соо</w:t>
            </w:r>
            <w:r w:rsidRPr="00DA0DA7">
              <w:rPr>
                <w:b/>
                <w:sz w:val="28"/>
                <w:szCs w:val="28"/>
              </w:rPr>
              <w:t>т</w:t>
            </w:r>
            <w:r w:rsidRPr="00DA0DA7">
              <w:rPr>
                <w:b/>
                <w:sz w:val="28"/>
                <w:szCs w:val="28"/>
              </w:rPr>
              <w:t>ветствии с требовани</w:t>
            </w:r>
            <w:r w:rsidRPr="00DA0DA7">
              <w:rPr>
                <w:b/>
                <w:sz w:val="28"/>
                <w:szCs w:val="28"/>
              </w:rPr>
              <w:t>я</w:t>
            </w:r>
            <w:r w:rsidRPr="00DA0DA7">
              <w:rPr>
                <w:b/>
                <w:sz w:val="28"/>
                <w:szCs w:val="28"/>
              </w:rPr>
              <w:t xml:space="preserve">ми пункта 8 раздела </w:t>
            </w:r>
            <w:r w:rsidRPr="00DA0DA7">
              <w:rPr>
                <w:b/>
                <w:sz w:val="28"/>
                <w:szCs w:val="28"/>
                <w:lang w:val="en-US"/>
              </w:rPr>
              <w:t>I</w:t>
            </w:r>
            <w:r w:rsidRPr="00DA0DA7">
              <w:rPr>
                <w:sz w:val="28"/>
                <w:szCs w:val="28"/>
              </w:rPr>
              <w:t xml:space="preserve"> настоящей документации </w:t>
            </w:r>
            <w:r w:rsidR="001521CF" w:rsidRPr="00DA0DA7">
              <w:rPr>
                <w:sz w:val="28"/>
                <w:szCs w:val="28"/>
              </w:rPr>
              <w:t>о закрытом</w:t>
            </w:r>
            <w:r w:rsidRPr="00DA0DA7">
              <w:rPr>
                <w:sz w:val="28"/>
                <w:szCs w:val="28"/>
              </w:rPr>
              <w:t xml:space="preserve"> аукционе в электронной форме</w:t>
            </w:r>
          </w:p>
        </w:tc>
        <w:tc>
          <w:tcPr>
            <w:tcW w:w="1556" w:type="dxa"/>
          </w:tcPr>
          <w:p w:rsidR="00977C09" w:rsidRPr="00DA0DA7" w:rsidRDefault="00977C09" w:rsidP="00977C09">
            <w:pPr>
              <w:numPr>
                <w:ilvl w:val="12"/>
                <w:numId w:val="0"/>
              </w:numPr>
              <w:jc w:val="both"/>
              <w:rPr>
                <w:sz w:val="28"/>
                <w:szCs w:val="28"/>
              </w:rPr>
            </w:pPr>
          </w:p>
        </w:tc>
        <w:tc>
          <w:tcPr>
            <w:tcW w:w="2693" w:type="dxa"/>
            <w:shd w:val="clear" w:color="auto" w:fill="auto"/>
          </w:tcPr>
          <w:p w:rsidR="00977C09" w:rsidRPr="00DA0DA7" w:rsidRDefault="00977C09" w:rsidP="00977C09">
            <w:pPr>
              <w:numPr>
                <w:ilvl w:val="12"/>
                <w:numId w:val="0"/>
              </w:numPr>
              <w:jc w:val="both"/>
              <w:rPr>
                <w:sz w:val="28"/>
                <w:szCs w:val="28"/>
              </w:rPr>
            </w:pPr>
          </w:p>
        </w:tc>
        <w:tc>
          <w:tcPr>
            <w:tcW w:w="709" w:type="dxa"/>
          </w:tcPr>
          <w:p w:rsidR="00977C09" w:rsidRPr="00DA0DA7" w:rsidRDefault="00977C09" w:rsidP="00977C09">
            <w:pPr>
              <w:numPr>
                <w:ilvl w:val="12"/>
                <w:numId w:val="0"/>
              </w:numPr>
              <w:jc w:val="center"/>
              <w:rPr>
                <w:sz w:val="28"/>
                <w:szCs w:val="28"/>
              </w:rPr>
            </w:pPr>
          </w:p>
        </w:tc>
        <w:tc>
          <w:tcPr>
            <w:tcW w:w="992" w:type="dxa"/>
          </w:tcPr>
          <w:p w:rsidR="00977C09" w:rsidRPr="00DA0DA7" w:rsidRDefault="00977C09" w:rsidP="00977C09">
            <w:pPr>
              <w:numPr>
                <w:ilvl w:val="12"/>
                <w:numId w:val="0"/>
              </w:numPr>
              <w:jc w:val="center"/>
              <w:rPr>
                <w:sz w:val="28"/>
                <w:szCs w:val="28"/>
              </w:rPr>
            </w:pPr>
          </w:p>
        </w:tc>
      </w:tr>
    </w:tbl>
    <w:p w:rsidR="00977C09" w:rsidRPr="00DA0DA7" w:rsidRDefault="00977C09" w:rsidP="00977C09">
      <w:pPr>
        <w:numPr>
          <w:ilvl w:val="12"/>
          <w:numId w:val="0"/>
        </w:numPr>
        <w:jc w:val="both"/>
        <w:rPr>
          <w:sz w:val="28"/>
          <w:szCs w:val="28"/>
        </w:rPr>
      </w:pPr>
    </w:p>
    <w:p w:rsidR="00977C09" w:rsidRPr="00DA0DA7" w:rsidRDefault="00977C09" w:rsidP="00977C09">
      <w:pPr>
        <w:numPr>
          <w:ilvl w:val="12"/>
          <w:numId w:val="0"/>
        </w:numPr>
        <w:jc w:val="both"/>
        <w:rPr>
          <w:sz w:val="28"/>
          <w:szCs w:val="28"/>
        </w:rPr>
      </w:pPr>
      <w:r w:rsidRPr="00DA0DA7">
        <w:rPr>
          <w:sz w:val="28"/>
          <w:szCs w:val="28"/>
        </w:rPr>
        <w:br w:type="page"/>
        <w:t>Таблица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087"/>
        <w:gridCol w:w="3087"/>
        <w:gridCol w:w="3263"/>
      </w:tblGrid>
      <w:tr w:rsidR="00977C09" w:rsidRPr="00DA0DA7" w:rsidTr="00E7793F">
        <w:tc>
          <w:tcPr>
            <w:tcW w:w="594" w:type="dxa"/>
            <w:shd w:val="clear" w:color="auto" w:fill="auto"/>
          </w:tcPr>
          <w:p w:rsidR="00977C09" w:rsidRPr="00DA0DA7" w:rsidRDefault="00977C09" w:rsidP="00977C09">
            <w:pPr>
              <w:numPr>
                <w:ilvl w:val="12"/>
                <w:numId w:val="0"/>
              </w:numPr>
              <w:jc w:val="center"/>
              <w:rPr>
                <w:sz w:val="24"/>
                <w:szCs w:val="24"/>
              </w:rPr>
            </w:pPr>
            <w:r w:rsidRPr="00DA0DA7">
              <w:rPr>
                <w:sz w:val="24"/>
                <w:szCs w:val="24"/>
              </w:rPr>
              <w:t>№</w:t>
            </w:r>
          </w:p>
          <w:p w:rsidR="00977C09" w:rsidRPr="00DA0DA7" w:rsidRDefault="00977C09" w:rsidP="00977C09">
            <w:pPr>
              <w:numPr>
                <w:ilvl w:val="12"/>
                <w:numId w:val="0"/>
              </w:numPr>
              <w:jc w:val="center"/>
              <w:rPr>
                <w:sz w:val="24"/>
                <w:szCs w:val="24"/>
              </w:rPr>
            </w:pPr>
            <w:r w:rsidRPr="00DA0DA7">
              <w:rPr>
                <w:sz w:val="24"/>
                <w:szCs w:val="24"/>
              </w:rPr>
              <w:t>п/п</w:t>
            </w:r>
          </w:p>
        </w:tc>
        <w:tc>
          <w:tcPr>
            <w:tcW w:w="3087" w:type="dxa"/>
            <w:shd w:val="clear" w:color="auto" w:fill="auto"/>
          </w:tcPr>
          <w:p w:rsidR="00977C09" w:rsidRPr="00DA0DA7" w:rsidRDefault="00977C09" w:rsidP="00977C09">
            <w:pPr>
              <w:numPr>
                <w:ilvl w:val="12"/>
                <w:numId w:val="0"/>
              </w:numPr>
              <w:jc w:val="center"/>
              <w:rPr>
                <w:sz w:val="24"/>
                <w:szCs w:val="24"/>
              </w:rPr>
            </w:pPr>
            <w:r w:rsidRPr="00DA0DA7">
              <w:rPr>
                <w:sz w:val="24"/>
                <w:szCs w:val="24"/>
              </w:rPr>
              <w:t>Наименование</w:t>
            </w:r>
          </w:p>
          <w:p w:rsidR="00977C09" w:rsidRPr="00DA0DA7" w:rsidRDefault="00977C09" w:rsidP="00977C09">
            <w:pPr>
              <w:numPr>
                <w:ilvl w:val="12"/>
                <w:numId w:val="0"/>
              </w:numPr>
              <w:jc w:val="center"/>
              <w:rPr>
                <w:sz w:val="24"/>
                <w:szCs w:val="24"/>
              </w:rPr>
            </w:pPr>
            <w:r w:rsidRPr="00DA0DA7">
              <w:rPr>
                <w:sz w:val="24"/>
                <w:szCs w:val="24"/>
              </w:rPr>
              <w:t>показателя</w:t>
            </w:r>
          </w:p>
        </w:tc>
        <w:tc>
          <w:tcPr>
            <w:tcW w:w="3087" w:type="dxa"/>
            <w:shd w:val="clear" w:color="auto" w:fill="auto"/>
          </w:tcPr>
          <w:p w:rsidR="00977C09" w:rsidRPr="00DA0DA7" w:rsidRDefault="00977C09" w:rsidP="00977C09">
            <w:pPr>
              <w:numPr>
                <w:ilvl w:val="12"/>
                <w:numId w:val="0"/>
              </w:numPr>
              <w:ind w:left="-533" w:firstLine="533"/>
              <w:jc w:val="center"/>
              <w:rPr>
                <w:sz w:val="24"/>
                <w:szCs w:val="24"/>
              </w:rPr>
            </w:pPr>
            <w:r w:rsidRPr="00DA0DA7">
              <w:rPr>
                <w:sz w:val="24"/>
                <w:szCs w:val="24"/>
              </w:rPr>
              <w:t>Данные участника</w:t>
            </w:r>
          </w:p>
          <w:p w:rsidR="00977C09" w:rsidRPr="00DA0DA7" w:rsidRDefault="00977C09" w:rsidP="00977C09">
            <w:pPr>
              <w:numPr>
                <w:ilvl w:val="12"/>
                <w:numId w:val="0"/>
              </w:numPr>
              <w:ind w:left="-533" w:firstLine="533"/>
              <w:jc w:val="center"/>
              <w:rPr>
                <w:sz w:val="24"/>
                <w:szCs w:val="24"/>
              </w:rPr>
            </w:pPr>
            <w:r w:rsidRPr="00DA0DA7">
              <w:rPr>
                <w:sz w:val="24"/>
                <w:szCs w:val="24"/>
              </w:rPr>
              <w:t xml:space="preserve"> закупки</w:t>
            </w:r>
          </w:p>
        </w:tc>
        <w:tc>
          <w:tcPr>
            <w:tcW w:w="3263" w:type="dxa"/>
            <w:shd w:val="clear" w:color="auto" w:fill="auto"/>
          </w:tcPr>
          <w:p w:rsidR="00977C09" w:rsidRPr="00DA0DA7" w:rsidRDefault="00977C09" w:rsidP="00977C09">
            <w:pPr>
              <w:numPr>
                <w:ilvl w:val="12"/>
                <w:numId w:val="0"/>
              </w:numPr>
              <w:jc w:val="center"/>
              <w:rPr>
                <w:sz w:val="24"/>
                <w:szCs w:val="24"/>
              </w:rPr>
            </w:pPr>
            <w:r w:rsidRPr="00DA0DA7">
              <w:rPr>
                <w:sz w:val="24"/>
                <w:szCs w:val="24"/>
              </w:rPr>
              <w:t>Примечание</w:t>
            </w:r>
          </w:p>
        </w:tc>
      </w:tr>
      <w:tr w:rsidR="00977C09" w:rsidRPr="00DA0DA7" w:rsidTr="00E7793F">
        <w:tc>
          <w:tcPr>
            <w:tcW w:w="594" w:type="dxa"/>
            <w:shd w:val="clear" w:color="auto" w:fill="auto"/>
          </w:tcPr>
          <w:p w:rsidR="00977C09" w:rsidRPr="00DA0DA7" w:rsidRDefault="00977C09" w:rsidP="00977C09">
            <w:pPr>
              <w:numPr>
                <w:ilvl w:val="12"/>
                <w:numId w:val="0"/>
              </w:numPr>
              <w:jc w:val="center"/>
              <w:rPr>
                <w:sz w:val="28"/>
                <w:szCs w:val="28"/>
              </w:rPr>
            </w:pPr>
            <w:r w:rsidRPr="00DA0DA7">
              <w:rPr>
                <w:sz w:val="28"/>
                <w:szCs w:val="28"/>
              </w:rPr>
              <w:t>1</w:t>
            </w:r>
          </w:p>
        </w:tc>
        <w:tc>
          <w:tcPr>
            <w:tcW w:w="3087" w:type="dxa"/>
            <w:shd w:val="clear" w:color="auto" w:fill="auto"/>
          </w:tcPr>
          <w:p w:rsidR="00977C09" w:rsidRPr="00DA0DA7" w:rsidRDefault="00977C09" w:rsidP="00977C09">
            <w:pPr>
              <w:numPr>
                <w:ilvl w:val="12"/>
                <w:numId w:val="0"/>
              </w:numPr>
              <w:jc w:val="both"/>
              <w:rPr>
                <w:sz w:val="28"/>
                <w:szCs w:val="28"/>
              </w:rPr>
            </w:pPr>
            <w:r w:rsidRPr="00DA0DA7">
              <w:rPr>
                <w:sz w:val="28"/>
                <w:szCs w:val="28"/>
              </w:rPr>
              <w:t>Срок предоставления гарантии качества</w:t>
            </w:r>
          </w:p>
        </w:tc>
        <w:tc>
          <w:tcPr>
            <w:tcW w:w="3087" w:type="dxa"/>
            <w:shd w:val="clear" w:color="auto" w:fill="auto"/>
          </w:tcPr>
          <w:p w:rsidR="00977C09" w:rsidRPr="00DA0DA7" w:rsidRDefault="00977C09" w:rsidP="00977C09">
            <w:pPr>
              <w:numPr>
                <w:ilvl w:val="12"/>
                <w:numId w:val="0"/>
              </w:numPr>
              <w:jc w:val="both"/>
              <w:rPr>
                <w:sz w:val="28"/>
                <w:szCs w:val="28"/>
              </w:rPr>
            </w:pPr>
            <w:r w:rsidRPr="00DA0DA7">
              <w:rPr>
                <w:sz w:val="28"/>
                <w:szCs w:val="28"/>
              </w:rPr>
              <w:t>Участник  закупки ук</w:t>
            </w:r>
            <w:r w:rsidRPr="00DA0DA7">
              <w:rPr>
                <w:sz w:val="28"/>
                <w:szCs w:val="28"/>
              </w:rPr>
              <w:t>а</w:t>
            </w:r>
            <w:r w:rsidRPr="00DA0DA7">
              <w:rPr>
                <w:sz w:val="28"/>
                <w:szCs w:val="28"/>
              </w:rPr>
              <w:t>зывает порядок реал</w:t>
            </w:r>
            <w:r w:rsidRPr="00DA0DA7">
              <w:rPr>
                <w:sz w:val="28"/>
                <w:szCs w:val="28"/>
              </w:rPr>
              <w:t>и</w:t>
            </w:r>
            <w:r w:rsidRPr="00DA0DA7">
              <w:rPr>
                <w:sz w:val="28"/>
                <w:szCs w:val="28"/>
              </w:rPr>
              <w:t>зации гарантийного о</w:t>
            </w:r>
            <w:r w:rsidRPr="00DA0DA7">
              <w:rPr>
                <w:sz w:val="28"/>
                <w:szCs w:val="28"/>
              </w:rPr>
              <w:t>б</w:t>
            </w:r>
            <w:r w:rsidRPr="00DA0DA7">
              <w:rPr>
                <w:sz w:val="28"/>
                <w:szCs w:val="28"/>
              </w:rPr>
              <w:t>служивания и срок предоставления гара</w:t>
            </w:r>
            <w:r w:rsidRPr="00DA0DA7">
              <w:rPr>
                <w:sz w:val="28"/>
                <w:szCs w:val="28"/>
              </w:rPr>
              <w:t>н</w:t>
            </w:r>
            <w:r w:rsidRPr="00DA0DA7">
              <w:rPr>
                <w:sz w:val="28"/>
                <w:szCs w:val="28"/>
              </w:rPr>
              <w:t>тии качества</w:t>
            </w:r>
          </w:p>
        </w:tc>
        <w:tc>
          <w:tcPr>
            <w:tcW w:w="3263" w:type="dxa"/>
            <w:shd w:val="clear" w:color="auto" w:fill="auto"/>
          </w:tcPr>
          <w:p w:rsidR="00977C09" w:rsidRPr="00DA0DA7" w:rsidRDefault="00977C09" w:rsidP="00977C09">
            <w:pPr>
              <w:numPr>
                <w:ilvl w:val="12"/>
                <w:numId w:val="0"/>
              </w:numPr>
              <w:jc w:val="both"/>
              <w:rPr>
                <w:sz w:val="28"/>
                <w:szCs w:val="28"/>
              </w:rPr>
            </w:pPr>
            <w:r w:rsidRPr="00DA0DA7">
              <w:rPr>
                <w:sz w:val="28"/>
                <w:szCs w:val="28"/>
              </w:rPr>
              <w:t>Участник  закупки м</w:t>
            </w:r>
            <w:r w:rsidRPr="00DA0DA7">
              <w:rPr>
                <w:sz w:val="28"/>
                <w:szCs w:val="28"/>
              </w:rPr>
              <w:t>о</w:t>
            </w:r>
            <w:r w:rsidRPr="00DA0DA7">
              <w:rPr>
                <w:sz w:val="28"/>
                <w:szCs w:val="28"/>
              </w:rPr>
              <w:t>жет представить копию договора на сервисное обслуживание или се</w:t>
            </w:r>
            <w:r w:rsidRPr="00DA0DA7">
              <w:rPr>
                <w:sz w:val="28"/>
                <w:szCs w:val="28"/>
              </w:rPr>
              <w:t>р</w:t>
            </w:r>
            <w:r w:rsidRPr="00DA0DA7">
              <w:rPr>
                <w:sz w:val="28"/>
                <w:szCs w:val="28"/>
              </w:rPr>
              <w:t>тификаты собственных специалистов</w:t>
            </w:r>
          </w:p>
        </w:tc>
      </w:tr>
      <w:tr w:rsidR="00977C09" w:rsidRPr="00DA0DA7" w:rsidTr="00E7793F">
        <w:tc>
          <w:tcPr>
            <w:tcW w:w="594" w:type="dxa"/>
            <w:shd w:val="clear" w:color="auto" w:fill="auto"/>
          </w:tcPr>
          <w:p w:rsidR="00977C09" w:rsidRPr="00DA0DA7" w:rsidRDefault="00977C09" w:rsidP="00977C09">
            <w:pPr>
              <w:numPr>
                <w:ilvl w:val="12"/>
                <w:numId w:val="0"/>
              </w:numPr>
              <w:jc w:val="center"/>
              <w:rPr>
                <w:sz w:val="28"/>
                <w:szCs w:val="28"/>
              </w:rPr>
            </w:pPr>
            <w:r w:rsidRPr="00DA0DA7">
              <w:rPr>
                <w:sz w:val="28"/>
                <w:szCs w:val="28"/>
              </w:rPr>
              <w:t>2</w:t>
            </w:r>
          </w:p>
        </w:tc>
        <w:tc>
          <w:tcPr>
            <w:tcW w:w="3087" w:type="dxa"/>
            <w:shd w:val="clear" w:color="auto" w:fill="auto"/>
          </w:tcPr>
          <w:p w:rsidR="00977C09" w:rsidRPr="00DA0DA7" w:rsidRDefault="00977C09" w:rsidP="00977C09">
            <w:pPr>
              <w:numPr>
                <w:ilvl w:val="12"/>
                <w:numId w:val="0"/>
              </w:numPr>
              <w:jc w:val="both"/>
              <w:rPr>
                <w:sz w:val="28"/>
                <w:szCs w:val="28"/>
              </w:rPr>
            </w:pPr>
            <w:r w:rsidRPr="00DA0DA7">
              <w:rPr>
                <w:sz w:val="28"/>
                <w:szCs w:val="28"/>
              </w:rPr>
              <w:t>Объем предоставления гарантии качества</w:t>
            </w:r>
          </w:p>
        </w:tc>
        <w:tc>
          <w:tcPr>
            <w:tcW w:w="3087" w:type="dxa"/>
            <w:shd w:val="clear" w:color="auto" w:fill="auto"/>
          </w:tcPr>
          <w:p w:rsidR="00977C09" w:rsidRPr="00DA0DA7" w:rsidRDefault="00977C09" w:rsidP="00977C09">
            <w:pPr>
              <w:numPr>
                <w:ilvl w:val="12"/>
                <w:numId w:val="0"/>
              </w:numPr>
              <w:jc w:val="both"/>
              <w:rPr>
                <w:sz w:val="28"/>
                <w:szCs w:val="28"/>
              </w:rPr>
            </w:pPr>
            <w:r w:rsidRPr="00DA0DA7">
              <w:rPr>
                <w:sz w:val="28"/>
                <w:szCs w:val="28"/>
              </w:rPr>
              <w:t>Участник  закупки ук</w:t>
            </w:r>
            <w:r w:rsidRPr="00DA0DA7">
              <w:rPr>
                <w:sz w:val="28"/>
                <w:szCs w:val="28"/>
              </w:rPr>
              <w:t>а</w:t>
            </w:r>
            <w:r w:rsidRPr="00DA0DA7">
              <w:rPr>
                <w:sz w:val="28"/>
                <w:szCs w:val="28"/>
              </w:rPr>
              <w:t>зывает перечень пред</w:t>
            </w:r>
            <w:r w:rsidRPr="00DA0DA7">
              <w:rPr>
                <w:sz w:val="28"/>
                <w:szCs w:val="28"/>
              </w:rPr>
              <w:t>о</w:t>
            </w:r>
            <w:r w:rsidRPr="00DA0DA7">
              <w:rPr>
                <w:sz w:val="28"/>
                <w:szCs w:val="28"/>
              </w:rPr>
              <w:t>ставляемых гарантий и порядок реализации г</w:t>
            </w:r>
            <w:r w:rsidRPr="00DA0DA7">
              <w:rPr>
                <w:sz w:val="28"/>
                <w:szCs w:val="28"/>
              </w:rPr>
              <w:t>а</w:t>
            </w:r>
            <w:r w:rsidRPr="00DA0DA7">
              <w:rPr>
                <w:sz w:val="28"/>
                <w:szCs w:val="28"/>
              </w:rPr>
              <w:t>рантийного обслуж</w:t>
            </w:r>
            <w:r w:rsidRPr="00DA0DA7">
              <w:rPr>
                <w:sz w:val="28"/>
                <w:szCs w:val="28"/>
              </w:rPr>
              <w:t>и</w:t>
            </w:r>
            <w:r w:rsidRPr="00DA0DA7">
              <w:rPr>
                <w:sz w:val="28"/>
                <w:szCs w:val="28"/>
              </w:rPr>
              <w:t>вания</w:t>
            </w:r>
          </w:p>
        </w:tc>
        <w:tc>
          <w:tcPr>
            <w:tcW w:w="3263" w:type="dxa"/>
            <w:shd w:val="clear" w:color="auto" w:fill="auto"/>
          </w:tcPr>
          <w:p w:rsidR="00977C09" w:rsidRPr="00DA0DA7" w:rsidRDefault="00977C09" w:rsidP="00977C09">
            <w:pPr>
              <w:numPr>
                <w:ilvl w:val="12"/>
                <w:numId w:val="0"/>
              </w:numPr>
              <w:jc w:val="both"/>
              <w:rPr>
                <w:sz w:val="28"/>
                <w:szCs w:val="28"/>
              </w:rPr>
            </w:pPr>
            <w:r w:rsidRPr="00DA0DA7">
              <w:rPr>
                <w:sz w:val="28"/>
                <w:szCs w:val="28"/>
              </w:rPr>
              <w:t>Участник  закупки м</w:t>
            </w:r>
            <w:r w:rsidRPr="00DA0DA7">
              <w:rPr>
                <w:sz w:val="28"/>
                <w:szCs w:val="28"/>
              </w:rPr>
              <w:t>о</w:t>
            </w:r>
            <w:r w:rsidRPr="00DA0DA7">
              <w:rPr>
                <w:sz w:val="28"/>
                <w:szCs w:val="28"/>
              </w:rPr>
              <w:t>жет представить утве</w:t>
            </w:r>
            <w:r w:rsidRPr="00DA0DA7">
              <w:rPr>
                <w:sz w:val="28"/>
                <w:szCs w:val="28"/>
              </w:rPr>
              <w:t>р</w:t>
            </w:r>
            <w:r w:rsidRPr="00DA0DA7">
              <w:rPr>
                <w:sz w:val="28"/>
                <w:szCs w:val="28"/>
              </w:rPr>
              <w:t>жденные поставщиком или производителем правила гарантийного обслуживания</w:t>
            </w:r>
          </w:p>
        </w:tc>
      </w:tr>
    </w:tbl>
    <w:p w:rsidR="00977C09" w:rsidRPr="00DA0DA7" w:rsidRDefault="00977C09" w:rsidP="00977C09">
      <w:pPr>
        <w:numPr>
          <w:ilvl w:val="12"/>
          <w:numId w:val="0"/>
        </w:numPr>
        <w:jc w:val="both"/>
        <w:rPr>
          <w:sz w:val="28"/>
          <w:szCs w:val="28"/>
        </w:rPr>
      </w:pPr>
    </w:p>
    <w:p w:rsidR="00977C09" w:rsidRPr="00DA0DA7" w:rsidRDefault="00977C09" w:rsidP="00977C09">
      <w:pPr>
        <w:numPr>
          <w:ilvl w:val="12"/>
          <w:numId w:val="0"/>
        </w:numPr>
        <w:ind w:firstLine="567"/>
        <w:jc w:val="both"/>
        <w:rPr>
          <w:sz w:val="28"/>
          <w:szCs w:val="28"/>
        </w:rPr>
      </w:pPr>
    </w:p>
    <w:p w:rsidR="00977C09" w:rsidRPr="00DA0DA7" w:rsidRDefault="00977C09" w:rsidP="00977C09">
      <w:pPr>
        <w:numPr>
          <w:ilvl w:val="12"/>
          <w:numId w:val="0"/>
        </w:numPr>
        <w:ind w:firstLine="567"/>
        <w:jc w:val="both"/>
        <w:rPr>
          <w:sz w:val="28"/>
          <w:szCs w:val="28"/>
        </w:rPr>
      </w:pPr>
    </w:p>
    <w:p w:rsidR="00977C09" w:rsidRPr="00DA0DA7" w:rsidRDefault="00977C09" w:rsidP="00977C09">
      <w:pPr>
        <w:numPr>
          <w:ilvl w:val="12"/>
          <w:numId w:val="0"/>
        </w:numPr>
        <w:ind w:firstLine="567"/>
        <w:jc w:val="both"/>
        <w:rPr>
          <w:sz w:val="28"/>
          <w:szCs w:val="28"/>
        </w:rPr>
      </w:pPr>
    </w:p>
    <w:p w:rsidR="00977C09" w:rsidRPr="00DA0DA7" w:rsidRDefault="00977C09" w:rsidP="00977C09">
      <w:pPr>
        <w:numPr>
          <w:ilvl w:val="12"/>
          <w:numId w:val="0"/>
        </w:numPr>
        <w:ind w:firstLine="567"/>
        <w:jc w:val="both"/>
        <w:rPr>
          <w:sz w:val="28"/>
          <w:szCs w:val="28"/>
        </w:rPr>
      </w:pPr>
    </w:p>
    <w:p w:rsidR="00977C09" w:rsidRPr="00DA0DA7" w:rsidRDefault="00977C09" w:rsidP="00977C09">
      <w:pPr>
        <w:numPr>
          <w:ilvl w:val="12"/>
          <w:numId w:val="0"/>
        </w:numPr>
        <w:ind w:firstLine="567"/>
        <w:jc w:val="both"/>
        <w:rPr>
          <w:sz w:val="28"/>
          <w:szCs w:val="28"/>
        </w:rPr>
      </w:pPr>
    </w:p>
    <w:p w:rsidR="00977C09" w:rsidRPr="00DA0DA7" w:rsidRDefault="00977C09" w:rsidP="00977C09">
      <w:pPr>
        <w:numPr>
          <w:ilvl w:val="12"/>
          <w:numId w:val="0"/>
        </w:numPr>
        <w:ind w:firstLine="567"/>
        <w:jc w:val="both"/>
        <w:rPr>
          <w:sz w:val="28"/>
          <w:szCs w:val="28"/>
        </w:rPr>
      </w:pPr>
    </w:p>
    <w:p w:rsidR="00977C09" w:rsidRPr="00DA0DA7" w:rsidRDefault="00977C09" w:rsidP="00977C09">
      <w:pPr>
        <w:numPr>
          <w:ilvl w:val="12"/>
          <w:numId w:val="0"/>
        </w:numPr>
        <w:ind w:firstLine="567"/>
        <w:jc w:val="both"/>
        <w:rPr>
          <w:sz w:val="28"/>
          <w:szCs w:val="28"/>
        </w:rPr>
      </w:pPr>
    </w:p>
    <w:p w:rsidR="00977C09" w:rsidRPr="00DA0DA7" w:rsidRDefault="00977C09" w:rsidP="00977C09">
      <w:pPr>
        <w:numPr>
          <w:ilvl w:val="12"/>
          <w:numId w:val="0"/>
        </w:numPr>
        <w:ind w:firstLine="567"/>
        <w:jc w:val="both"/>
        <w:rPr>
          <w:sz w:val="28"/>
          <w:szCs w:val="28"/>
        </w:rPr>
      </w:pPr>
    </w:p>
    <w:p w:rsidR="00977C09" w:rsidRPr="00DA0DA7" w:rsidRDefault="00977C09" w:rsidP="00977C09">
      <w:pPr>
        <w:numPr>
          <w:ilvl w:val="12"/>
          <w:numId w:val="0"/>
        </w:numPr>
        <w:ind w:firstLine="567"/>
        <w:jc w:val="both"/>
        <w:rPr>
          <w:sz w:val="28"/>
          <w:szCs w:val="28"/>
        </w:rPr>
      </w:pPr>
    </w:p>
    <w:p w:rsidR="00977C09" w:rsidRPr="00DA0DA7" w:rsidRDefault="00977C09" w:rsidP="00977C09">
      <w:pPr>
        <w:numPr>
          <w:ilvl w:val="12"/>
          <w:numId w:val="0"/>
        </w:numPr>
        <w:ind w:firstLine="567"/>
        <w:jc w:val="both"/>
        <w:rPr>
          <w:sz w:val="28"/>
          <w:szCs w:val="28"/>
        </w:rPr>
      </w:pPr>
    </w:p>
    <w:p w:rsidR="00977C09" w:rsidRPr="00DA0DA7" w:rsidRDefault="00977C09" w:rsidP="00977C09">
      <w:pPr>
        <w:numPr>
          <w:ilvl w:val="12"/>
          <w:numId w:val="0"/>
        </w:numPr>
        <w:ind w:firstLine="567"/>
        <w:jc w:val="both"/>
        <w:rPr>
          <w:sz w:val="28"/>
          <w:szCs w:val="28"/>
        </w:rPr>
      </w:pPr>
    </w:p>
    <w:p w:rsidR="00977C09" w:rsidRPr="00DA0DA7" w:rsidRDefault="00977C09" w:rsidP="00977C09">
      <w:pPr>
        <w:numPr>
          <w:ilvl w:val="12"/>
          <w:numId w:val="0"/>
        </w:numPr>
        <w:ind w:firstLine="567"/>
        <w:jc w:val="both"/>
        <w:rPr>
          <w:sz w:val="28"/>
          <w:szCs w:val="28"/>
        </w:rPr>
      </w:pPr>
    </w:p>
    <w:p w:rsidR="00977C09" w:rsidRPr="00DA0DA7" w:rsidRDefault="00977C09" w:rsidP="00977C09">
      <w:pPr>
        <w:numPr>
          <w:ilvl w:val="12"/>
          <w:numId w:val="0"/>
        </w:numPr>
        <w:ind w:firstLine="567"/>
        <w:jc w:val="both"/>
        <w:rPr>
          <w:sz w:val="28"/>
          <w:szCs w:val="28"/>
        </w:rPr>
      </w:pPr>
    </w:p>
    <w:p w:rsidR="00977C09" w:rsidRPr="00DA0DA7" w:rsidRDefault="00977C09" w:rsidP="00977C09">
      <w:pPr>
        <w:numPr>
          <w:ilvl w:val="12"/>
          <w:numId w:val="0"/>
        </w:numPr>
        <w:ind w:firstLine="567"/>
        <w:jc w:val="both"/>
        <w:rPr>
          <w:sz w:val="28"/>
          <w:szCs w:val="28"/>
        </w:rPr>
      </w:pPr>
    </w:p>
    <w:p w:rsidR="00977C09" w:rsidRPr="00DA0DA7" w:rsidRDefault="00977C09" w:rsidP="00977C09">
      <w:pPr>
        <w:numPr>
          <w:ilvl w:val="12"/>
          <w:numId w:val="0"/>
        </w:numPr>
        <w:ind w:firstLine="567"/>
        <w:jc w:val="both"/>
        <w:rPr>
          <w:sz w:val="28"/>
          <w:szCs w:val="28"/>
        </w:rPr>
      </w:pPr>
    </w:p>
    <w:p w:rsidR="00977C09" w:rsidRPr="00DA0DA7" w:rsidRDefault="00977C09" w:rsidP="00977C09">
      <w:pPr>
        <w:numPr>
          <w:ilvl w:val="12"/>
          <w:numId w:val="0"/>
        </w:numPr>
        <w:ind w:firstLine="567"/>
        <w:jc w:val="both"/>
        <w:rPr>
          <w:sz w:val="28"/>
          <w:szCs w:val="28"/>
        </w:rPr>
      </w:pPr>
    </w:p>
    <w:p w:rsidR="00977C09" w:rsidRPr="00DA0DA7" w:rsidRDefault="00977C09" w:rsidP="00977C09">
      <w:pPr>
        <w:numPr>
          <w:ilvl w:val="12"/>
          <w:numId w:val="0"/>
        </w:numPr>
        <w:ind w:firstLine="567"/>
        <w:jc w:val="both"/>
        <w:rPr>
          <w:sz w:val="28"/>
          <w:szCs w:val="28"/>
        </w:rPr>
      </w:pPr>
    </w:p>
    <w:p w:rsidR="00977C09" w:rsidRPr="00DA0DA7" w:rsidRDefault="00977C09" w:rsidP="00977C09">
      <w:pPr>
        <w:numPr>
          <w:ilvl w:val="12"/>
          <w:numId w:val="0"/>
        </w:numPr>
        <w:ind w:firstLine="567"/>
        <w:jc w:val="both"/>
        <w:rPr>
          <w:sz w:val="28"/>
          <w:szCs w:val="28"/>
        </w:rPr>
      </w:pPr>
    </w:p>
    <w:p w:rsidR="00977C09" w:rsidRPr="00DA0DA7" w:rsidRDefault="00977C09" w:rsidP="00977C09">
      <w:pPr>
        <w:numPr>
          <w:ilvl w:val="12"/>
          <w:numId w:val="0"/>
        </w:numPr>
        <w:ind w:firstLine="567"/>
        <w:jc w:val="both"/>
        <w:rPr>
          <w:sz w:val="28"/>
          <w:szCs w:val="28"/>
        </w:rPr>
      </w:pPr>
    </w:p>
    <w:p w:rsidR="00977C09" w:rsidRPr="00DA0DA7" w:rsidRDefault="00977C09" w:rsidP="00977C09">
      <w:pPr>
        <w:numPr>
          <w:ilvl w:val="12"/>
          <w:numId w:val="0"/>
        </w:numPr>
        <w:ind w:firstLine="567"/>
        <w:jc w:val="both"/>
        <w:rPr>
          <w:sz w:val="28"/>
          <w:szCs w:val="28"/>
        </w:rPr>
      </w:pPr>
    </w:p>
    <w:p w:rsidR="00977C09" w:rsidRPr="00DA0DA7" w:rsidRDefault="00977C09" w:rsidP="00977C09">
      <w:pPr>
        <w:numPr>
          <w:ilvl w:val="12"/>
          <w:numId w:val="0"/>
        </w:numPr>
        <w:ind w:firstLine="567"/>
        <w:jc w:val="both"/>
        <w:rPr>
          <w:sz w:val="28"/>
          <w:szCs w:val="28"/>
        </w:rPr>
      </w:pPr>
    </w:p>
    <w:p w:rsidR="00977C09" w:rsidRPr="00DA0DA7" w:rsidRDefault="00977C09" w:rsidP="00977C09">
      <w:pPr>
        <w:numPr>
          <w:ilvl w:val="12"/>
          <w:numId w:val="0"/>
        </w:numPr>
        <w:ind w:firstLine="567"/>
        <w:jc w:val="both"/>
        <w:rPr>
          <w:sz w:val="28"/>
          <w:szCs w:val="28"/>
        </w:rPr>
      </w:pPr>
    </w:p>
    <w:p w:rsidR="00977C09" w:rsidRPr="00DA0DA7" w:rsidRDefault="00977C09" w:rsidP="00977C09">
      <w:pPr>
        <w:numPr>
          <w:ilvl w:val="12"/>
          <w:numId w:val="0"/>
        </w:numPr>
        <w:ind w:firstLine="567"/>
        <w:jc w:val="both"/>
        <w:rPr>
          <w:sz w:val="28"/>
          <w:szCs w:val="28"/>
        </w:rPr>
      </w:pPr>
    </w:p>
    <w:p w:rsidR="00977C09" w:rsidRPr="00DA0DA7" w:rsidRDefault="00977C09" w:rsidP="00977C09">
      <w:pPr>
        <w:numPr>
          <w:ilvl w:val="12"/>
          <w:numId w:val="0"/>
        </w:numPr>
        <w:ind w:firstLine="567"/>
        <w:jc w:val="both"/>
        <w:rPr>
          <w:sz w:val="28"/>
          <w:szCs w:val="28"/>
        </w:rPr>
      </w:pPr>
    </w:p>
    <w:p w:rsidR="00977C09" w:rsidRPr="00DA0DA7" w:rsidRDefault="00977C09" w:rsidP="00977C09">
      <w:pPr>
        <w:keepNext/>
        <w:jc w:val="right"/>
        <w:outlineLvl w:val="1"/>
        <w:rPr>
          <w:sz w:val="28"/>
          <w:szCs w:val="28"/>
        </w:rPr>
      </w:pPr>
      <w:r w:rsidRPr="00DA0DA7">
        <w:rPr>
          <w:b/>
          <w:sz w:val="28"/>
          <w:szCs w:val="28"/>
        </w:rPr>
        <w:br w:type="page"/>
      </w:r>
      <w:bookmarkStart w:id="113" w:name="_Toc533172655"/>
      <w:bookmarkStart w:id="114" w:name="_Toc533174407"/>
      <w:bookmarkStart w:id="115" w:name="_Toc533590195"/>
      <w:bookmarkStart w:id="116" w:name="_Toc533605458"/>
      <w:bookmarkStart w:id="117" w:name="_Toc112945046"/>
      <w:r w:rsidRPr="00DA0DA7">
        <w:rPr>
          <w:sz w:val="28"/>
          <w:szCs w:val="28"/>
        </w:rPr>
        <w:t>Форма 3</w:t>
      </w:r>
      <w:bookmarkEnd w:id="113"/>
      <w:bookmarkEnd w:id="114"/>
      <w:bookmarkEnd w:id="115"/>
      <w:bookmarkEnd w:id="116"/>
      <w:bookmarkEnd w:id="117"/>
    </w:p>
    <w:p w:rsidR="00977C09" w:rsidRPr="00DA0DA7" w:rsidRDefault="00977C09" w:rsidP="00977C09">
      <w:pPr>
        <w:keepNext/>
        <w:jc w:val="center"/>
        <w:outlineLvl w:val="1"/>
        <w:rPr>
          <w:sz w:val="28"/>
          <w:szCs w:val="28"/>
        </w:rPr>
      </w:pPr>
    </w:p>
    <w:tbl>
      <w:tblPr>
        <w:tblW w:w="0" w:type="auto"/>
        <w:tblLook w:val="01E0" w:firstRow="1" w:lastRow="1" w:firstColumn="1" w:lastColumn="1" w:noHBand="0" w:noVBand="0"/>
      </w:tblPr>
      <w:tblGrid>
        <w:gridCol w:w="4927"/>
        <w:gridCol w:w="4928"/>
      </w:tblGrid>
      <w:tr w:rsidR="00977C09" w:rsidRPr="00DA0DA7" w:rsidTr="00E7793F">
        <w:tc>
          <w:tcPr>
            <w:tcW w:w="4927" w:type="dxa"/>
            <w:shd w:val="clear" w:color="auto" w:fill="auto"/>
          </w:tcPr>
          <w:p w:rsidR="00977C09" w:rsidRPr="00DA0DA7" w:rsidRDefault="00977C09" w:rsidP="00977C09">
            <w:pPr>
              <w:keepNext/>
              <w:jc w:val="center"/>
              <w:outlineLvl w:val="1"/>
              <w:rPr>
                <w:sz w:val="24"/>
                <w:szCs w:val="24"/>
              </w:rPr>
            </w:pPr>
          </w:p>
        </w:tc>
        <w:tc>
          <w:tcPr>
            <w:tcW w:w="4928" w:type="dxa"/>
            <w:shd w:val="clear" w:color="auto" w:fill="auto"/>
          </w:tcPr>
          <w:p w:rsidR="00977C09" w:rsidRPr="00DA0DA7" w:rsidRDefault="00977C09" w:rsidP="00977C09">
            <w:pPr>
              <w:keepNext/>
              <w:jc w:val="center"/>
              <w:outlineLvl w:val="1"/>
              <w:rPr>
                <w:sz w:val="24"/>
                <w:szCs w:val="24"/>
              </w:rPr>
            </w:pPr>
          </w:p>
        </w:tc>
      </w:tr>
    </w:tbl>
    <w:p w:rsidR="00977C09" w:rsidRPr="00DA0DA7" w:rsidRDefault="00977C09" w:rsidP="007C4B19">
      <w:pPr>
        <w:pStyle w:val="2"/>
        <w:rPr>
          <w:b w:val="0"/>
          <w:sz w:val="28"/>
        </w:rPr>
      </w:pPr>
      <w:bookmarkStart w:id="118" w:name="_Toc533172656"/>
      <w:bookmarkStart w:id="119" w:name="_Toc533174408"/>
      <w:bookmarkStart w:id="120" w:name="_Toc533590196"/>
      <w:bookmarkStart w:id="121" w:name="_Toc533605459"/>
      <w:bookmarkStart w:id="122" w:name="_Toc112945047"/>
      <w:r w:rsidRPr="00DA0DA7">
        <w:rPr>
          <w:b w:val="0"/>
          <w:sz w:val="28"/>
        </w:rPr>
        <w:t xml:space="preserve">ВТОРАЯ ЧАСТЬ ЗАЯВКИ НА УЧАСТИЕ </w:t>
      </w:r>
      <w:r w:rsidR="001521CF" w:rsidRPr="00DA0DA7">
        <w:rPr>
          <w:b w:val="0"/>
          <w:sz w:val="28"/>
        </w:rPr>
        <w:t>В ЗАКРЫТОМ</w:t>
      </w:r>
      <w:r w:rsidRPr="00DA0DA7">
        <w:rPr>
          <w:b w:val="0"/>
          <w:sz w:val="28"/>
        </w:rPr>
        <w:t xml:space="preserve"> АУКЦИОНЕ</w:t>
      </w:r>
      <w:bookmarkEnd w:id="118"/>
      <w:bookmarkEnd w:id="119"/>
      <w:bookmarkEnd w:id="120"/>
      <w:bookmarkEnd w:id="121"/>
      <w:bookmarkEnd w:id="122"/>
    </w:p>
    <w:p w:rsidR="00977C09" w:rsidRPr="00DA0DA7" w:rsidRDefault="00977C09" w:rsidP="007C4B19">
      <w:pPr>
        <w:pStyle w:val="2"/>
        <w:rPr>
          <w:b w:val="0"/>
          <w:sz w:val="28"/>
        </w:rPr>
      </w:pPr>
      <w:bookmarkStart w:id="123" w:name="_Toc533172657"/>
      <w:bookmarkStart w:id="124" w:name="_Toc533590197"/>
      <w:bookmarkStart w:id="125" w:name="_Toc533605460"/>
      <w:bookmarkStart w:id="126" w:name="_Toc112945048"/>
      <w:r w:rsidRPr="00DA0DA7">
        <w:rPr>
          <w:b w:val="0"/>
          <w:sz w:val="28"/>
        </w:rPr>
        <w:t>В ЭЛЕКТРОННОЙ ФОРМЕ</w:t>
      </w:r>
      <w:bookmarkEnd w:id="123"/>
      <w:bookmarkEnd w:id="124"/>
      <w:bookmarkEnd w:id="125"/>
      <w:bookmarkEnd w:id="126"/>
    </w:p>
    <w:p w:rsidR="00977C09" w:rsidRPr="00DA0DA7" w:rsidRDefault="00977C09" w:rsidP="00977C09">
      <w:pPr>
        <w:numPr>
          <w:ilvl w:val="12"/>
          <w:numId w:val="0"/>
        </w:numPr>
        <w:jc w:val="center"/>
        <w:rPr>
          <w:sz w:val="28"/>
          <w:szCs w:val="28"/>
        </w:rPr>
      </w:pPr>
      <w:r w:rsidRPr="00DA0DA7">
        <w:rPr>
          <w:sz w:val="28"/>
          <w:szCs w:val="28"/>
        </w:rPr>
        <w:t xml:space="preserve">на право заключения договора на поставку </w:t>
      </w:r>
    </w:p>
    <w:p w:rsidR="00977C09" w:rsidRPr="00DA0DA7" w:rsidRDefault="00977C09" w:rsidP="00977C09">
      <w:pPr>
        <w:numPr>
          <w:ilvl w:val="12"/>
          <w:numId w:val="0"/>
        </w:numPr>
        <w:tabs>
          <w:tab w:val="left" w:pos="5880"/>
        </w:tabs>
        <w:jc w:val="both"/>
        <w:rPr>
          <w:sz w:val="28"/>
          <w:szCs w:val="28"/>
        </w:rPr>
      </w:pPr>
      <w:r w:rsidRPr="00DA0DA7">
        <w:rPr>
          <w:sz w:val="28"/>
          <w:szCs w:val="28"/>
        </w:rPr>
        <w:t>______________________________________________________________________</w:t>
      </w:r>
    </w:p>
    <w:p w:rsidR="00977C09" w:rsidRPr="00DA0DA7" w:rsidRDefault="00977C09" w:rsidP="00977C09">
      <w:pPr>
        <w:numPr>
          <w:ilvl w:val="12"/>
          <w:numId w:val="0"/>
        </w:numPr>
        <w:tabs>
          <w:tab w:val="left" w:pos="5880"/>
        </w:tabs>
        <w:jc w:val="center"/>
        <w:rPr>
          <w:sz w:val="24"/>
          <w:szCs w:val="24"/>
        </w:rPr>
      </w:pPr>
      <w:r w:rsidRPr="00DA0DA7">
        <w:rPr>
          <w:sz w:val="24"/>
          <w:szCs w:val="24"/>
        </w:rPr>
        <w:t xml:space="preserve">(предмет </w:t>
      </w:r>
      <w:r w:rsidR="001521CF" w:rsidRPr="00DA0DA7">
        <w:rPr>
          <w:sz w:val="24"/>
          <w:szCs w:val="24"/>
        </w:rPr>
        <w:t>закрытого</w:t>
      </w:r>
      <w:r w:rsidRPr="00DA0DA7">
        <w:rPr>
          <w:sz w:val="24"/>
          <w:szCs w:val="24"/>
        </w:rPr>
        <w:t xml:space="preserve"> аукциона в электронной форме)  </w:t>
      </w:r>
    </w:p>
    <w:p w:rsidR="00F34CF3" w:rsidRPr="00DA0DA7" w:rsidRDefault="008167B5" w:rsidP="00F34CF3">
      <w:pPr>
        <w:ind w:firstLine="720"/>
        <w:jc w:val="both"/>
        <w:rPr>
          <w:sz w:val="28"/>
          <w:szCs w:val="28"/>
        </w:rPr>
      </w:pPr>
      <w:r w:rsidRPr="00DA0DA7">
        <w:rPr>
          <w:sz w:val="28"/>
          <w:szCs w:val="28"/>
        </w:rPr>
        <w:t>Изучив извещение и документацию о закрытом аукционе в электронной форме на право заключения договора на  поставку_________________________, размещенные на специализированной электронной площадке ООО «Автоматиз</w:t>
      </w:r>
      <w:r w:rsidRPr="00DA0DA7">
        <w:rPr>
          <w:sz w:val="28"/>
          <w:szCs w:val="28"/>
        </w:rPr>
        <w:t>и</w:t>
      </w:r>
      <w:r w:rsidRPr="00DA0DA7">
        <w:rPr>
          <w:sz w:val="28"/>
          <w:szCs w:val="28"/>
        </w:rPr>
        <w:t xml:space="preserve">рованная система торгов государственного оборонного заказа» </w:t>
      </w:r>
      <w:hyperlink r:id="rId65" w:history="1">
        <w:r w:rsidRPr="00DA0DA7">
          <w:rPr>
            <w:color w:val="0000FF"/>
            <w:sz w:val="28"/>
            <w:szCs w:val="28"/>
            <w:u w:val="single"/>
          </w:rPr>
          <w:t>https://www.astgoz.ru</w:t>
        </w:r>
      </w:hyperlink>
      <w:r w:rsidRPr="00DA0DA7">
        <w:rPr>
          <w:sz w:val="28"/>
          <w:szCs w:val="28"/>
        </w:rPr>
        <w:t>,</w:t>
      </w:r>
      <w:bookmarkStart w:id="127" w:name="_Toc533172658"/>
      <w:bookmarkStart w:id="128" w:name="_Toc533174410"/>
      <w:bookmarkStart w:id="129" w:name="_Toc533590198"/>
      <w:bookmarkStart w:id="130" w:name="_Toc533605461"/>
    </w:p>
    <w:p w:rsidR="008167B5" w:rsidRPr="00DA0DA7" w:rsidRDefault="008167B5" w:rsidP="00F34CF3">
      <w:pPr>
        <w:ind w:firstLine="720"/>
        <w:jc w:val="both"/>
        <w:rPr>
          <w:sz w:val="28"/>
          <w:szCs w:val="28"/>
        </w:rPr>
      </w:pPr>
    </w:p>
    <w:p w:rsidR="00F34CF3" w:rsidRPr="00DA0DA7" w:rsidRDefault="00F34CF3" w:rsidP="00F34CF3">
      <w:pPr>
        <w:autoSpaceDE/>
        <w:autoSpaceDN/>
        <w:jc w:val="both"/>
        <w:rPr>
          <w:sz w:val="28"/>
          <w:szCs w:val="28"/>
        </w:rPr>
      </w:pPr>
      <w:r w:rsidRPr="00DA0DA7">
        <w:rPr>
          <w:sz w:val="28"/>
          <w:szCs w:val="28"/>
        </w:rPr>
        <w:t>мы,</w:t>
      </w:r>
    </w:p>
    <w:p w:rsidR="00F34CF3" w:rsidRPr="00DA0DA7" w:rsidRDefault="00F34CF3" w:rsidP="00F34CF3">
      <w:pPr>
        <w:autoSpaceDE/>
        <w:autoSpaceDN/>
        <w:jc w:val="both"/>
        <w:rPr>
          <w:sz w:val="28"/>
          <w:szCs w:val="28"/>
        </w:rPr>
      </w:pPr>
    </w:p>
    <w:p w:rsidR="00F34CF3" w:rsidRPr="00DA0DA7" w:rsidRDefault="00F34CF3" w:rsidP="00F34CF3">
      <w:pPr>
        <w:autoSpaceDE/>
        <w:autoSpaceDN/>
        <w:jc w:val="both"/>
        <w:rPr>
          <w:sz w:val="24"/>
          <w:szCs w:val="24"/>
        </w:rPr>
      </w:pPr>
    </w:p>
    <w:p w:rsidR="00F34CF3" w:rsidRPr="00DA0DA7" w:rsidRDefault="00F34CF3" w:rsidP="00F34CF3">
      <w:pPr>
        <w:autoSpaceDE/>
        <w:autoSpaceDN/>
        <w:adjustRightInd w:val="0"/>
        <w:jc w:val="center"/>
        <w:rPr>
          <w:sz w:val="24"/>
          <w:szCs w:val="24"/>
        </w:rPr>
      </w:pPr>
      <w:r w:rsidRPr="00DA0DA7">
        <w:rPr>
          <w:spacing w:val="-4"/>
          <w:sz w:val="24"/>
          <w:szCs w:val="24"/>
        </w:rPr>
        <w:t>АНКЕТА УЧАСТНИКА ЗАКУПКИ</w:t>
      </w:r>
      <w:r w:rsidRPr="00DA0DA7">
        <w:rPr>
          <w:spacing w:val="-4"/>
          <w:sz w:val="24"/>
          <w:szCs w:val="24"/>
          <w:vertAlign w:val="superscript"/>
        </w:rPr>
        <w:footnoteReference w:id="2"/>
      </w:r>
    </w:p>
    <w:p w:rsidR="00F34CF3" w:rsidRPr="00DA0DA7" w:rsidRDefault="00F34CF3" w:rsidP="00F34CF3">
      <w:pPr>
        <w:autoSpaceDE/>
        <w:autoSpaceDN/>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5539"/>
        <w:gridCol w:w="3151"/>
      </w:tblGrid>
      <w:tr w:rsidR="00F34CF3" w:rsidRPr="00DA0DA7" w:rsidTr="00F6792A">
        <w:tc>
          <w:tcPr>
            <w:tcW w:w="805" w:type="dxa"/>
            <w:vAlign w:val="center"/>
          </w:tcPr>
          <w:p w:rsidR="00F34CF3" w:rsidRPr="00DA0DA7" w:rsidRDefault="00F34CF3" w:rsidP="00F6792A">
            <w:pPr>
              <w:autoSpaceDE/>
              <w:autoSpaceDN/>
              <w:jc w:val="center"/>
              <w:rPr>
                <w:sz w:val="24"/>
                <w:szCs w:val="24"/>
              </w:rPr>
            </w:pPr>
            <w:r w:rsidRPr="00DA0DA7">
              <w:rPr>
                <w:sz w:val="24"/>
                <w:szCs w:val="24"/>
              </w:rPr>
              <w:t>№ п</w:t>
            </w:r>
            <w:r w:rsidRPr="00DA0DA7">
              <w:rPr>
                <w:sz w:val="24"/>
                <w:szCs w:val="24"/>
                <w:lang w:val="en-US"/>
              </w:rPr>
              <w:t>/</w:t>
            </w:r>
            <w:r w:rsidRPr="00DA0DA7">
              <w:rPr>
                <w:sz w:val="24"/>
                <w:szCs w:val="24"/>
              </w:rPr>
              <w:t>п</w:t>
            </w:r>
          </w:p>
        </w:tc>
        <w:tc>
          <w:tcPr>
            <w:tcW w:w="5539" w:type="dxa"/>
            <w:vAlign w:val="center"/>
          </w:tcPr>
          <w:p w:rsidR="00F34CF3" w:rsidRPr="00DA0DA7" w:rsidRDefault="00F34CF3" w:rsidP="00F6792A">
            <w:pPr>
              <w:autoSpaceDE/>
              <w:autoSpaceDN/>
              <w:jc w:val="center"/>
              <w:rPr>
                <w:sz w:val="24"/>
                <w:szCs w:val="24"/>
              </w:rPr>
            </w:pPr>
            <w:r w:rsidRPr="00DA0DA7">
              <w:rPr>
                <w:sz w:val="24"/>
                <w:szCs w:val="24"/>
              </w:rPr>
              <w:t>Наименование</w:t>
            </w:r>
          </w:p>
        </w:tc>
        <w:tc>
          <w:tcPr>
            <w:tcW w:w="3151" w:type="dxa"/>
            <w:vAlign w:val="center"/>
          </w:tcPr>
          <w:p w:rsidR="00F34CF3" w:rsidRPr="00DA0DA7" w:rsidRDefault="00F34CF3" w:rsidP="00F6792A">
            <w:pPr>
              <w:autoSpaceDE/>
              <w:autoSpaceDN/>
              <w:jc w:val="center"/>
              <w:rPr>
                <w:sz w:val="24"/>
                <w:szCs w:val="24"/>
              </w:rPr>
            </w:pPr>
            <w:r w:rsidRPr="00DA0DA7">
              <w:rPr>
                <w:sz w:val="24"/>
                <w:szCs w:val="24"/>
              </w:rPr>
              <w:t>Сведения об участнике з</w:t>
            </w:r>
            <w:r w:rsidRPr="00DA0DA7">
              <w:rPr>
                <w:sz w:val="24"/>
                <w:szCs w:val="24"/>
              </w:rPr>
              <w:t>а</w:t>
            </w:r>
            <w:r w:rsidRPr="00DA0DA7">
              <w:rPr>
                <w:sz w:val="24"/>
                <w:szCs w:val="24"/>
              </w:rPr>
              <w:t>купки</w:t>
            </w:r>
          </w:p>
        </w:tc>
      </w:tr>
      <w:tr w:rsidR="00F34CF3" w:rsidRPr="00DA0DA7" w:rsidTr="00F6792A">
        <w:tc>
          <w:tcPr>
            <w:tcW w:w="805" w:type="dxa"/>
            <w:vAlign w:val="center"/>
          </w:tcPr>
          <w:p w:rsidR="00F34CF3" w:rsidRPr="00DA0DA7" w:rsidRDefault="00F34CF3" w:rsidP="00F6792A">
            <w:pPr>
              <w:autoSpaceDE/>
              <w:autoSpaceDN/>
              <w:jc w:val="center"/>
              <w:rPr>
                <w:sz w:val="24"/>
                <w:szCs w:val="24"/>
              </w:rPr>
            </w:pPr>
            <w:r w:rsidRPr="00DA0DA7">
              <w:rPr>
                <w:sz w:val="24"/>
                <w:szCs w:val="24"/>
              </w:rPr>
              <w:t>1</w:t>
            </w:r>
          </w:p>
        </w:tc>
        <w:tc>
          <w:tcPr>
            <w:tcW w:w="5539" w:type="dxa"/>
          </w:tcPr>
          <w:p w:rsidR="00F34CF3" w:rsidRPr="00DA0DA7" w:rsidRDefault="00F34CF3" w:rsidP="00F6792A">
            <w:pPr>
              <w:autoSpaceDE/>
              <w:autoSpaceDN/>
              <w:rPr>
                <w:sz w:val="24"/>
                <w:szCs w:val="24"/>
              </w:rPr>
            </w:pPr>
            <w:r w:rsidRPr="00DA0DA7">
              <w:rPr>
                <w:sz w:val="24"/>
                <w:szCs w:val="24"/>
              </w:rPr>
              <w:t xml:space="preserve">Наименование, фирменное наименование (при наличии) </w:t>
            </w:r>
          </w:p>
        </w:tc>
        <w:tc>
          <w:tcPr>
            <w:tcW w:w="3151" w:type="dxa"/>
          </w:tcPr>
          <w:p w:rsidR="00F34CF3" w:rsidRPr="00DA0DA7" w:rsidRDefault="00F34CF3" w:rsidP="00F6792A">
            <w:pPr>
              <w:autoSpaceDE/>
              <w:autoSpaceDN/>
              <w:jc w:val="center"/>
              <w:rPr>
                <w:sz w:val="24"/>
                <w:szCs w:val="24"/>
              </w:rPr>
            </w:pPr>
          </w:p>
        </w:tc>
      </w:tr>
      <w:tr w:rsidR="00F34CF3" w:rsidRPr="00DA0DA7" w:rsidTr="00F6792A">
        <w:tc>
          <w:tcPr>
            <w:tcW w:w="805" w:type="dxa"/>
            <w:vAlign w:val="center"/>
          </w:tcPr>
          <w:p w:rsidR="00F34CF3" w:rsidRPr="00DA0DA7" w:rsidRDefault="00F34CF3" w:rsidP="00F6792A">
            <w:pPr>
              <w:autoSpaceDE/>
              <w:autoSpaceDN/>
              <w:jc w:val="center"/>
              <w:rPr>
                <w:sz w:val="24"/>
                <w:szCs w:val="24"/>
              </w:rPr>
            </w:pPr>
            <w:r w:rsidRPr="00DA0DA7">
              <w:rPr>
                <w:sz w:val="24"/>
                <w:szCs w:val="24"/>
              </w:rPr>
              <w:t>2</w:t>
            </w:r>
          </w:p>
        </w:tc>
        <w:tc>
          <w:tcPr>
            <w:tcW w:w="5539" w:type="dxa"/>
          </w:tcPr>
          <w:p w:rsidR="00F34CF3" w:rsidRPr="00DA0DA7" w:rsidRDefault="00F34CF3" w:rsidP="00F6792A">
            <w:pPr>
              <w:autoSpaceDE/>
              <w:autoSpaceDN/>
              <w:rPr>
                <w:sz w:val="24"/>
                <w:szCs w:val="24"/>
              </w:rPr>
            </w:pPr>
            <w:r w:rsidRPr="00DA0DA7">
              <w:rPr>
                <w:sz w:val="24"/>
                <w:szCs w:val="24"/>
              </w:rPr>
              <w:t>Адрес юридического лица в пределах места нахо</w:t>
            </w:r>
            <w:r w:rsidRPr="00DA0DA7">
              <w:rPr>
                <w:sz w:val="24"/>
                <w:szCs w:val="24"/>
              </w:rPr>
              <w:t>ж</w:t>
            </w:r>
            <w:r w:rsidRPr="00DA0DA7">
              <w:rPr>
                <w:sz w:val="24"/>
                <w:szCs w:val="24"/>
              </w:rPr>
              <w:t xml:space="preserve">дения юридического лица </w:t>
            </w:r>
          </w:p>
          <w:p w:rsidR="00F34CF3" w:rsidRPr="00DA0DA7" w:rsidRDefault="00F34CF3" w:rsidP="00F6792A">
            <w:pPr>
              <w:autoSpaceDE/>
              <w:autoSpaceDN/>
              <w:rPr>
                <w:sz w:val="24"/>
                <w:szCs w:val="24"/>
              </w:rPr>
            </w:pPr>
          </w:p>
        </w:tc>
        <w:tc>
          <w:tcPr>
            <w:tcW w:w="3151" w:type="dxa"/>
          </w:tcPr>
          <w:p w:rsidR="00F34CF3" w:rsidRPr="00DA0DA7" w:rsidRDefault="00F34CF3" w:rsidP="00F6792A">
            <w:pPr>
              <w:autoSpaceDE/>
              <w:autoSpaceDN/>
              <w:jc w:val="center"/>
              <w:rPr>
                <w:sz w:val="24"/>
                <w:szCs w:val="24"/>
              </w:rPr>
            </w:pPr>
          </w:p>
        </w:tc>
      </w:tr>
      <w:tr w:rsidR="00F34CF3" w:rsidRPr="00DA0DA7" w:rsidTr="00F6792A">
        <w:tc>
          <w:tcPr>
            <w:tcW w:w="805" w:type="dxa"/>
            <w:vAlign w:val="center"/>
          </w:tcPr>
          <w:p w:rsidR="00F34CF3" w:rsidRPr="00DA0DA7" w:rsidRDefault="00F34CF3" w:rsidP="00F6792A">
            <w:pPr>
              <w:autoSpaceDE/>
              <w:autoSpaceDN/>
              <w:jc w:val="center"/>
              <w:rPr>
                <w:sz w:val="24"/>
                <w:szCs w:val="24"/>
              </w:rPr>
            </w:pPr>
            <w:r w:rsidRPr="00DA0DA7">
              <w:rPr>
                <w:sz w:val="24"/>
                <w:szCs w:val="24"/>
              </w:rPr>
              <w:t>3</w:t>
            </w:r>
          </w:p>
        </w:tc>
        <w:tc>
          <w:tcPr>
            <w:tcW w:w="5539" w:type="dxa"/>
          </w:tcPr>
          <w:p w:rsidR="00F34CF3" w:rsidRPr="00DA0DA7" w:rsidRDefault="00F34CF3" w:rsidP="00F6792A">
            <w:pPr>
              <w:adjustRightInd w:val="0"/>
              <w:rPr>
                <w:sz w:val="24"/>
                <w:szCs w:val="24"/>
              </w:rPr>
            </w:pPr>
            <w:r w:rsidRPr="00DA0DA7">
              <w:rPr>
                <w:sz w:val="24"/>
                <w:szCs w:val="24"/>
              </w:rPr>
              <w:t>Идентификационный номер налогоплательщика участника закупки или в соответствии с законод</w:t>
            </w:r>
            <w:r w:rsidRPr="00DA0DA7">
              <w:rPr>
                <w:sz w:val="24"/>
                <w:szCs w:val="24"/>
              </w:rPr>
              <w:t>а</w:t>
            </w:r>
            <w:r w:rsidRPr="00DA0DA7">
              <w:rPr>
                <w:sz w:val="24"/>
                <w:szCs w:val="24"/>
              </w:rPr>
              <w:t>тельством соответствующего иностранного гос</w:t>
            </w:r>
            <w:r w:rsidRPr="00DA0DA7">
              <w:rPr>
                <w:sz w:val="24"/>
                <w:szCs w:val="24"/>
              </w:rPr>
              <w:t>у</w:t>
            </w:r>
            <w:r w:rsidRPr="00DA0DA7">
              <w:rPr>
                <w:sz w:val="24"/>
                <w:szCs w:val="24"/>
              </w:rPr>
              <w:t>дарства аналог идентификационного номера нал</w:t>
            </w:r>
            <w:r w:rsidRPr="00DA0DA7">
              <w:rPr>
                <w:sz w:val="24"/>
                <w:szCs w:val="24"/>
              </w:rPr>
              <w:t>о</w:t>
            </w:r>
            <w:r w:rsidRPr="00DA0DA7">
              <w:rPr>
                <w:sz w:val="24"/>
                <w:szCs w:val="24"/>
              </w:rPr>
              <w:t>гоплательщика (для иностранного лица)</w:t>
            </w:r>
          </w:p>
          <w:p w:rsidR="00F34CF3" w:rsidRPr="00DA0DA7" w:rsidRDefault="00F34CF3" w:rsidP="00F6792A">
            <w:pPr>
              <w:autoSpaceDE/>
              <w:autoSpaceDN/>
              <w:rPr>
                <w:sz w:val="24"/>
                <w:szCs w:val="24"/>
              </w:rPr>
            </w:pPr>
          </w:p>
        </w:tc>
        <w:tc>
          <w:tcPr>
            <w:tcW w:w="3151" w:type="dxa"/>
          </w:tcPr>
          <w:p w:rsidR="00F34CF3" w:rsidRPr="00DA0DA7" w:rsidRDefault="00F34CF3" w:rsidP="00F6792A">
            <w:pPr>
              <w:autoSpaceDE/>
              <w:autoSpaceDN/>
              <w:jc w:val="center"/>
              <w:rPr>
                <w:sz w:val="24"/>
                <w:szCs w:val="24"/>
              </w:rPr>
            </w:pPr>
          </w:p>
        </w:tc>
      </w:tr>
    </w:tbl>
    <w:p w:rsidR="00F34CF3" w:rsidRPr="00DA0DA7" w:rsidRDefault="00F34CF3" w:rsidP="00F34CF3">
      <w:pPr>
        <w:shd w:val="clear" w:color="auto" w:fill="FFFFFF"/>
        <w:tabs>
          <w:tab w:val="left" w:pos="6828"/>
        </w:tabs>
        <w:autoSpaceDE/>
        <w:autoSpaceDN/>
        <w:ind w:left="619"/>
        <w:jc w:val="right"/>
        <w:rPr>
          <w:spacing w:val="-4"/>
          <w:sz w:val="24"/>
          <w:szCs w:val="24"/>
        </w:rPr>
      </w:pPr>
    </w:p>
    <w:p w:rsidR="00F34CF3" w:rsidRPr="00DA0DA7" w:rsidRDefault="00F34CF3" w:rsidP="00F34CF3">
      <w:pPr>
        <w:shd w:val="clear" w:color="auto" w:fill="FFFFFF"/>
        <w:tabs>
          <w:tab w:val="left" w:pos="6828"/>
        </w:tabs>
        <w:autoSpaceDE/>
        <w:autoSpaceDN/>
        <w:ind w:left="619"/>
        <w:jc w:val="right"/>
        <w:rPr>
          <w:spacing w:val="-4"/>
          <w:sz w:val="24"/>
          <w:szCs w:val="24"/>
        </w:rPr>
      </w:pPr>
    </w:p>
    <w:p w:rsidR="00F34CF3" w:rsidRPr="00DA0DA7" w:rsidRDefault="00F34CF3" w:rsidP="00F34CF3">
      <w:pPr>
        <w:shd w:val="clear" w:color="auto" w:fill="FFFFFF"/>
        <w:tabs>
          <w:tab w:val="left" w:pos="6828"/>
        </w:tabs>
        <w:autoSpaceDE/>
        <w:autoSpaceDN/>
        <w:ind w:left="619"/>
        <w:jc w:val="right"/>
        <w:rPr>
          <w:spacing w:val="-4"/>
          <w:sz w:val="24"/>
          <w:szCs w:val="24"/>
        </w:rPr>
      </w:pPr>
    </w:p>
    <w:p w:rsidR="00F34CF3" w:rsidRPr="00DA0DA7" w:rsidRDefault="00F34CF3" w:rsidP="00F34CF3">
      <w:pPr>
        <w:shd w:val="clear" w:color="auto" w:fill="FFFFFF"/>
        <w:tabs>
          <w:tab w:val="left" w:pos="6828"/>
        </w:tabs>
        <w:autoSpaceDE/>
        <w:autoSpaceDN/>
        <w:ind w:left="619"/>
        <w:jc w:val="right"/>
        <w:rPr>
          <w:spacing w:val="-4"/>
          <w:sz w:val="24"/>
          <w:szCs w:val="24"/>
        </w:rPr>
      </w:pPr>
    </w:p>
    <w:p w:rsidR="00F34CF3" w:rsidRPr="00DA0DA7" w:rsidRDefault="00F34CF3" w:rsidP="00F34CF3">
      <w:pPr>
        <w:autoSpaceDE/>
        <w:autoSpaceDN/>
        <w:rPr>
          <w:sz w:val="24"/>
          <w:szCs w:val="24"/>
        </w:rPr>
      </w:pPr>
    </w:p>
    <w:p w:rsidR="00F34CF3" w:rsidRPr="00DA0DA7" w:rsidRDefault="00F34CF3" w:rsidP="00F34CF3">
      <w:pPr>
        <w:autoSpaceDE/>
        <w:autoSpaceDN/>
        <w:jc w:val="center"/>
        <w:rPr>
          <w:sz w:val="24"/>
          <w:szCs w:val="24"/>
        </w:rPr>
      </w:pPr>
    </w:p>
    <w:p w:rsidR="00F34CF3" w:rsidRPr="00DA0DA7" w:rsidRDefault="00F34CF3" w:rsidP="00F34CF3">
      <w:pPr>
        <w:autoSpaceDE/>
        <w:autoSpaceDN/>
        <w:jc w:val="center"/>
        <w:rPr>
          <w:sz w:val="24"/>
          <w:szCs w:val="24"/>
        </w:rPr>
      </w:pPr>
    </w:p>
    <w:p w:rsidR="00F34CF3" w:rsidRPr="00DA0DA7" w:rsidRDefault="00F34CF3" w:rsidP="00F34CF3">
      <w:pPr>
        <w:autoSpaceDE/>
        <w:autoSpaceDN/>
        <w:jc w:val="center"/>
        <w:rPr>
          <w:sz w:val="24"/>
          <w:szCs w:val="24"/>
        </w:rPr>
      </w:pPr>
      <w:r w:rsidRPr="00DA0DA7">
        <w:rPr>
          <w:sz w:val="24"/>
          <w:szCs w:val="24"/>
        </w:rPr>
        <w:br w:type="page"/>
      </w:r>
    </w:p>
    <w:p w:rsidR="00F34CF3" w:rsidRPr="00DA0DA7" w:rsidRDefault="00F34CF3" w:rsidP="00F34CF3">
      <w:pPr>
        <w:autoSpaceDE/>
        <w:autoSpaceDN/>
        <w:jc w:val="center"/>
        <w:rPr>
          <w:sz w:val="24"/>
          <w:szCs w:val="24"/>
        </w:rPr>
      </w:pPr>
    </w:p>
    <w:p w:rsidR="00F34CF3" w:rsidRPr="00DA0DA7" w:rsidRDefault="00F34CF3" w:rsidP="00F34CF3">
      <w:pPr>
        <w:autoSpaceDE/>
        <w:autoSpaceDN/>
        <w:jc w:val="center"/>
        <w:rPr>
          <w:sz w:val="24"/>
          <w:szCs w:val="24"/>
        </w:rPr>
      </w:pPr>
    </w:p>
    <w:p w:rsidR="00F34CF3" w:rsidRPr="00DA0DA7" w:rsidRDefault="00F34CF3" w:rsidP="00F34CF3">
      <w:pPr>
        <w:autoSpaceDE/>
        <w:autoSpaceDN/>
        <w:jc w:val="center"/>
        <w:rPr>
          <w:sz w:val="24"/>
          <w:szCs w:val="24"/>
        </w:rPr>
      </w:pPr>
    </w:p>
    <w:p w:rsidR="00F34CF3" w:rsidRPr="00DA0DA7" w:rsidRDefault="00F34CF3" w:rsidP="00F34CF3">
      <w:pPr>
        <w:autoSpaceDE/>
        <w:autoSpaceDN/>
        <w:jc w:val="center"/>
        <w:rPr>
          <w:sz w:val="24"/>
          <w:szCs w:val="24"/>
        </w:rPr>
      </w:pPr>
      <w:r w:rsidRPr="00DA0DA7">
        <w:rPr>
          <w:sz w:val="24"/>
          <w:szCs w:val="24"/>
        </w:rPr>
        <w:t>АНКЕТА УЧАСТНИКА ЗАКУПКИ</w:t>
      </w:r>
      <w:r w:rsidRPr="00DA0DA7">
        <w:rPr>
          <w:sz w:val="24"/>
          <w:szCs w:val="24"/>
          <w:vertAlign w:val="superscript"/>
        </w:rPr>
        <w:footnoteReference w:id="3"/>
      </w:r>
    </w:p>
    <w:p w:rsidR="00F34CF3" w:rsidRPr="00DA0DA7" w:rsidRDefault="00F34CF3" w:rsidP="00F34CF3">
      <w:pPr>
        <w:autoSpaceDE/>
        <w:autoSpaceDN/>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5501"/>
        <w:gridCol w:w="3197"/>
      </w:tblGrid>
      <w:tr w:rsidR="00F34CF3" w:rsidRPr="00DA0DA7" w:rsidTr="00F6792A">
        <w:tc>
          <w:tcPr>
            <w:tcW w:w="797" w:type="dxa"/>
            <w:vAlign w:val="center"/>
          </w:tcPr>
          <w:p w:rsidR="00F34CF3" w:rsidRPr="00DA0DA7" w:rsidRDefault="00F34CF3" w:rsidP="00F6792A">
            <w:pPr>
              <w:autoSpaceDE/>
              <w:autoSpaceDN/>
              <w:jc w:val="center"/>
              <w:rPr>
                <w:sz w:val="24"/>
                <w:szCs w:val="24"/>
              </w:rPr>
            </w:pPr>
            <w:r w:rsidRPr="00DA0DA7">
              <w:rPr>
                <w:sz w:val="24"/>
                <w:szCs w:val="24"/>
              </w:rPr>
              <w:t>№ п</w:t>
            </w:r>
            <w:r w:rsidRPr="00DA0DA7">
              <w:rPr>
                <w:sz w:val="24"/>
                <w:szCs w:val="24"/>
                <w:lang w:val="en-US"/>
              </w:rPr>
              <w:t>/</w:t>
            </w:r>
            <w:r w:rsidRPr="00DA0DA7">
              <w:rPr>
                <w:sz w:val="24"/>
                <w:szCs w:val="24"/>
              </w:rPr>
              <w:t>п</w:t>
            </w:r>
          </w:p>
        </w:tc>
        <w:tc>
          <w:tcPr>
            <w:tcW w:w="5501" w:type="dxa"/>
            <w:vAlign w:val="center"/>
          </w:tcPr>
          <w:p w:rsidR="00F34CF3" w:rsidRPr="00DA0DA7" w:rsidRDefault="00F34CF3" w:rsidP="00F6792A">
            <w:pPr>
              <w:autoSpaceDE/>
              <w:autoSpaceDN/>
              <w:jc w:val="center"/>
              <w:rPr>
                <w:sz w:val="24"/>
                <w:szCs w:val="24"/>
              </w:rPr>
            </w:pPr>
            <w:r w:rsidRPr="00DA0DA7">
              <w:rPr>
                <w:sz w:val="24"/>
                <w:szCs w:val="24"/>
              </w:rPr>
              <w:t>Наименование</w:t>
            </w:r>
          </w:p>
        </w:tc>
        <w:tc>
          <w:tcPr>
            <w:tcW w:w="3197" w:type="dxa"/>
            <w:vAlign w:val="center"/>
          </w:tcPr>
          <w:p w:rsidR="00F34CF3" w:rsidRPr="00DA0DA7" w:rsidRDefault="00F34CF3" w:rsidP="00F6792A">
            <w:pPr>
              <w:autoSpaceDE/>
              <w:autoSpaceDN/>
              <w:jc w:val="center"/>
              <w:rPr>
                <w:sz w:val="24"/>
                <w:szCs w:val="24"/>
              </w:rPr>
            </w:pPr>
            <w:r w:rsidRPr="00DA0DA7">
              <w:rPr>
                <w:sz w:val="24"/>
                <w:szCs w:val="24"/>
              </w:rPr>
              <w:t xml:space="preserve">Сведения об участнике </w:t>
            </w:r>
          </w:p>
          <w:p w:rsidR="00F34CF3" w:rsidRPr="00DA0DA7" w:rsidRDefault="00F34CF3" w:rsidP="00F6792A">
            <w:pPr>
              <w:autoSpaceDE/>
              <w:autoSpaceDN/>
              <w:jc w:val="center"/>
              <w:rPr>
                <w:sz w:val="24"/>
                <w:szCs w:val="24"/>
              </w:rPr>
            </w:pPr>
            <w:r w:rsidRPr="00DA0DA7">
              <w:rPr>
                <w:sz w:val="24"/>
                <w:szCs w:val="24"/>
              </w:rPr>
              <w:t>закупки</w:t>
            </w:r>
          </w:p>
        </w:tc>
      </w:tr>
      <w:tr w:rsidR="00F34CF3" w:rsidRPr="00DA0DA7" w:rsidTr="00F6792A">
        <w:tc>
          <w:tcPr>
            <w:tcW w:w="797" w:type="dxa"/>
            <w:vAlign w:val="center"/>
          </w:tcPr>
          <w:p w:rsidR="00F34CF3" w:rsidRPr="00DA0DA7" w:rsidRDefault="00F34CF3" w:rsidP="00F6792A">
            <w:pPr>
              <w:autoSpaceDE/>
              <w:autoSpaceDN/>
              <w:jc w:val="center"/>
              <w:rPr>
                <w:sz w:val="24"/>
                <w:szCs w:val="24"/>
              </w:rPr>
            </w:pPr>
            <w:r w:rsidRPr="00DA0DA7">
              <w:rPr>
                <w:sz w:val="24"/>
                <w:szCs w:val="24"/>
              </w:rPr>
              <w:t>1</w:t>
            </w:r>
          </w:p>
        </w:tc>
        <w:tc>
          <w:tcPr>
            <w:tcW w:w="5501" w:type="dxa"/>
          </w:tcPr>
          <w:p w:rsidR="00F34CF3" w:rsidRPr="00DA0DA7" w:rsidRDefault="00F34CF3" w:rsidP="00F6792A">
            <w:pPr>
              <w:autoSpaceDE/>
              <w:autoSpaceDN/>
              <w:rPr>
                <w:sz w:val="24"/>
                <w:szCs w:val="24"/>
              </w:rPr>
            </w:pPr>
            <w:r w:rsidRPr="00DA0DA7">
              <w:rPr>
                <w:sz w:val="24"/>
                <w:szCs w:val="24"/>
              </w:rPr>
              <w:t>Фамилия, имя, отчество (при наличии)</w:t>
            </w:r>
          </w:p>
        </w:tc>
        <w:tc>
          <w:tcPr>
            <w:tcW w:w="3197" w:type="dxa"/>
          </w:tcPr>
          <w:p w:rsidR="00F34CF3" w:rsidRPr="00DA0DA7" w:rsidRDefault="00F34CF3" w:rsidP="00F6792A">
            <w:pPr>
              <w:autoSpaceDE/>
              <w:autoSpaceDN/>
              <w:jc w:val="center"/>
              <w:rPr>
                <w:sz w:val="24"/>
                <w:szCs w:val="24"/>
              </w:rPr>
            </w:pPr>
          </w:p>
        </w:tc>
      </w:tr>
      <w:tr w:rsidR="00F34CF3" w:rsidRPr="00DA0DA7" w:rsidTr="00F6792A">
        <w:tc>
          <w:tcPr>
            <w:tcW w:w="797" w:type="dxa"/>
            <w:vAlign w:val="center"/>
          </w:tcPr>
          <w:p w:rsidR="00F34CF3" w:rsidRPr="00DA0DA7" w:rsidRDefault="00F34CF3" w:rsidP="00F6792A">
            <w:pPr>
              <w:autoSpaceDE/>
              <w:autoSpaceDN/>
              <w:jc w:val="center"/>
              <w:rPr>
                <w:sz w:val="24"/>
                <w:szCs w:val="24"/>
              </w:rPr>
            </w:pPr>
            <w:r w:rsidRPr="00DA0DA7">
              <w:rPr>
                <w:sz w:val="24"/>
                <w:szCs w:val="24"/>
              </w:rPr>
              <w:t>2</w:t>
            </w:r>
          </w:p>
        </w:tc>
        <w:tc>
          <w:tcPr>
            <w:tcW w:w="5501" w:type="dxa"/>
          </w:tcPr>
          <w:p w:rsidR="00F34CF3" w:rsidRPr="00DA0DA7" w:rsidRDefault="00F34CF3" w:rsidP="00F6792A">
            <w:pPr>
              <w:autoSpaceDE/>
              <w:autoSpaceDN/>
              <w:rPr>
                <w:sz w:val="24"/>
                <w:szCs w:val="24"/>
              </w:rPr>
            </w:pPr>
            <w:r w:rsidRPr="00DA0DA7">
              <w:rPr>
                <w:sz w:val="24"/>
                <w:szCs w:val="24"/>
              </w:rPr>
              <w:t>Паспортные данные</w:t>
            </w:r>
          </w:p>
        </w:tc>
        <w:tc>
          <w:tcPr>
            <w:tcW w:w="3197" w:type="dxa"/>
          </w:tcPr>
          <w:p w:rsidR="00F34CF3" w:rsidRPr="00DA0DA7" w:rsidRDefault="00F34CF3" w:rsidP="00F6792A">
            <w:pPr>
              <w:autoSpaceDE/>
              <w:autoSpaceDN/>
              <w:jc w:val="center"/>
              <w:rPr>
                <w:sz w:val="24"/>
                <w:szCs w:val="24"/>
              </w:rPr>
            </w:pPr>
          </w:p>
        </w:tc>
      </w:tr>
      <w:tr w:rsidR="00F34CF3" w:rsidRPr="00DA0DA7" w:rsidTr="00F6792A">
        <w:trPr>
          <w:trHeight w:val="1469"/>
        </w:trPr>
        <w:tc>
          <w:tcPr>
            <w:tcW w:w="797" w:type="dxa"/>
            <w:vAlign w:val="center"/>
          </w:tcPr>
          <w:p w:rsidR="00F34CF3" w:rsidRPr="00DA0DA7" w:rsidRDefault="00F34CF3" w:rsidP="00F6792A">
            <w:pPr>
              <w:autoSpaceDE/>
              <w:autoSpaceDN/>
              <w:jc w:val="center"/>
              <w:rPr>
                <w:sz w:val="24"/>
                <w:szCs w:val="24"/>
              </w:rPr>
            </w:pPr>
            <w:r w:rsidRPr="00DA0DA7">
              <w:rPr>
                <w:sz w:val="24"/>
                <w:szCs w:val="24"/>
              </w:rPr>
              <w:t>3</w:t>
            </w:r>
          </w:p>
        </w:tc>
        <w:tc>
          <w:tcPr>
            <w:tcW w:w="5501" w:type="dxa"/>
          </w:tcPr>
          <w:p w:rsidR="00F34CF3" w:rsidRPr="00DA0DA7" w:rsidRDefault="00F34CF3" w:rsidP="00F6792A">
            <w:pPr>
              <w:autoSpaceDE/>
              <w:autoSpaceDN/>
              <w:rPr>
                <w:sz w:val="24"/>
                <w:szCs w:val="24"/>
              </w:rPr>
            </w:pPr>
            <w:r w:rsidRPr="00DA0DA7">
              <w:rPr>
                <w:sz w:val="24"/>
                <w:szCs w:val="24"/>
              </w:rPr>
              <w:t>Адрес места жительства физического лица, зарег</w:t>
            </w:r>
            <w:r w:rsidRPr="00DA0DA7">
              <w:rPr>
                <w:sz w:val="24"/>
                <w:szCs w:val="24"/>
              </w:rPr>
              <w:t>и</w:t>
            </w:r>
            <w:r w:rsidRPr="00DA0DA7">
              <w:rPr>
                <w:sz w:val="24"/>
                <w:szCs w:val="24"/>
              </w:rPr>
              <w:t>стрированного в качестве индивидуального пре</w:t>
            </w:r>
            <w:r w:rsidRPr="00DA0DA7">
              <w:rPr>
                <w:sz w:val="24"/>
                <w:szCs w:val="24"/>
              </w:rPr>
              <w:t>д</w:t>
            </w:r>
            <w:r w:rsidRPr="00DA0DA7">
              <w:rPr>
                <w:sz w:val="24"/>
                <w:szCs w:val="24"/>
              </w:rPr>
              <w:t>принимателя</w:t>
            </w:r>
          </w:p>
        </w:tc>
        <w:tc>
          <w:tcPr>
            <w:tcW w:w="3197" w:type="dxa"/>
          </w:tcPr>
          <w:p w:rsidR="00F34CF3" w:rsidRPr="00DA0DA7" w:rsidRDefault="00F34CF3" w:rsidP="00F6792A">
            <w:pPr>
              <w:autoSpaceDE/>
              <w:autoSpaceDN/>
              <w:jc w:val="center"/>
              <w:rPr>
                <w:sz w:val="24"/>
                <w:szCs w:val="24"/>
              </w:rPr>
            </w:pPr>
          </w:p>
        </w:tc>
      </w:tr>
      <w:tr w:rsidR="00F34CF3" w:rsidRPr="00DA0DA7" w:rsidTr="00F6792A">
        <w:tc>
          <w:tcPr>
            <w:tcW w:w="797" w:type="dxa"/>
            <w:vAlign w:val="center"/>
          </w:tcPr>
          <w:p w:rsidR="00F34CF3" w:rsidRPr="00DA0DA7" w:rsidRDefault="00F34CF3" w:rsidP="00F6792A">
            <w:pPr>
              <w:autoSpaceDE/>
              <w:autoSpaceDN/>
              <w:jc w:val="center"/>
              <w:rPr>
                <w:sz w:val="24"/>
                <w:szCs w:val="24"/>
              </w:rPr>
            </w:pPr>
            <w:r w:rsidRPr="00DA0DA7">
              <w:rPr>
                <w:sz w:val="24"/>
                <w:szCs w:val="24"/>
              </w:rPr>
              <w:t>4</w:t>
            </w:r>
          </w:p>
        </w:tc>
        <w:tc>
          <w:tcPr>
            <w:tcW w:w="5501" w:type="dxa"/>
          </w:tcPr>
          <w:p w:rsidR="00F34CF3" w:rsidRPr="00DA0DA7" w:rsidRDefault="00F34CF3" w:rsidP="00F6792A">
            <w:pPr>
              <w:adjustRightInd w:val="0"/>
              <w:rPr>
                <w:sz w:val="24"/>
                <w:szCs w:val="24"/>
              </w:rPr>
            </w:pPr>
            <w:r w:rsidRPr="00DA0DA7">
              <w:rPr>
                <w:sz w:val="24"/>
                <w:szCs w:val="24"/>
              </w:rPr>
              <w:t>Идентификационный номер налогоплательщика участника закупки или в соответствии с законод</w:t>
            </w:r>
            <w:r w:rsidRPr="00DA0DA7">
              <w:rPr>
                <w:sz w:val="24"/>
                <w:szCs w:val="24"/>
              </w:rPr>
              <w:t>а</w:t>
            </w:r>
            <w:r w:rsidRPr="00DA0DA7">
              <w:rPr>
                <w:sz w:val="24"/>
                <w:szCs w:val="24"/>
              </w:rPr>
              <w:t>тельством соответствующего иностранного гос</w:t>
            </w:r>
            <w:r w:rsidRPr="00DA0DA7">
              <w:rPr>
                <w:sz w:val="24"/>
                <w:szCs w:val="24"/>
              </w:rPr>
              <w:t>у</w:t>
            </w:r>
            <w:r w:rsidRPr="00DA0DA7">
              <w:rPr>
                <w:sz w:val="24"/>
                <w:szCs w:val="24"/>
              </w:rPr>
              <w:t>дарства аналог идентификационного номера нал</w:t>
            </w:r>
            <w:r w:rsidRPr="00DA0DA7">
              <w:rPr>
                <w:sz w:val="24"/>
                <w:szCs w:val="24"/>
              </w:rPr>
              <w:t>о</w:t>
            </w:r>
            <w:r w:rsidRPr="00DA0DA7">
              <w:rPr>
                <w:sz w:val="24"/>
                <w:szCs w:val="24"/>
              </w:rPr>
              <w:t>гоплательщика (для иностранного лица)</w:t>
            </w:r>
          </w:p>
          <w:p w:rsidR="00F34CF3" w:rsidRPr="00DA0DA7" w:rsidRDefault="00F34CF3" w:rsidP="00F6792A">
            <w:pPr>
              <w:autoSpaceDE/>
              <w:autoSpaceDN/>
              <w:rPr>
                <w:sz w:val="24"/>
                <w:szCs w:val="24"/>
              </w:rPr>
            </w:pPr>
          </w:p>
        </w:tc>
        <w:tc>
          <w:tcPr>
            <w:tcW w:w="3197" w:type="dxa"/>
          </w:tcPr>
          <w:p w:rsidR="00F34CF3" w:rsidRPr="00DA0DA7" w:rsidRDefault="00F34CF3" w:rsidP="00F6792A">
            <w:pPr>
              <w:autoSpaceDE/>
              <w:autoSpaceDN/>
              <w:jc w:val="center"/>
              <w:rPr>
                <w:sz w:val="24"/>
                <w:szCs w:val="24"/>
              </w:rPr>
            </w:pPr>
          </w:p>
        </w:tc>
      </w:tr>
    </w:tbl>
    <w:p w:rsidR="00F34CF3" w:rsidRPr="00DA0DA7" w:rsidRDefault="00F34CF3" w:rsidP="00F34CF3">
      <w:pPr>
        <w:autoSpaceDE/>
        <w:autoSpaceDN/>
        <w:rPr>
          <w:sz w:val="24"/>
          <w:szCs w:val="24"/>
        </w:rPr>
      </w:pPr>
    </w:p>
    <w:p w:rsidR="00F34CF3" w:rsidRPr="00DA0DA7" w:rsidRDefault="00F34CF3" w:rsidP="00F34CF3">
      <w:pPr>
        <w:autoSpaceDE/>
        <w:autoSpaceDN/>
        <w:jc w:val="both"/>
        <w:rPr>
          <w:b/>
          <w:i/>
          <w:sz w:val="24"/>
          <w:szCs w:val="24"/>
        </w:rPr>
      </w:pPr>
    </w:p>
    <w:p w:rsidR="00F34CF3" w:rsidRPr="00DA0DA7" w:rsidRDefault="00F34CF3" w:rsidP="00F34CF3">
      <w:pPr>
        <w:autoSpaceDE/>
        <w:autoSpaceDN/>
        <w:jc w:val="center"/>
        <w:rPr>
          <w:sz w:val="24"/>
          <w:szCs w:val="24"/>
        </w:rPr>
      </w:pPr>
    </w:p>
    <w:p w:rsidR="00F34CF3" w:rsidRPr="00DA0DA7" w:rsidRDefault="00F34CF3" w:rsidP="00F34CF3">
      <w:pPr>
        <w:autoSpaceDE/>
        <w:autoSpaceDN/>
        <w:jc w:val="center"/>
        <w:rPr>
          <w:sz w:val="24"/>
          <w:szCs w:val="24"/>
        </w:rPr>
      </w:pPr>
    </w:p>
    <w:p w:rsidR="00F34CF3" w:rsidRPr="00DA0DA7" w:rsidRDefault="00F34CF3" w:rsidP="00F34CF3">
      <w:pPr>
        <w:autoSpaceDE/>
        <w:autoSpaceDN/>
        <w:jc w:val="center"/>
        <w:rPr>
          <w:sz w:val="24"/>
          <w:szCs w:val="24"/>
        </w:rPr>
      </w:pPr>
      <w:r w:rsidRPr="00DA0DA7">
        <w:rPr>
          <w:sz w:val="24"/>
          <w:szCs w:val="24"/>
        </w:rPr>
        <w:t>АНКЕТА УЧАСТНИКА ЗАКУПКИ</w:t>
      </w:r>
      <w:r w:rsidRPr="00DA0DA7">
        <w:rPr>
          <w:sz w:val="24"/>
          <w:szCs w:val="24"/>
          <w:vertAlign w:val="superscript"/>
        </w:rPr>
        <w:footnoteReference w:id="4"/>
      </w:r>
    </w:p>
    <w:p w:rsidR="00F34CF3" w:rsidRPr="00DA0DA7" w:rsidRDefault="00F34CF3" w:rsidP="00F34CF3">
      <w:pPr>
        <w:autoSpaceDE/>
        <w:autoSpaceDN/>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5517"/>
        <w:gridCol w:w="3177"/>
      </w:tblGrid>
      <w:tr w:rsidR="00F34CF3" w:rsidRPr="00DA0DA7" w:rsidTr="00F6792A">
        <w:trPr>
          <w:trHeight w:val="977"/>
        </w:trPr>
        <w:tc>
          <w:tcPr>
            <w:tcW w:w="801" w:type="dxa"/>
            <w:tcBorders>
              <w:top w:val="single" w:sz="4" w:space="0" w:color="auto"/>
              <w:left w:val="single" w:sz="4" w:space="0" w:color="auto"/>
              <w:bottom w:val="single" w:sz="4" w:space="0" w:color="auto"/>
              <w:right w:val="single" w:sz="4" w:space="0" w:color="auto"/>
            </w:tcBorders>
            <w:vAlign w:val="center"/>
            <w:hideMark/>
          </w:tcPr>
          <w:p w:rsidR="00F34CF3" w:rsidRPr="00DA0DA7" w:rsidRDefault="00F34CF3" w:rsidP="00F6792A">
            <w:pPr>
              <w:autoSpaceDE/>
              <w:autoSpaceDN/>
              <w:jc w:val="center"/>
              <w:rPr>
                <w:sz w:val="24"/>
                <w:szCs w:val="24"/>
              </w:rPr>
            </w:pPr>
            <w:r w:rsidRPr="00DA0DA7">
              <w:rPr>
                <w:sz w:val="24"/>
                <w:szCs w:val="24"/>
              </w:rPr>
              <w:t>№ п</w:t>
            </w:r>
            <w:r w:rsidRPr="00DA0DA7">
              <w:rPr>
                <w:sz w:val="24"/>
                <w:szCs w:val="24"/>
                <w:lang w:val="en-US"/>
              </w:rPr>
              <w:t>/</w:t>
            </w:r>
            <w:r w:rsidRPr="00DA0DA7">
              <w:rPr>
                <w:sz w:val="24"/>
                <w:szCs w:val="24"/>
              </w:rPr>
              <w:t>п</w:t>
            </w:r>
          </w:p>
        </w:tc>
        <w:tc>
          <w:tcPr>
            <w:tcW w:w="5517" w:type="dxa"/>
            <w:tcBorders>
              <w:top w:val="single" w:sz="4" w:space="0" w:color="auto"/>
              <w:left w:val="single" w:sz="4" w:space="0" w:color="auto"/>
              <w:bottom w:val="single" w:sz="4" w:space="0" w:color="auto"/>
              <w:right w:val="single" w:sz="4" w:space="0" w:color="auto"/>
            </w:tcBorders>
            <w:vAlign w:val="center"/>
            <w:hideMark/>
          </w:tcPr>
          <w:p w:rsidR="00F34CF3" w:rsidRPr="00DA0DA7" w:rsidRDefault="00F34CF3" w:rsidP="00F6792A">
            <w:pPr>
              <w:autoSpaceDE/>
              <w:autoSpaceDN/>
              <w:jc w:val="center"/>
              <w:rPr>
                <w:sz w:val="24"/>
                <w:szCs w:val="24"/>
              </w:rPr>
            </w:pPr>
            <w:r w:rsidRPr="00DA0DA7">
              <w:rPr>
                <w:sz w:val="24"/>
                <w:szCs w:val="24"/>
              </w:rPr>
              <w:t>Наименование</w:t>
            </w:r>
          </w:p>
        </w:tc>
        <w:tc>
          <w:tcPr>
            <w:tcW w:w="3177" w:type="dxa"/>
            <w:tcBorders>
              <w:top w:val="single" w:sz="4" w:space="0" w:color="auto"/>
              <w:left w:val="single" w:sz="4" w:space="0" w:color="auto"/>
              <w:bottom w:val="single" w:sz="4" w:space="0" w:color="auto"/>
              <w:right w:val="single" w:sz="4" w:space="0" w:color="auto"/>
            </w:tcBorders>
            <w:vAlign w:val="center"/>
            <w:hideMark/>
          </w:tcPr>
          <w:p w:rsidR="00F34CF3" w:rsidRPr="00DA0DA7" w:rsidRDefault="00F34CF3" w:rsidP="00F6792A">
            <w:pPr>
              <w:autoSpaceDE/>
              <w:autoSpaceDN/>
              <w:jc w:val="center"/>
              <w:rPr>
                <w:sz w:val="24"/>
                <w:szCs w:val="24"/>
              </w:rPr>
            </w:pPr>
            <w:r w:rsidRPr="00DA0DA7">
              <w:rPr>
                <w:sz w:val="24"/>
                <w:szCs w:val="24"/>
              </w:rPr>
              <w:t xml:space="preserve">Сведения об участнике </w:t>
            </w:r>
          </w:p>
          <w:p w:rsidR="00F34CF3" w:rsidRPr="00DA0DA7" w:rsidRDefault="00F34CF3" w:rsidP="00F6792A">
            <w:pPr>
              <w:autoSpaceDE/>
              <w:autoSpaceDN/>
              <w:jc w:val="center"/>
              <w:rPr>
                <w:sz w:val="24"/>
                <w:szCs w:val="24"/>
              </w:rPr>
            </w:pPr>
            <w:r w:rsidRPr="00DA0DA7">
              <w:rPr>
                <w:sz w:val="24"/>
                <w:szCs w:val="24"/>
              </w:rPr>
              <w:t>закупки</w:t>
            </w:r>
          </w:p>
        </w:tc>
      </w:tr>
      <w:tr w:rsidR="00F34CF3" w:rsidRPr="00DA0DA7" w:rsidTr="00F6792A">
        <w:tc>
          <w:tcPr>
            <w:tcW w:w="801" w:type="dxa"/>
            <w:tcBorders>
              <w:top w:val="single" w:sz="4" w:space="0" w:color="auto"/>
              <w:left w:val="single" w:sz="4" w:space="0" w:color="auto"/>
              <w:bottom w:val="single" w:sz="4" w:space="0" w:color="auto"/>
              <w:right w:val="single" w:sz="4" w:space="0" w:color="auto"/>
            </w:tcBorders>
            <w:vAlign w:val="center"/>
            <w:hideMark/>
          </w:tcPr>
          <w:p w:rsidR="00F34CF3" w:rsidRPr="00DA0DA7" w:rsidRDefault="00F34CF3" w:rsidP="00F6792A">
            <w:pPr>
              <w:autoSpaceDE/>
              <w:autoSpaceDN/>
              <w:jc w:val="center"/>
              <w:rPr>
                <w:sz w:val="24"/>
                <w:szCs w:val="24"/>
              </w:rPr>
            </w:pPr>
            <w:r w:rsidRPr="00DA0DA7">
              <w:rPr>
                <w:sz w:val="24"/>
                <w:szCs w:val="24"/>
              </w:rPr>
              <w:t>1</w:t>
            </w:r>
          </w:p>
        </w:tc>
        <w:tc>
          <w:tcPr>
            <w:tcW w:w="5517" w:type="dxa"/>
            <w:tcBorders>
              <w:top w:val="single" w:sz="4" w:space="0" w:color="auto"/>
              <w:left w:val="single" w:sz="4" w:space="0" w:color="auto"/>
              <w:bottom w:val="single" w:sz="4" w:space="0" w:color="auto"/>
              <w:right w:val="single" w:sz="4" w:space="0" w:color="auto"/>
            </w:tcBorders>
            <w:hideMark/>
          </w:tcPr>
          <w:p w:rsidR="00F34CF3" w:rsidRPr="00DA0DA7" w:rsidRDefault="00F34CF3" w:rsidP="00F6792A">
            <w:pPr>
              <w:autoSpaceDE/>
              <w:autoSpaceDN/>
              <w:rPr>
                <w:sz w:val="24"/>
                <w:szCs w:val="24"/>
              </w:rPr>
            </w:pPr>
            <w:r w:rsidRPr="00DA0DA7">
              <w:rPr>
                <w:sz w:val="24"/>
                <w:szCs w:val="24"/>
              </w:rPr>
              <w:t>Фамилия, имя, отчество (при наличии)</w:t>
            </w:r>
          </w:p>
        </w:tc>
        <w:tc>
          <w:tcPr>
            <w:tcW w:w="3177" w:type="dxa"/>
            <w:tcBorders>
              <w:top w:val="single" w:sz="4" w:space="0" w:color="auto"/>
              <w:left w:val="single" w:sz="4" w:space="0" w:color="auto"/>
              <w:bottom w:val="single" w:sz="4" w:space="0" w:color="auto"/>
              <w:right w:val="single" w:sz="4" w:space="0" w:color="auto"/>
            </w:tcBorders>
            <w:hideMark/>
          </w:tcPr>
          <w:p w:rsidR="00F34CF3" w:rsidRPr="00DA0DA7" w:rsidRDefault="00F34CF3" w:rsidP="00F6792A">
            <w:pPr>
              <w:autoSpaceDE/>
              <w:autoSpaceDN/>
              <w:jc w:val="center"/>
              <w:rPr>
                <w:sz w:val="24"/>
                <w:szCs w:val="24"/>
              </w:rPr>
            </w:pPr>
          </w:p>
        </w:tc>
      </w:tr>
      <w:tr w:rsidR="00F34CF3" w:rsidRPr="00DA0DA7" w:rsidTr="00F6792A">
        <w:tc>
          <w:tcPr>
            <w:tcW w:w="801" w:type="dxa"/>
            <w:tcBorders>
              <w:top w:val="single" w:sz="4" w:space="0" w:color="auto"/>
              <w:left w:val="single" w:sz="4" w:space="0" w:color="auto"/>
              <w:bottom w:val="single" w:sz="4" w:space="0" w:color="auto"/>
              <w:right w:val="single" w:sz="4" w:space="0" w:color="auto"/>
            </w:tcBorders>
            <w:vAlign w:val="center"/>
            <w:hideMark/>
          </w:tcPr>
          <w:p w:rsidR="00F34CF3" w:rsidRPr="00DA0DA7" w:rsidRDefault="00F34CF3" w:rsidP="00F6792A">
            <w:pPr>
              <w:autoSpaceDE/>
              <w:autoSpaceDN/>
              <w:jc w:val="center"/>
              <w:rPr>
                <w:sz w:val="24"/>
                <w:szCs w:val="24"/>
              </w:rPr>
            </w:pPr>
            <w:r w:rsidRPr="00DA0DA7">
              <w:rPr>
                <w:sz w:val="24"/>
                <w:szCs w:val="24"/>
              </w:rPr>
              <w:t>2</w:t>
            </w:r>
          </w:p>
        </w:tc>
        <w:tc>
          <w:tcPr>
            <w:tcW w:w="5517" w:type="dxa"/>
            <w:tcBorders>
              <w:top w:val="single" w:sz="4" w:space="0" w:color="auto"/>
              <w:left w:val="single" w:sz="4" w:space="0" w:color="auto"/>
              <w:bottom w:val="single" w:sz="4" w:space="0" w:color="auto"/>
              <w:right w:val="single" w:sz="4" w:space="0" w:color="auto"/>
            </w:tcBorders>
            <w:hideMark/>
          </w:tcPr>
          <w:p w:rsidR="00F34CF3" w:rsidRPr="00DA0DA7" w:rsidRDefault="00F34CF3" w:rsidP="00F6792A">
            <w:pPr>
              <w:autoSpaceDE/>
              <w:autoSpaceDN/>
              <w:rPr>
                <w:sz w:val="24"/>
                <w:szCs w:val="24"/>
              </w:rPr>
            </w:pPr>
            <w:r w:rsidRPr="00DA0DA7">
              <w:rPr>
                <w:sz w:val="24"/>
                <w:szCs w:val="24"/>
              </w:rPr>
              <w:t>Паспортные данные</w:t>
            </w:r>
          </w:p>
        </w:tc>
        <w:tc>
          <w:tcPr>
            <w:tcW w:w="3177" w:type="dxa"/>
            <w:tcBorders>
              <w:top w:val="single" w:sz="4" w:space="0" w:color="auto"/>
              <w:left w:val="single" w:sz="4" w:space="0" w:color="auto"/>
              <w:bottom w:val="single" w:sz="4" w:space="0" w:color="auto"/>
              <w:right w:val="single" w:sz="4" w:space="0" w:color="auto"/>
            </w:tcBorders>
          </w:tcPr>
          <w:p w:rsidR="00F34CF3" w:rsidRPr="00DA0DA7" w:rsidRDefault="00F34CF3" w:rsidP="00F6792A">
            <w:pPr>
              <w:autoSpaceDE/>
              <w:autoSpaceDN/>
              <w:jc w:val="center"/>
              <w:rPr>
                <w:sz w:val="24"/>
                <w:szCs w:val="24"/>
              </w:rPr>
            </w:pPr>
          </w:p>
        </w:tc>
      </w:tr>
      <w:tr w:rsidR="00F34CF3" w:rsidRPr="00DA0DA7" w:rsidTr="00F6792A">
        <w:tc>
          <w:tcPr>
            <w:tcW w:w="801" w:type="dxa"/>
            <w:tcBorders>
              <w:top w:val="single" w:sz="4" w:space="0" w:color="auto"/>
              <w:left w:val="single" w:sz="4" w:space="0" w:color="auto"/>
              <w:bottom w:val="single" w:sz="4" w:space="0" w:color="auto"/>
              <w:right w:val="single" w:sz="4" w:space="0" w:color="auto"/>
            </w:tcBorders>
            <w:vAlign w:val="center"/>
            <w:hideMark/>
          </w:tcPr>
          <w:p w:rsidR="00F34CF3" w:rsidRPr="00DA0DA7" w:rsidRDefault="00F34CF3" w:rsidP="00F6792A">
            <w:pPr>
              <w:autoSpaceDE/>
              <w:autoSpaceDN/>
              <w:jc w:val="center"/>
              <w:rPr>
                <w:sz w:val="24"/>
                <w:szCs w:val="24"/>
              </w:rPr>
            </w:pPr>
            <w:r w:rsidRPr="00DA0DA7">
              <w:rPr>
                <w:sz w:val="24"/>
                <w:szCs w:val="24"/>
              </w:rPr>
              <w:t>3</w:t>
            </w:r>
          </w:p>
        </w:tc>
        <w:tc>
          <w:tcPr>
            <w:tcW w:w="5517" w:type="dxa"/>
            <w:tcBorders>
              <w:top w:val="single" w:sz="4" w:space="0" w:color="auto"/>
              <w:left w:val="single" w:sz="4" w:space="0" w:color="auto"/>
              <w:bottom w:val="single" w:sz="4" w:space="0" w:color="auto"/>
              <w:right w:val="single" w:sz="4" w:space="0" w:color="auto"/>
            </w:tcBorders>
            <w:hideMark/>
          </w:tcPr>
          <w:p w:rsidR="00F34CF3" w:rsidRPr="00DA0DA7" w:rsidRDefault="00F34CF3" w:rsidP="00F6792A">
            <w:pPr>
              <w:adjustRightInd w:val="0"/>
              <w:jc w:val="both"/>
              <w:rPr>
                <w:sz w:val="24"/>
                <w:szCs w:val="24"/>
              </w:rPr>
            </w:pPr>
            <w:r w:rsidRPr="00DA0DA7">
              <w:rPr>
                <w:color w:val="000000"/>
                <w:sz w:val="24"/>
                <w:szCs w:val="24"/>
              </w:rPr>
              <w:t xml:space="preserve">Адрес места жительства физического лица, </w:t>
            </w:r>
            <w:r w:rsidRPr="00DA0DA7">
              <w:rPr>
                <w:sz w:val="24"/>
                <w:szCs w:val="24"/>
              </w:rPr>
              <w:t>прим</w:t>
            </w:r>
            <w:r w:rsidRPr="00DA0DA7">
              <w:rPr>
                <w:sz w:val="24"/>
                <w:szCs w:val="24"/>
              </w:rPr>
              <w:t>е</w:t>
            </w:r>
            <w:r w:rsidRPr="00DA0DA7">
              <w:rPr>
                <w:sz w:val="24"/>
                <w:szCs w:val="24"/>
              </w:rPr>
              <w:t>няющего специальный налоговый режим «Налог на профессиональный доход» (НПД)</w:t>
            </w:r>
          </w:p>
          <w:p w:rsidR="00F34CF3" w:rsidRPr="00DA0DA7" w:rsidRDefault="00F34CF3" w:rsidP="00F6792A">
            <w:pPr>
              <w:autoSpaceDE/>
              <w:autoSpaceDN/>
              <w:rPr>
                <w:sz w:val="24"/>
                <w:szCs w:val="24"/>
              </w:rPr>
            </w:pPr>
          </w:p>
        </w:tc>
        <w:tc>
          <w:tcPr>
            <w:tcW w:w="3177" w:type="dxa"/>
            <w:tcBorders>
              <w:top w:val="single" w:sz="4" w:space="0" w:color="auto"/>
              <w:left w:val="single" w:sz="4" w:space="0" w:color="auto"/>
              <w:bottom w:val="single" w:sz="4" w:space="0" w:color="auto"/>
              <w:right w:val="single" w:sz="4" w:space="0" w:color="auto"/>
            </w:tcBorders>
          </w:tcPr>
          <w:p w:rsidR="00F34CF3" w:rsidRPr="00DA0DA7" w:rsidRDefault="00F34CF3" w:rsidP="00F6792A">
            <w:pPr>
              <w:autoSpaceDE/>
              <w:autoSpaceDN/>
              <w:jc w:val="center"/>
              <w:rPr>
                <w:sz w:val="24"/>
                <w:szCs w:val="24"/>
              </w:rPr>
            </w:pPr>
          </w:p>
        </w:tc>
      </w:tr>
      <w:tr w:rsidR="00F34CF3" w:rsidRPr="00DA0DA7" w:rsidTr="00F6792A">
        <w:tc>
          <w:tcPr>
            <w:tcW w:w="801" w:type="dxa"/>
            <w:tcBorders>
              <w:top w:val="single" w:sz="4" w:space="0" w:color="auto"/>
              <w:left w:val="single" w:sz="4" w:space="0" w:color="auto"/>
              <w:bottom w:val="single" w:sz="4" w:space="0" w:color="auto"/>
              <w:right w:val="single" w:sz="4" w:space="0" w:color="auto"/>
            </w:tcBorders>
            <w:vAlign w:val="center"/>
            <w:hideMark/>
          </w:tcPr>
          <w:p w:rsidR="00F34CF3" w:rsidRPr="00DA0DA7" w:rsidRDefault="00F34CF3" w:rsidP="00F6792A">
            <w:pPr>
              <w:autoSpaceDE/>
              <w:autoSpaceDN/>
              <w:jc w:val="center"/>
              <w:rPr>
                <w:sz w:val="24"/>
                <w:szCs w:val="24"/>
              </w:rPr>
            </w:pPr>
            <w:r w:rsidRPr="00DA0DA7">
              <w:rPr>
                <w:sz w:val="24"/>
                <w:szCs w:val="24"/>
              </w:rPr>
              <w:t>4</w:t>
            </w:r>
          </w:p>
        </w:tc>
        <w:tc>
          <w:tcPr>
            <w:tcW w:w="5517" w:type="dxa"/>
            <w:tcBorders>
              <w:top w:val="single" w:sz="4" w:space="0" w:color="auto"/>
              <w:left w:val="single" w:sz="4" w:space="0" w:color="auto"/>
              <w:bottom w:val="single" w:sz="4" w:space="0" w:color="auto"/>
              <w:right w:val="single" w:sz="4" w:space="0" w:color="auto"/>
            </w:tcBorders>
            <w:hideMark/>
          </w:tcPr>
          <w:p w:rsidR="00F34CF3" w:rsidRPr="00DA0DA7" w:rsidRDefault="00F34CF3" w:rsidP="00F6792A">
            <w:pPr>
              <w:adjustRightInd w:val="0"/>
              <w:rPr>
                <w:sz w:val="24"/>
                <w:szCs w:val="24"/>
              </w:rPr>
            </w:pPr>
            <w:r w:rsidRPr="00DA0DA7">
              <w:rPr>
                <w:sz w:val="24"/>
                <w:szCs w:val="24"/>
              </w:rPr>
              <w:t xml:space="preserve">Идентификационный номер налогоплательщика участника закупки </w:t>
            </w:r>
          </w:p>
        </w:tc>
        <w:tc>
          <w:tcPr>
            <w:tcW w:w="3177" w:type="dxa"/>
            <w:tcBorders>
              <w:top w:val="single" w:sz="4" w:space="0" w:color="auto"/>
              <w:left w:val="single" w:sz="4" w:space="0" w:color="auto"/>
              <w:bottom w:val="single" w:sz="4" w:space="0" w:color="auto"/>
              <w:right w:val="single" w:sz="4" w:space="0" w:color="auto"/>
            </w:tcBorders>
          </w:tcPr>
          <w:p w:rsidR="00F34CF3" w:rsidRPr="00DA0DA7" w:rsidRDefault="00F34CF3" w:rsidP="00F6792A">
            <w:pPr>
              <w:autoSpaceDE/>
              <w:autoSpaceDN/>
              <w:jc w:val="center"/>
              <w:rPr>
                <w:sz w:val="24"/>
                <w:szCs w:val="24"/>
              </w:rPr>
            </w:pPr>
          </w:p>
        </w:tc>
      </w:tr>
    </w:tbl>
    <w:p w:rsidR="00F34CF3" w:rsidRPr="00DA0DA7" w:rsidRDefault="00F34CF3" w:rsidP="00F34CF3">
      <w:pPr>
        <w:autoSpaceDE/>
        <w:autoSpaceDN/>
        <w:jc w:val="both"/>
        <w:rPr>
          <w:sz w:val="24"/>
          <w:szCs w:val="24"/>
        </w:rPr>
      </w:pPr>
    </w:p>
    <w:p w:rsidR="00F34CF3" w:rsidRPr="00DA0DA7" w:rsidRDefault="00F34CF3" w:rsidP="00F34CF3">
      <w:pPr>
        <w:numPr>
          <w:ilvl w:val="12"/>
          <w:numId w:val="0"/>
        </w:numPr>
        <w:jc w:val="both"/>
        <w:rPr>
          <w:sz w:val="28"/>
          <w:szCs w:val="28"/>
        </w:rPr>
      </w:pPr>
      <w:r w:rsidRPr="00DA0DA7">
        <w:rPr>
          <w:sz w:val="28"/>
          <w:szCs w:val="28"/>
        </w:rPr>
        <w:t>предлагаем заключить договор на поставку _________________________________ в соответствии с Предложением о функциональных и качественных характер</w:t>
      </w:r>
      <w:r w:rsidRPr="00DA0DA7">
        <w:rPr>
          <w:sz w:val="28"/>
          <w:szCs w:val="28"/>
        </w:rPr>
        <w:t>и</w:t>
      </w:r>
      <w:r w:rsidRPr="00DA0DA7">
        <w:rPr>
          <w:sz w:val="28"/>
          <w:szCs w:val="28"/>
        </w:rPr>
        <w:t>стиках товаров и другими документами, являющимися неотъемлемыми прилож</w:t>
      </w:r>
      <w:r w:rsidRPr="00DA0DA7">
        <w:rPr>
          <w:sz w:val="28"/>
          <w:szCs w:val="28"/>
        </w:rPr>
        <w:t>е</w:t>
      </w:r>
      <w:r w:rsidRPr="00DA0DA7">
        <w:rPr>
          <w:sz w:val="28"/>
          <w:szCs w:val="28"/>
        </w:rPr>
        <w:t xml:space="preserve">ниями к настоящей заявке. </w:t>
      </w:r>
    </w:p>
    <w:p w:rsidR="00F34CF3" w:rsidRPr="00DA0DA7" w:rsidRDefault="00F34CF3" w:rsidP="00F34CF3">
      <w:pPr>
        <w:adjustRightInd w:val="0"/>
        <w:jc w:val="both"/>
        <w:rPr>
          <w:sz w:val="24"/>
          <w:szCs w:val="24"/>
        </w:rPr>
      </w:pPr>
    </w:p>
    <w:p w:rsidR="00F34CF3" w:rsidRPr="00DA0DA7" w:rsidRDefault="00F34CF3" w:rsidP="00F34CF3">
      <w:pPr>
        <w:ind w:firstLine="720"/>
        <w:jc w:val="both"/>
        <w:rPr>
          <w:sz w:val="28"/>
          <w:szCs w:val="28"/>
        </w:rPr>
      </w:pPr>
    </w:p>
    <w:p w:rsidR="00F34CF3" w:rsidRPr="00DA0DA7" w:rsidRDefault="00F34CF3" w:rsidP="00F34CF3">
      <w:pPr>
        <w:ind w:firstLine="720"/>
        <w:jc w:val="both"/>
        <w:rPr>
          <w:bCs/>
          <w:sz w:val="28"/>
          <w:szCs w:val="28"/>
        </w:rPr>
      </w:pPr>
    </w:p>
    <w:p w:rsidR="00977C09" w:rsidRPr="00DA0DA7" w:rsidRDefault="00977C09" w:rsidP="00977C09">
      <w:pPr>
        <w:keepNext/>
        <w:jc w:val="center"/>
        <w:outlineLvl w:val="1"/>
        <w:rPr>
          <w:bCs/>
          <w:sz w:val="28"/>
          <w:szCs w:val="28"/>
        </w:rPr>
      </w:pPr>
      <w:bookmarkStart w:id="131" w:name="_Toc71709837"/>
      <w:bookmarkStart w:id="132" w:name="_Toc71888139"/>
      <w:bookmarkStart w:id="133" w:name="_Toc112945049"/>
      <w:r w:rsidRPr="00DA0DA7">
        <w:rPr>
          <w:bCs/>
          <w:sz w:val="28"/>
          <w:szCs w:val="28"/>
        </w:rPr>
        <w:t>ОПИСЬ ДОКУМЕНТОВ</w:t>
      </w:r>
      <w:bookmarkEnd w:id="127"/>
      <w:bookmarkEnd w:id="128"/>
      <w:bookmarkEnd w:id="129"/>
      <w:bookmarkEnd w:id="130"/>
      <w:bookmarkEnd w:id="131"/>
      <w:bookmarkEnd w:id="132"/>
      <w:bookmarkEnd w:id="133"/>
    </w:p>
    <w:p w:rsidR="00977C09" w:rsidRPr="00DA0DA7" w:rsidRDefault="00977C09" w:rsidP="00977C09">
      <w:pPr>
        <w:keepNext/>
        <w:jc w:val="center"/>
        <w:outlineLvl w:val="1"/>
        <w:rPr>
          <w:bCs/>
          <w:sz w:val="28"/>
          <w:szCs w:val="28"/>
        </w:rPr>
      </w:pPr>
      <w:bookmarkStart w:id="134" w:name="_Toc533172659"/>
      <w:bookmarkStart w:id="135" w:name="_Toc533174411"/>
      <w:bookmarkStart w:id="136" w:name="_Toc533590199"/>
      <w:bookmarkStart w:id="137" w:name="_Toc533605462"/>
      <w:bookmarkStart w:id="138" w:name="_Toc71709838"/>
      <w:bookmarkStart w:id="139" w:name="_Toc71888140"/>
      <w:bookmarkStart w:id="140" w:name="_Toc112945050"/>
      <w:r w:rsidRPr="00DA0DA7">
        <w:rPr>
          <w:bCs/>
          <w:sz w:val="28"/>
          <w:szCs w:val="28"/>
        </w:rPr>
        <w:t xml:space="preserve">второй части заявки на участие </w:t>
      </w:r>
      <w:r w:rsidR="001521CF" w:rsidRPr="00DA0DA7">
        <w:rPr>
          <w:bCs/>
          <w:sz w:val="28"/>
          <w:szCs w:val="28"/>
        </w:rPr>
        <w:t>в закрытом</w:t>
      </w:r>
      <w:r w:rsidRPr="00DA0DA7">
        <w:rPr>
          <w:bCs/>
          <w:sz w:val="28"/>
          <w:szCs w:val="28"/>
        </w:rPr>
        <w:t xml:space="preserve"> аукционе в электронной форме</w:t>
      </w:r>
      <w:bookmarkEnd w:id="134"/>
      <w:bookmarkEnd w:id="135"/>
      <w:bookmarkEnd w:id="136"/>
      <w:bookmarkEnd w:id="137"/>
      <w:bookmarkEnd w:id="138"/>
      <w:bookmarkEnd w:id="139"/>
      <w:bookmarkEnd w:id="140"/>
      <w:r w:rsidRPr="00DA0DA7">
        <w:rPr>
          <w:bCs/>
          <w:sz w:val="28"/>
          <w:szCs w:val="28"/>
        </w:rPr>
        <w:t xml:space="preserve"> </w:t>
      </w:r>
    </w:p>
    <w:p w:rsidR="00977C09" w:rsidRPr="00DA0DA7" w:rsidRDefault="00977C09" w:rsidP="00977C09">
      <w:pPr>
        <w:keepNext/>
        <w:jc w:val="center"/>
        <w:outlineLvl w:val="1"/>
        <w:rPr>
          <w:bCs/>
          <w:sz w:val="28"/>
          <w:szCs w:val="28"/>
        </w:rPr>
      </w:pPr>
      <w:bookmarkStart w:id="141" w:name="_Toc533172660"/>
      <w:bookmarkStart w:id="142" w:name="_Toc533174412"/>
      <w:bookmarkStart w:id="143" w:name="_Toc533590200"/>
      <w:bookmarkStart w:id="144" w:name="_Toc533605463"/>
      <w:bookmarkStart w:id="145" w:name="_Toc71709839"/>
      <w:bookmarkStart w:id="146" w:name="_Toc71888141"/>
      <w:bookmarkStart w:id="147" w:name="_Toc112945051"/>
      <w:r w:rsidRPr="00DA0DA7">
        <w:rPr>
          <w:bCs/>
          <w:sz w:val="28"/>
          <w:szCs w:val="28"/>
        </w:rPr>
        <w:t>на право заключения договора на поставку</w:t>
      </w:r>
      <w:bookmarkEnd w:id="141"/>
      <w:bookmarkEnd w:id="142"/>
      <w:bookmarkEnd w:id="143"/>
      <w:bookmarkEnd w:id="144"/>
      <w:bookmarkEnd w:id="145"/>
      <w:bookmarkEnd w:id="146"/>
      <w:bookmarkEnd w:id="147"/>
    </w:p>
    <w:p w:rsidR="00977C09" w:rsidRPr="00DA0DA7" w:rsidRDefault="00977C09" w:rsidP="00977C09">
      <w:pPr>
        <w:adjustRightInd w:val="0"/>
        <w:rPr>
          <w:i/>
          <w:iCs/>
          <w:sz w:val="28"/>
          <w:szCs w:val="28"/>
        </w:rPr>
      </w:pPr>
      <w:r w:rsidRPr="00DA0DA7">
        <w:rPr>
          <w:i/>
          <w:iCs/>
          <w:sz w:val="28"/>
          <w:szCs w:val="28"/>
        </w:rPr>
        <w:t>_____________________________________________________________________</w:t>
      </w:r>
    </w:p>
    <w:p w:rsidR="00977C09" w:rsidRPr="00DA0DA7" w:rsidRDefault="00977C09" w:rsidP="00977C09">
      <w:pPr>
        <w:adjustRightInd w:val="0"/>
        <w:jc w:val="center"/>
        <w:rPr>
          <w:iCs/>
          <w:sz w:val="24"/>
          <w:szCs w:val="24"/>
        </w:rPr>
      </w:pPr>
      <w:r w:rsidRPr="00DA0DA7">
        <w:rPr>
          <w:iCs/>
          <w:sz w:val="24"/>
          <w:szCs w:val="24"/>
        </w:rPr>
        <w:t xml:space="preserve">(предмет </w:t>
      </w:r>
      <w:r w:rsidR="001521CF" w:rsidRPr="00DA0DA7">
        <w:rPr>
          <w:iCs/>
          <w:sz w:val="24"/>
          <w:szCs w:val="24"/>
        </w:rPr>
        <w:t>закрытого</w:t>
      </w:r>
      <w:r w:rsidRPr="00DA0DA7">
        <w:rPr>
          <w:iCs/>
          <w:sz w:val="24"/>
          <w:szCs w:val="24"/>
        </w:rPr>
        <w:t xml:space="preserve"> аукциона в электронной форме)</w:t>
      </w:r>
    </w:p>
    <w:p w:rsidR="00977C09" w:rsidRPr="00DA0DA7" w:rsidRDefault="00977C09" w:rsidP="00977C09">
      <w:pPr>
        <w:adjustRightInd w:val="0"/>
        <w:jc w:val="center"/>
        <w:rPr>
          <w:b/>
          <w:bCs/>
          <w:sz w:val="24"/>
          <w:szCs w:val="24"/>
        </w:rPr>
      </w:pPr>
    </w:p>
    <w:p w:rsidR="00977C09" w:rsidRPr="00DA0DA7" w:rsidRDefault="00977C09" w:rsidP="00977C09">
      <w:pPr>
        <w:adjustRightInd w:val="0"/>
        <w:rPr>
          <w:sz w:val="28"/>
          <w:szCs w:val="28"/>
        </w:rPr>
      </w:pPr>
      <w:r w:rsidRPr="00DA0DA7">
        <w:rPr>
          <w:sz w:val="28"/>
          <w:szCs w:val="28"/>
        </w:rPr>
        <w:t>Настоящим ___________________________________________________________</w:t>
      </w:r>
    </w:p>
    <w:p w:rsidR="00977C09" w:rsidRPr="00DA0DA7" w:rsidRDefault="00977C09" w:rsidP="00977C09">
      <w:pPr>
        <w:tabs>
          <w:tab w:val="left" w:pos="2424"/>
          <w:tab w:val="right" w:pos="9921"/>
        </w:tabs>
        <w:adjustRightInd w:val="0"/>
        <w:rPr>
          <w:iCs/>
          <w:sz w:val="24"/>
          <w:szCs w:val="24"/>
        </w:rPr>
      </w:pPr>
      <w:r w:rsidRPr="00DA0DA7">
        <w:rPr>
          <w:iCs/>
          <w:sz w:val="28"/>
          <w:szCs w:val="28"/>
        </w:rPr>
        <w:tab/>
      </w:r>
      <w:r w:rsidRPr="00DA0DA7">
        <w:rPr>
          <w:iCs/>
          <w:sz w:val="24"/>
          <w:szCs w:val="24"/>
        </w:rPr>
        <w:t>(полное наименование или Ф.И.О. участника  закупки)</w:t>
      </w:r>
    </w:p>
    <w:p w:rsidR="00977C09" w:rsidRPr="00DA0DA7" w:rsidRDefault="00977C09" w:rsidP="00977C09">
      <w:pPr>
        <w:rPr>
          <w:iCs/>
          <w:sz w:val="28"/>
          <w:szCs w:val="28"/>
        </w:rPr>
      </w:pPr>
      <w:r w:rsidRPr="00DA0DA7">
        <w:rPr>
          <w:iCs/>
          <w:sz w:val="28"/>
          <w:szCs w:val="28"/>
        </w:rPr>
        <w:t>подтверждает, чт</w:t>
      </w:r>
      <w:r w:rsidR="001521CF" w:rsidRPr="00DA0DA7">
        <w:rPr>
          <w:iCs/>
          <w:sz w:val="28"/>
          <w:szCs w:val="28"/>
        </w:rPr>
        <w:t>о для участия в названном закрыт</w:t>
      </w:r>
      <w:r w:rsidRPr="00DA0DA7">
        <w:rPr>
          <w:iCs/>
          <w:sz w:val="28"/>
          <w:szCs w:val="28"/>
        </w:rPr>
        <w:t>ом аукционе в электронной форме нами направляются нижеперечисленные документы:</w:t>
      </w:r>
    </w:p>
    <w:p w:rsidR="00977C09" w:rsidRPr="00DA0DA7" w:rsidRDefault="00977C09" w:rsidP="00977C09">
      <w:pPr>
        <w:adjustRightInd w:val="0"/>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5"/>
        <w:gridCol w:w="7688"/>
        <w:gridCol w:w="1276"/>
      </w:tblGrid>
      <w:tr w:rsidR="005E06F3" w:rsidRPr="00DA0DA7" w:rsidTr="00864BCB">
        <w:tc>
          <w:tcPr>
            <w:tcW w:w="925" w:type="dxa"/>
            <w:shd w:val="clear" w:color="auto" w:fill="auto"/>
          </w:tcPr>
          <w:p w:rsidR="005E06F3" w:rsidRPr="00DA0DA7" w:rsidRDefault="005E06F3" w:rsidP="00F6792A">
            <w:pPr>
              <w:adjustRightInd w:val="0"/>
              <w:jc w:val="center"/>
              <w:rPr>
                <w:bCs/>
                <w:sz w:val="24"/>
                <w:szCs w:val="24"/>
              </w:rPr>
            </w:pPr>
            <w:bookmarkStart w:id="148" w:name="_Toc533172661"/>
            <w:bookmarkStart w:id="149" w:name="_Toc533174413"/>
            <w:bookmarkStart w:id="150" w:name="_Toc533590201"/>
            <w:bookmarkStart w:id="151" w:name="_Toc533605464"/>
            <w:r w:rsidRPr="00DA0DA7">
              <w:rPr>
                <w:bCs/>
                <w:sz w:val="24"/>
                <w:szCs w:val="24"/>
              </w:rPr>
              <w:t>№</w:t>
            </w:r>
          </w:p>
          <w:p w:rsidR="005E06F3" w:rsidRPr="00DA0DA7" w:rsidRDefault="005E06F3" w:rsidP="00F6792A">
            <w:pPr>
              <w:adjustRightInd w:val="0"/>
              <w:jc w:val="center"/>
              <w:rPr>
                <w:sz w:val="24"/>
                <w:szCs w:val="24"/>
              </w:rPr>
            </w:pPr>
            <w:r w:rsidRPr="00DA0DA7">
              <w:rPr>
                <w:bCs/>
                <w:sz w:val="24"/>
                <w:szCs w:val="24"/>
              </w:rPr>
              <w:t>п/п</w:t>
            </w:r>
          </w:p>
        </w:tc>
        <w:tc>
          <w:tcPr>
            <w:tcW w:w="7688" w:type="dxa"/>
            <w:shd w:val="clear" w:color="auto" w:fill="auto"/>
            <w:vAlign w:val="center"/>
          </w:tcPr>
          <w:p w:rsidR="005E06F3" w:rsidRPr="00DA0DA7" w:rsidRDefault="005E06F3" w:rsidP="00F6792A">
            <w:pPr>
              <w:adjustRightInd w:val="0"/>
              <w:jc w:val="center"/>
              <w:rPr>
                <w:sz w:val="24"/>
                <w:szCs w:val="24"/>
              </w:rPr>
            </w:pPr>
            <w:r w:rsidRPr="00DA0DA7">
              <w:rPr>
                <w:bCs/>
                <w:sz w:val="24"/>
                <w:szCs w:val="24"/>
              </w:rPr>
              <w:t>Наименование</w:t>
            </w:r>
          </w:p>
        </w:tc>
        <w:tc>
          <w:tcPr>
            <w:tcW w:w="1276" w:type="dxa"/>
            <w:shd w:val="clear" w:color="auto" w:fill="auto"/>
          </w:tcPr>
          <w:p w:rsidR="005E06F3" w:rsidRPr="00DA0DA7" w:rsidRDefault="005E06F3" w:rsidP="00F6792A">
            <w:pPr>
              <w:adjustRightInd w:val="0"/>
              <w:jc w:val="center"/>
              <w:rPr>
                <w:sz w:val="24"/>
                <w:szCs w:val="24"/>
              </w:rPr>
            </w:pPr>
            <w:r w:rsidRPr="00DA0DA7">
              <w:rPr>
                <w:sz w:val="24"/>
                <w:szCs w:val="24"/>
              </w:rPr>
              <w:t>Число страниц</w:t>
            </w:r>
          </w:p>
        </w:tc>
      </w:tr>
      <w:tr w:rsidR="005E06F3" w:rsidRPr="00DA0DA7" w:rsidTr="00864BCB">
        <w:tc>
          <w:tcPr>
            <w:tcW w:w="925" w:type="dxa"/>
            <w:tcBorders>
              <w:bottom w:val="single" w:sz="4" w:space="0" w:color="auto"/>
            </w:tcBorders>
            <w:shd w:val="clear" w:color="auto" w:fill="auto"/>
          </w:tcPr>
          <w:p w:rsidR="005E06F3" w:rsidRPr="00DA0DA7" w:rsidRDefault="005E06F3" w:rsidP="00F6792A">
            <w:pPr>
              <w:adjustRightInd w:val="0"/>
              <w:jc w:val="center"/>
              <w:rPr>
                <w:sz w:val="28"/>
                <w:szCs w:val="28"/>
              </w:rPr>
            </w:pPr>
            <w:r w:rsidRPr="00DA0DA7">
              <w:rPr>
                <w:sz w:val="28"/>
                <w:szCs w:val="28"/>
              </w:rPr>
              <w:t>1</w:t>
            </w:r>
          </w:p>
        </w:tc>
        <w:tc>
          <w:tcPr>
            <w:tcW w:w="7688" w:type="dxa"/>
            <w:tcBorders>
              <w:bottom w:val="single" w:sz="4" w:space="0" w:color="auto"/>
            </w:tcBorders>
            <w:shd w:val="clear" w:color="auto" w:fill="auto"/>
          </w:tcPr>
          <w:p w:rsidR="005E06F3" w:rsidRPr="00DA0DA7" w:rsidRDefault="005E06F3" w:rsidP="00F6792A">
            <w:pPr>
              <w:adjustRightInd w:val="0"/>
              <w:jc w:val="both"/>
              <w:rPr>
                <w:sz w:val="28"/>
                <w:szCs w:val="28"/>
              </w:rPr>
            </w:pPr>
            <w:r w:rsidRPr="00DA0DA7">
              <w:rPr>
                <w:sz w:val="28"/>
                <w:szCs w:val="28"/>
              </w:rPr>
              <w:t xml:space="preserve">Заполненная  форма заявки на участие </w:t>
            </w:r>
            <w:r w:rsidR="001521CF" w:rsidRPr="00DA0DA7">
              <w:rPr>
                <w:sz w:val="28"/>
                <w:szCs w:val="28"/>
              </w:rPr>
              <w:t>в закрытом</w:t>
            </w:r>
            <w:r w:rsidRPr="00DA0DA7">
              <w:rPr>
                <w:sz w:val="28"/>
                <w:szCs w:val="28"/>
              </w:rPr>
              <w:t xml:space="preserve"> аукционе в электронной форме (форма 3)</w:t>
            </w:r>
          </w:p>
        </w:tc>
        <w:tc>
          <w:tcPr>
            <w:tcW w:w="1276" w:type="dxa"/>
            <w:tcBorders>
              <w:bottom w:val="single" w:sz="4" w:space="0" w:color="auto"/>
            </w:tcBorders>
            <w:shd w:val="clear" w:color="auto" w:fill="auto"/>
          </w:tcPr>
          <w:p w:rsidR="005E06F3" w:rsidRPr="00DA0DA7" w:rsidRDefault="005E06F3" w:rsidP="00F6792A">
            <w:pPr>
              <w:adjustRightInd w:val="0"/>
              <w:rPr>
                <w:sz w:val="28"/>
                <w:szCs w:val="28"/>
              </w:rPr>
            </w:pPr>
          </w:p>
        </w:tc>
      </w:tr>
      <w:tr w:rsidR="005E06F3" w:rsidRPr="00DA0DA7" w:rsidTr="00864BCB">
        <w:tc>
          <w:tcPr>
            <w:tcW w:w="925" w:type="dxa"/>
            <w:tcBorders>
              <w:top w:val="single" w:sz="4" w:space="0" w:color="auto"/>
              <w:left w:val="single" w:sz="4" w:space="0" w:color="auto"/>
              <w:bottom w:val="nil"/>
              <w:right w:val="single" w:sz="4" w:space="0" w:color="auto"/>
            </w:tcBorders>
            <w:shd w:val="clear" w:color="auto" w:fill="auto"/>
          </w:tcPr>
          <w:p w:rsidR="005E06F3" w:rsidRPr="00DA0DA7" w:rsidRDefault="005E06F3" w:rsidP="00F6792A">
            <w:pPr>
              <w:adjustRightInd w:val="0"/>
              <w:jc w:val="center"/>
              <w:rPr>
                <w:sz w:val="28"/>
                <w:szCs w:val="28"/>
              </w:rPr>
            </w:pPr>
            <w:r w:rsidRPr="00DA0DA7">
              <w:rPr>
                <w:sz w:val="28"/>
                <w:szCs w:val="28"/>
              </w:rPr>
              <w:t>2</w:t>
            </w:r>
          </w:p>
        </w:tc>
        <w:tc>
          <w:tcPr>
            <w:tcW w:w="7688" w:type="dxa"/>
            <w:tcBorders>
              <w:top w:val="single" w:sz="4" w:space="0" w:color="auto"/>
              <w:left w:val="single" w:sz="4" w:space="0" w:color="auto"/>
              <w:bottom w:val="nil"/>
              <w:right w:val="single" w:sz="4" w:space="0" w:color="auto"/>
            </w:tcBorders>
            <w:shd w:val="clear" w:color="auto" w:fill="auto"/>
          </w:tcPr>
          <w:p w:rsidR="005E06F3" w:rsidRPr="00DA0DA7" w:rsidRDefault="005E06F3" w:rsidP="00F6792A">
            <w:pPr>
              <w:adjustRightInd w:val="0"/>
              <w:jc w:val="both"/>
              <w:rPr>
                <w:sz w:val="28"/>
                <w:szCs w:val="28"/>
              </w:rPr>
            </w:pPr>
            <w:r w:rsidRPr="00DA0DA7">
              <w:rPr>
                <w:sz w:val="28"/>
                <w:szCs w:val="28"/>
              </w:rPr>
              <w:t>Копия документа, подтверждающего полномочия лица де</w:t>
            </w:r>
            <w:r w:rsidRPr="00DA0DA7">
              <w:rPr>
                <w:sz w:val="28"/>
                <w:szCs w:val="28"/>
              </w:rPr>
              <w:t>й</w:t>
            </w:r>
            <w:r w:rsidRPr="00DA0DA7">
              <w:rPr>
                <w:sz w:val="28"/>
                <w:szCs w:val="28"/>
              </w:rPr>
              <w:t>ствовать от имени участника закупки, за исключением случ</w:t>
            </w:r>
            <w:r w:rsidRPr="00DA0DA7">
              <w:rPr>
                <w:sz w:val="28"/>
                <w:szCs w:val="28"/>
              </w:rPr>
              <w:t>а</w:t>
            </w:r>
            <w:r w:rsidRPr="00DA0DA7">
              <w:rPr>
                <w:sz w:val="28"/>
                <w:szCs w:val="28"/>
              </w:rPr>
              <w:t>ев подписания заявки:</w:t>
            </w:r>
          </w:p>
          <w:p w:rsidR="005E06F3" w:rsidRPr="00DA0DA7" w:rsidRDefault="005E06F3" w:rsidP="00F6792A">
            <w:pPr>
              <w:adjustRightInd w:val="0"/>
              <w:jc w:val="both"/>
              <w:rPr>
                <w:sz w:val="28"/>
                <w:szCs w:val="28"/>
              </w:rPr>
            </w:pPr>
            <w:r w:rsidRPr="00DA0DA7">
              <w:rPr>
                <w:sz w:val="28"/>
                <w:szCs w:val="28"/>
              </w:rPr>
              <w:t xml:space="preserve">          а) индивидуальным предпринимателем, если участн</w:t>
            </w:r>
            <w:r w:rsidRPr="00DA0DA7">
              <w:rPr>
                <w:sz w:val="28"/>
                <w:szCs w:val="28"/>
              </w:rPr>
              <w:t>и</w:t>
            </w:r>
            <w:r w:rsidRPr="00DA0DA7">
              <w:rPr>
                <w:sz w:val="28"/>
                <w:szCs w:val="28"/>
              </w:rPr>
              <w:t>ком такой закупки является индивидуальный предприним</w:t>
            </w:r>
            <w:r w:rsidRPr="00DA0DA7">
              <w:rPr>
                <w:sz w:val="28"/>
                <w:szCs w:val="28"/>
              </w:rPr>
              <w:t>а</w:t>
            </w:r>
            <w:r w:rsidRPr="00DA0DA7">
              <w:rPr>
                <w:sz w:val="28"/>
                <w:szCs w:val="28"/>
              </w:rPr>
              <w:t>тель;</w:t>
            </w:r>
          </w:p>
          <w:p w:rsidR="005E06F3" w:rsidRPr="00DA0DA7" w:rsidRDefault="005E06F3" w:rsidP="00F6792A">
            <w:pPr>
              <w:adjustRightInd w:val="0"/>
              <w:jc w:val="both"/>
              <w:rPr>
                <w:sz w:val="28"/>
                <w:szCs w:val="28"/>
              </w:rPr>
            </w:pPr>
            <w:r w:rsidRPr="00DA0DA7">
              <w:rPr>
                <w:sz w:val="28"/>
                <w:szCs w:val="28"/>
              </w:rPr>
              <w:t xml:space="preserve">          б) лицом, указанным в едином государственном реестре юридических лиц в качестве лица, имеющего право без дов</w:t>
            </w:r>
            <w:r w:rsidRPr="00DA0DA7">
              <w:rPr>
                <w:sz w:val="28"/>
                <w:szCs w:val="28"/>
              </w:rPr>
              <w:t>е</w:t>
            </w:r>
            <w:r w:rsidRPr="00DA0DA7">
              <w:rPr>
                <w:sz w:val="28"/>
                <w:szCs w:val="28"/>
              </w:rPr>
              <w:t>ренности действовать от имени юридического лица, если участником такой закупки является юридическое лицо</w:t>
            </w:r>
          </w:p>
        </w:tc>
        <w:tc>
          <w:tcPr>
            <w:tcW w:w="1276" w:type="dxa"/>
            <w:tcBorders>
              <w:top w:val="single" w:sz="4" w:space="0" w:color="auto"/>
              <w:left w:val="single" w:sz="4" w:space="0" w:color="auto"/>
              <w:bottom w:val="nil"/>
              <w:right w:val="single" w:sz="4" w:space="0" w:color="auto"/>
            </w:tcBorders>
            <w:shd w:val="clear" w:color="auto" w:fill="auto"/>
          </w:tcPr>
          <w:p w:rsidR="005E06F3" w:rsidRPr="00DA0DA7" w:rsidRDefault="005E06F3" w:rsidP="00F6792A">
            <w:pPr>
              <w:adjustRightInd w:val="0"/>
              <w:rPr>
                <w:sz w:val="28"/>
                <w:szCs w:val="28"/>
              </w:rPr>
            </w:pPr>
          </w:p>
        </w:tc>
      </w:tr>
      <w:tr w:rsidR="005E06F3" w:rsidRPr="00DA0DA7" w:rsidTr="00864BCB">
        <w:tc>
          <w:tcPr>
            <w:tcW w:w="925" w:type="dxa"/>
            <w:shd w:val="clear" w:color="auto" w:fill="auto"/>
          </w:tcPr>
          <w:p w:rsidR="005E06F3" w:rsidRPr="00DA0DA7" w:rsidRDefault="005E06F3" w:rsidP="00F6792A">
            <w:pPr>
              <w:adjustRightInd w:val="0"/>
              <w:jc w:val="center"/>
              <w:rPr>
                <w:sz w:val="28"/>
                <w:szCs w:val="28"/>
              </w:rPr>
            </w:pPr>
            <w:r w:rsidRPr="00DA0DA7">
              <w:rPr>
                <w:sz w:val="28"/>
                <w:szCs w:val="28"/>
              </w:rPr>
              <w:t>3</w:t>
            </w:r>
          </w:p>
        </w:tc>
        <w:tc>
          <w:tcPr>
            <w:tcW w:w="7688" w:type="dxa"/>
            <w:shd w:val="clear" w:color="auto" w:fill="auto"/>
          </w:tcPr>
          <w:p w:rsidR="005E06F3" w:rsidRPr="00DA0DA7" w:rsidRDefault="005E06F3" w:rsidP="00B34CBB">
            <w:pPr>
              <w:adjustRightInd w:val="0"/>
              <w:jc w:val="both"/>
              <w:rPr>
                <w:sz w:val="28"/>
                <w:szCs w:val="28"/>
              </w:rPr>
            </w:pPr>
            <w:r w:rsidRPr="00DA0DA7">
              <w:rPr>
                <w:sz w:val="28"/>
                <w:szCs w:val="28"/>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w:t>
            </w:r>
            <w:r w:rsidRPr="00DA0DA7">
              <w:rPr>
                <w:sz w:val="28"/>
                <w:szCs w:val="28"/>
              </w:rPr>
              <w:t>ь</w:t>
            </w:r>
            <w:r w:rsidRPr="00DA0DA7">
              <w:rPr>
                <w:sz w:val="28"/>
                <w:szCs w:val="28"/>
              </w:rPr>
              <w:t>ством Российской Федерации и для участника закупки з</w:t>
            </w:r>
            <w:r w:rsidRPr="00DA0DA7">
              <w:rPr>
                <w:sz w:val="28"/>
                <w:szCs w:val="28"/>
              </w:rPr>
              <w:t>а</w:t>
            </w:r>
            <w:r w:rsidRPr="00DA0DA7">
              <w:rPr>
                <w:sz w:val="28"/>
                <w:szCs w:val="28"/>
              </w:rPr>
              <w:t>ключение по результатам такой закупки договора либо предоставление обеспечения заявки на участие в такой заку</w:t>
            </w:r>
            <w:r w:rsidRPr="00DA0DA7">
              <w:rPr>
                <w:sz w:val="28"/>
                <w:szCs w:val="28"/>
              </w:rPr>
              <w:t>п</w:t>
            </w:r>
            <w:r w:rsidRPr="00DA0DA7">
              <w:rPr>
                <w:sz w:val="28"/>
                <w:szCs w:val="28"/>
              </w:rPr>
              <w:t>ке (если требование об обеспечении заявок установлено З</w:t>
            </w:r>
            <w:r w:rsidRPr="00DA0DA7">
              <w:rPr>
                <w:sz w:val="28"/>
                <w:szCs w:val="28"/>
              </w:rPr>
              <w:t>а</w:t>
            </w:r>
            <w:r w:rsidRPr="00DA0DA7">
              <w:rPr>
                <w:sz w:val="28"/>
                <w:szCs w:val="28"/>
              </w:rPr>
              <w:t xml:space="preserve">казчиком в документации </w:t>
            </w:r>
            <w:r w:rsidR="00B34CBB" w:rsidRPr="00DA0DA7">
              <w:rPr>
                <w:sz w:val="28"/>
                <w:szCs w:val="28"/>
              </w:rPr>
              <w:t xml:space="preserve">о закрытом </w:t>
            </w:r>
            <w:r w:rsidRPr="00DA0DA7">
              <w:rPr>
                <w:sz w:val="28"/>
                <w:szCs w:val="28"/>
              </w:rPr>
              <w:t>аукционе в электро</w:t>
            </w:r>
            <w:r w:rsidRPr="00DA0DA7">
              <w:rPr>
                <w:sz w:val="28"/>
                <w:szCs w:val="28"/>
              </w:rPr>
              <w:t>н</w:t>
            </w:r>
            <w:r w:rsidRPr="00DA0DA7">
              <w:rPr>
                <w:sz w:val="28"/>
                <w:szCs w:val="28"/>
              </w:rPr>
              <w:t>ной форме), обеспечения исполнения договора (если требов</w:t>
            </w:r>
            <w:r w:rsidRPr="00DA0DA7">
              <w:rPr>
                <w:sz w:val="28"/>
                <w:szCs w:val="28"/>
              </w:rPr>
              <w:t>а</w:t>
            </w:r>
            <w:r w:rsidRPr="00DA0DA7">
              <w:rPr>
                <w:sz w:val="28"/>
                <w:szCs w:val="28"/>
              </w:rPr>
              <w:t>ние об обеспечении исполнения договора установлено Зака</w:t>
            </w:r>
            <w:r w:rsidRPr="00DA0DA7">
              <w:rPr>
                <w:sz w:val="28"/>
                <w:szCs w:val="28"/>
              </w:rPr>
              <w:t>з</w:t>
            </w:r>
            <w:r w:rsidRPr="00DA0DA7">
              <w:rPr>
                <w:sz w:val="28"/>
                <w:szCs w:val="28"/>
              </w:rPr>
              <w:t xml:space="preserve">чиком в документации </w:t>
            </w:r>
            <w:r w:rsidR="00B34CBB" w:rsidRPr="00DA0DA7">
              <w:rPr>
                <w:sz w:val="28"/>
                <w:szCs w:val="28"/>
              </w:rPr>
              <w:t xml:space="preserve">о закрытом </w:t>
            </w:r>
            <w:r w:rsidRPr="00DA0DA7">
              <w:rPr>
                <w:sz w:val="28"/>
                <w:szCs w:val="28"/>
              </w:rPr>
              <w:t>аукционе в электронной форме) является крупной сделкой</w:t>
            </w:r>
          </w:p>
        </w:tc>
        <w:tc>
          <w:tcPr>
            <w:tcW w:w="1276" w:type="dxa"/>
            <w:shd w:val="clear" w:color="auto" w:fill="auto"/>
          </w:tcPr>
          <w:p w:rsidR="005E06F3" w:rsidRPr="00DA0DA7" w:rsidRDefault="005E06F3" w:rsidP="00F6792A">
            <w:pPr>
              <w:adjustRightInd w:val="0"/>
              <w:rPr>
                <w:sz w:val="28"/>
                <w:szCs w:val="28"/>
              </w:rPr>
            </w:pPr>
          </w:p>
        </w:tc>
      </w:tr>
      <w:tr w:rsidR="005E06F3" w:rsidRPr="00DA0DA7" w:rsidTr="00864BCB">
        <w:tc>
          <w:tcPr>
            <w:tcW w:w="925" w:type="dxa"/>
            <w:shd w:val="clear" w:color="auto" w:fill="auto"/>
          </w:tcPr>
          <w:p w:rsidR="005E06F3" w:rsidRPr="00DA0DA7" w:rsidRDefault="005E06F3" w:rsidP="00F6792A">
            <w:pPr>
              <w:adjustRightInd w:val="0"/>
              <w:jc w:val="center"/>
              <w:rPr>
                <w:sz w:val="28"/>
                <w:szCs w:val="28"/>
              </w:rPr>
            </w:pPr>
            <w:r w:rsidRPr="00DA0DA7">
              <w:rPr>
                <w:sz w:val="28"/>
                <w:szCs w:val="28"/>
              </w:rPr>
              <w:t>4</w:t>
            </w:r>
          </w:p>
        </w:tc>
        <w:tc>
          <w:tcPr>
            <w:tcW w:w="7688" w:type="dxa"/>
            <w:shd w:val="clear" w:color="auto" w:fill="auto"/>
          </w:tcPr>
          <w:p w:rsidR="005E06F3" w:rsidRPr="00DA0DA7" w:rsidRDefault="005E06F3" w:rsidP="00F6792A">
            <w:pPr>
              <w:adjustRightInd w:val="0"/>
              <w:jc w:val="both"/>
              <w:rPr>
                <w:sz w:val="28"/>
                <w:szCs w:val="28"/>
              </w:rPr>
            </w:pPr>
            <w:r w:rsidRPr="00DA0DA7">
              <w:rPr>
                <w:sz w:val="28"/>
                <w:szCs w:val="28"/>
              </w:rPr>
              <w:t xml:space="preserve">Информация и документы об обеспечении заявки на участие в закупке, если соответствующее требование предусмотрено документацией </w:t>
            </w:r>
            <w:r w:rsidR="00B34CBB" w:rsidRPr="00DA0DA7">
              <w:rPr>
                <w:sz w:val="28"/>
                <w:szCs w:val="28"/>
              </w:rPr>
              <w:t xml:space="preserve">о закрытом </w:t>
            </w:r>
            <w:r w:rsidRPr="00DA0DA7">
              <w:rPr>
                <w:sz w:val="28"/>
                <w:szCs w:val="28"/>
              </w:rPr>
              <w:t>аукционе в электронной форме:</w:t>
            </w:r>
          </w:p>
          <w:p w:rsidR="005E06F3" w:rsidRPr="00DA0DA7" w:rsidRDefault="005E06F3" w:rsidP="00F6792A">
            <w:pPr>
              <w:adjustRightInd w:val="0"/>
              <w:jc w:val="both"/>
              <w:rPr>
                <w:sz w:val="28"/>
                <w:szCs w:val="28"/>
              </w:rPr>
            </w:pPr>
            <w:r w:rsidRPr="00DA0DA7">
              <w:rPr>
                <w:sz w:val="28"/>
                <w:szCs w:val="28"/>
              </w:rPr>
              <w:t xml:space="preserve">        а) реквизиты специального банковского счета участника закупки, если обеспечение заявки на участие в закупке пред</w:t>
            </w:r>
            <w:r w:rsidRPr="00DA0DA7">
              <w:rPr>
                <w:sz w:val="28"/>
                <w:szCs w:val="28"/>
              </w:rPr>
              <w:t>о</w:t>
            </w:r>
            <w:r w:rsidRPr="00DA0DA7">
              <w:rPr>
                <w:sz w:val="28"/>
                <w:szCs w:val="28"/>
              </w:rPr>
              <w:t>ставляется участником закупки путем внесения денежных средств;</w:t>
            </w:r>
          </w:p>
          <w:p w:rsidR="005E06F3" w:rsidRPr="00DA0DA7" w:rsidRDefault="00C208C7" w:rsidP="00C208C7">
            <w:pPr>
              <w:adjustRightInd w:val="0"/>
              <w:jc w:val="both"/>
              <w:rPr>
                <w:sz w:val="28"/>
                <w:szCs w:val="28"/>
              </w:rPr>
            </w:pPr>
            <w:r w:rsidRPr="00DA0DA7">
              <w:rPr>
                <w:sz w:val="28"/>
                <w:szCs w:val="28"/>
              </w:rPr>
              <w:t xml:space="preserve">        б) независимая</w:t>
            </w:r>
            <w:r w:rsidR="005E06F3" w:rsidRPr="00DA0DA7">
              <w:rPr>
                <w:sz w:val="28"/>
                <w:szCs w:val="28"/>
              </w:rPr>
              <w:t xml:space="preserve"> гарантия или ее копия, если в качестве обеспечения заявки на участие в закупке участником закупки предоставляется </w:t>
            </w:r>
            <w:r w:rsidRPr="00DA0DA7">
              <w:rPr>
                <w:sz w:val="28"/>
                <w:szCs w:val="28"/>
              </w:rPr>
              <w:t xml:space="preserve">независимая </w:t>
            </w:r>
            <w:r w:rsidR="005E06F3" w:rsidRPr="00DA0DA7">
              <w:rPr>
                <w:sz w:val="28"/>
                <w:szCs w:val="28"/>
              </w:rPr>
              <w:t>гарантия</w:t>
            </w:r>
          </w:p>
        </w:tc>
        <w:tc>
          <w:tcPr>
            <w:tcW w:w="1276" w:type="dxa"/>
            <w:shd w:val="clear" w:color="auto" w:fill="auto"/>
          </w:tcPr>
          <w:p w:rsidR="005E06F3" w:rsidRPr="00DA0DA7" w:rsidRDefault="005E06F3" w:rsidP="00F6792A">
            <w:pPr>
              <w:adjustRightInd w:val="0"/>
              <w:rPr>
                <w:sz w:val="28"/>
                <w:szCs w:val="28"/>
              </w:rPr>
            </w:pPr>
          </w:p>
        </w:tc>
      </w:tr>
      <w:tr w:rsidR="005E06F3" w:rsidRPr="00DA0DA7" w:rsidTr="00864BCB">
        <w:tc>
          <w:tcPr>
            <w:tcW w:w="925" w:type="dxa"/>
            <w:shd w:val="clear" w:color="auto" w:fill="auto"/>
          </w:tcPr>
          <w:p w:rsidR="005E06F3" w:rsidRPr="00DA0DA7" w:rsidRDefault="005E06F3" w:rsidP="00F6792A">
            <w:pPr>
              <w:adjustRightInd w:val="0"/>
              <w:jc w:val="center"/>
              <w:rPr>
                <w:sz w:val="28"/>
                <w:szCs w:val="28"/>
              </w:rPr>
            </w:pPr>
            <w:r w:rsidRPr="00DA0DA7">
              <w:rPr>
                <w:sz w:val="28"/>
                <w:szCs w:val="28"/>
              </w:rPr>
              <w:t>5</w:t>
            </w:r>
          </w:p>
        </w:tc>
        <w:tc>
          <w:tcPr>
            <w:tcW w:w="7688" w:type="dxa"/>
            <w:shd w:val="clear" w:color="auto" w:fill="auto"/>
          </w:tcPr>
          <w:p w:rsidR="005E06F3" w:rsidRPr="00DA0DA7" w:rsidRDefault="005E06F3" w:rsidP="0005503D">
            <w:pPr>
              <w:adjustRightInd w:val="0"/>
              <w:jc w:val="both"/>
              <w:rPr>
                <w:sz w:val="28"/>
                <w:szCs w:val="28"/>
              </w:rPr>
            </w:pPr>
            <w:r w:rsidRPr="00DA0DA7">
              <w:rPr>
                <w:sz w:val="28"/>
                <w:szCs w:val="28"/>
              </w:rPr>
              <w:t>Декларация, предусмотренная пунктом 9 части 19.1 статьи 3.4 Федерал</w:t>
            </w:r>
            <w:r w:rsidR="0005503D" w:rsidRPr="00DA0DA7">
              <w:rPr>
                <w:sz w:val="28"/>
                <w:szCs w:val="28"/>
              </w:rPr>
              <w:t>ьного закона № 223-ФЗ (Форма 4)</w:t>
            </w:r>
            <w:r w:rsidRPr="00DA0DA7">
              <w:rPr>
                <w:sz w:val="28"/>
                <w:szCs w:val="28"/>
              </w:rPr>
              <w:t xml:space="preserve"> </w:t>
            </w:r>
          </w:p>
        </w:tc>
        <w:tc>
          <w:tcPr>
            <w:tcW w:w="1276" w:type="dxa"/>
            <w:shd w:val="clear" w:color="auto" w:fill="auto"/>
          </w:tcPr>
          <w:p w:rsidR="005E06F3" w:rsidRPr="00DA0DA7" w:rsidRDefault="005E06F3" w:rsidP="00F6792A">
            <w:pPr>
              <w:adjustRightInd w:val="0"/>
              <w:rPr>
                <w:sz w:val="28"/>
                <w:szCs w:val="28"/>
              </w:rPr>
            </w:pPr>
          </w:p>
        </w:tc>
      </w:tr>
      <w:tr w:rsidR="005E06F3" w:rsidRPr="00DA0DA7" w:rsidTr="00864BCB">
        <w:tc>
          <w:tcPr>
            <w:tcW w:w="925" w:type="dxa"/>
            <w:shd w:val="clear" w:color="auto" w:fill="auto"/>
          </w:tcPr>
          <w:p w:rsidR="005E06F3" w:rsidRPr="00DA0DA7" w:rsidRDefault="005E06F3" w:rsidP="00F6792A">
            <w:pPr>
              <w:adjustRightInd w:val="0"/>
              <w:jc w:val="center"/>
              <w:rPr>
                <w:sz w:val="28"/>
                <w:szCs w:val="28"/>
              </w:rPr>
            </w:pPr>
            <w:r w:rsidRPr="00DA0DA7">
              <w:rPr>
                <w:sz w:val="28"/>
                <w:szCs w:val="28"/>
              </w:rPr>
              <w:t>6</w:t>
            </w:r>
          </w:p>
        </w:tc>
        <w:tc>
          <w:tcPr>
            <w:tcW w:w="7688" w:type="dxa"/>
            <w:shd w:val="clear" w:color="auto" w:fill="auto"/>
          </w:tcPr>
          <w:p w:rsidR="005E06F3" w:rsidRPr="00DA0DA7" w:rsidRDefault="005E06F3" w:rsidP="00F6792A">
            <w:pPr>
              <w:adjustRightInd w:val="0"/>
              <w:jc w:val="both"/>
              <w:rPr>
                <w:sz w:val="28"/>
                <w:szCs w:val="28"/>
              </w:rPr>
            </w:pPr>
            <w:r w:rsidRPr="00DA0DA7">
              <w:rPr>
                <w:sz w:val="28"/>
                <w:szCs w:val="28"/>
              </w:rPr>
              <w:t>Документ, подтверждающий страну происхождения товара, предусмотренный актом Правительства Российской Федер</w:t>
            </w:r>
            <w:r w:rsidRPr="00DA0DA7">
              <w:rPr>
                <w:sz w:val="28"/>
                <w:szCs w:val="28"/>
              </w:rPr>
              <w:t>а</w:t>
            </w:r>
            <w:r w:rsidRPr="00DA0DA7">
              <w:rPr>
                <w:sz w:val="28"/>
                <w:szCs w:val="28"/>
              </w:rPr>
              <w:t xml:space="preserve">ции, принятым в соответствии с </w:t>
            </w:r>
            <w:hyperlink r:id="rId66" w:history="1">
              <w:r w:rsidRPr="00DA0DA7">
                <w:rPr>
                  <w:sz w:val="28"/>
                  <w:szCs w:val="28"/>
                </w:rPr>
                <w:t>пунктом 1 части 8 статьи 3</w:t>
              </w:r>
            </w:hyperlink>
            <w:r w:rsidRPr="00DA0DA7">
              <w:rPr>
                <w:sz w:val="28"/>
                <w:szCs w:val="28"/>
              </w:rPr>
              <w:t xml:space="preserve"> Федерального закона № 223-ФЗ</w:t>
            </w:r>
          </w:p>
        </w:tc>
        <w:tc>
          <w:tcPr>
            <w:tcW w:w="1276" w:type="dxa"/>
            <w:shd w:val="clear" w:color="auto" w:fill="auto"/>
          </w:tcPr>
          <w:p w:rsidR="005E06F3" w:rsidRPr="00DA0DA7" w:rsidRDefault="005E06F3" w:rsidP="00F6792A">
            <w:pPr>
              <w:adjustRightInd w:val="0"/>
              <w:rPr>
                <w:sz w:val="28"/>
                <w:szCs w:val="28"/>
              </w:rPr>
            </w:pPr>
          </w:p>
        </w:tc>
      </w:tr>
    </w:tbl>
    <w:p w:rsidR="005E06F3" w:rsidRPr="00DA0DA7" w:rsidRDefault="005E06F3" w:rsidP="005E06F3">
      <w:pPr>
        <w:rPr>
          <w:iCs/>
          <w:sz w:val="28"/>
          <w:szCs w:val="28"/>
        </w:rPr>
      </w:pPr>
    </w:p>
    <w:p w:rsidR="005E06F3" w:rsidRPr="00DA0DA7" w:rsidRDefault="005E06F3" w:rsidP="00977C09">
      <w:pPr>
        <w:keepNext/>
        <w:jc w:val="right"/>
        <w:outlineLvl w:val="1"/>
        <w:rPr>
          <w:sz w:val="28"/>
          <w:szCs w:val="28"/>
        </w:rPr>
      </w:pPr>
    </w:p>
    <w:p w:rsidR="005E06F3" w:rsidRPr="00DA0DA7" w:rsidRDefault="005E06F3" w:rsidP="00977C09">
      <w:pPr>
        <w:keepNext/>
        <w:jc w:val="right"/>
        <w:outlineLvl w:val="1"/>
        <w:rPr>
          <w:sz w:val="28"/>
          <w:szCs w:val="28"/>
        </w:rPr>
      </w:pPr>
    </w:p>
    <w:p w:rsidR="005E06F3" w:rsidRPr="00DA0DA7" w:rsidRDefault="005E06F3" w:rsidP="00977C09">
      <w:pPr>
        <w:keepNext/>
        <w:jc w:val="right"/>
        <w:outlineLvl w:val="1"/>
        <w:rPr>
          <w:sz w:val="28"/>
          <w:szCs w:val="28"/>
        </w:rPr>
      </w:pPr>
    </w:p>
    <w:p w:rsidR="005E06F3" w:rsidRPr="00DA0DA7" w:rsidRDefault="005E06F3" w:rsidP="00977C09">
      <w:pPr>
        <w:keepNext/>
        <w:jc w:val="right"/>
        <w:outlineLvl w:val="1"/>
        <w:rPr>
          <w:sz w:val="28"/>
          <w:szCs w:val="28"/>
        </w:rPr>
      </w:pPr>
    </w:p>
    <w:p w:rsidR="005E06F3" w:rsidRPr="00DA0DA7" w:rsidRDefault="005E06F3" w:rsidP="005E06F3">
      <w:pPr>
        <w:keepNext/>
        <w:jc w:val="right"/>
        <w:outlineLvl w:val="1"/>
        <w:rPr>
          <w:sz w:val="28"/>
          <w:szCs w:val="28"/>
        </w:rPr>
      </w:pPr>
      <w:bookmarkStart w:id="152" w:name="_Toc533171929"/>
      <w:bookmarkStart w:id="153" w:name="_Toc533172663"/>
      <w:bookmarkStart w:id="154" w:name="_Toc533174415"/>
      <w:bookmarkStart w:id="155" w:name="_Toc533590203"/>
      <w:bookmarkStart w:id="156" w:name="_Toc533605466"/>
      <w:bookmarkEnd w:id="148"/>
      <w:bookmarkEnd w:id="149"/>
      <w:bookmarkEnd w:id="150"/>
      <w:bookmarkEnd w:id="151"/>
      <w:r w:rsidRPr="00DA0DA7">
        <w:rPr>
          <w:sz w:val="28"/>
          <w:szCs w:val="28"/>
        </w:rPr>
        <w:br w:type="page"/>
      </w:r>
      <w:bookmarkStart w:id="157" w:name="_Toc112945052"/>
      <w:r w:rsidRPr="00DA0DA7">
        <w:rPr>
          <w:sz w:val="28"/>
          <w:szCs w:val="28"/>
        </w:rPr>
        <w:t>Форма 4</w:t>
      </w:r>
      <w:bookmarkEnd w:id="157"/>
    </w:p>
    <w:p w:rsidR="005E06F3" w:rsidRPr="00DA0DA7" w:rsidRDefault="005E06F3" w:rsidP="005E06F3">
      <w:pPr>
        <w:tabs>
          <w:tab w:val="left" w:pos="6324"/>
        </w:tabs>
        <w:autoSpaceDE/>
        <w:autoSpaceDN/>
        <w:jc w:val="center"/>
        <w:rPr>
          <w:b/>
          <w:sz w:val="28"/>
          <w:szCs w:val="28"/>
        </w:rPr>
      </w:pPr>
    </w:p>
    <w:p w:rsidR="005E06F3" w:rsidRPr="00DA0DA7" w:rsidRDefault="005E06F3" w:rsidP="005E06F3">
      <w:pPr>
        <w:tabs>
          <w:tab w:val="left" w:pos="6324"/>
        </w:tabs>
        <w:autoSpaceDE/>
        <w:autoSpaceDN/>
        <w:jc w:val="center"/>
        <w:rPr>
          <w:b/>
          <w:sz w:val="28"/>
          <w:szCs w:val="28"/>
        </w:rPr>
      </w:pPr>
    </w:p>
    <w:p w:rsidR="005E06F3" w:rsidRPr="00DA0DA7" w:rsidRDefault="005E06F3" w:rsidP="007C4B19">
      <w:pPr>
        <w:pStyle w:val="2"/>
        <w:rPr>
          <w:sz w:val="24"/>
          <w:szCs w:val="24"/>
        </w:rPr>
      </w:pPr>
      <w:bookmarkStart w:id="158" w:name="_Toc112945053"/>
      <w:r w:rsidRPr="00DA0DA7">
        <w:rPr>
          <w:sz w:val="28"/>
        </w:rPr>
        <w:t>ДЕКЛАРАЦИЯ</w:t>
      </w:r>
      <w:r w:rsidRPr="00DA0DA7">
        <w:rPr>
          <w:sz w:val="24"/>
          <w:szCs w:val="24"/>
        </w:rPr>
        <w:t>,</w:t>
      </w:r>
      <w:bookmarkEnd w:id="158"/>
    </w:p>
    <w:p w:rsidR="005E06F3" w:rsidRPr="00DA0DA7" w:rsidRDefault="005E06F3" w:rsidP="005E06F3">
      <w:pPr>
        <w:adjustRightInd w:val="0"/>
        <w:jc w:val="center"/>
        <w:rPr>
          <w:sz w:val="24"/>
          <w:szCs w:val="24"/>
        </w:rPr>
      </w:pPr>
    </w:p>
    <w:p w:rsidR="005E06F3" w:rsidRPr="00DA0DA7" w:rsidRDefault="005E06F3" w:rsidP="005E06F3">
      <w:pPr>
        <w:adjustRightInd w:val="0"/>
        <w:jc w:val="both"/>
        <w:rPr>
          <w:sz w:val="28"/>
          <w:szCs w:val="28"/>
        </w:rPr>
      </w:pPr>
      <w:r w:rsidRPr="00DA0DA7">
        <w:rPr>
          <w:sz w:val="28"/>
          <w:szCs w:val="28"/>
        </w:rPr>
        <w:t>подтверждающая на дату подачи заявки на участие в конкурентной закупке с уч</w:t>
      </w:r>
      <w:r w:rsidRPr="00DA0DA7">
        <w:rPr>
          <w:sz w:val="28"/>
          <w:szCs w:val="28"/>
        </w:rPr>
        <w:t>а</w:t>
      </w:r>
      <w:r w:rsidRPr="00DA0DA7">
        <w:rPr>
          <w:sz w:val="28"/>
          <w:szCs w:val="28"/>
        </w:rPr>
        <w:t>стием субъектов малого и среднего предпринимательства:</w:t>
      </w:r>
    </w:p>
    <w:p w:rsidR="00C11BCD" w:rsidRPr="00DA0DA7" w:rsidRDefault="00C11BCD" w:rsidP="005E06F3">
      <w:pPr>
        <w:adjustRightInd w:val="0"/>
        <w:jc w:val="both"/>
        <w:rPr>
          <w:sz w:val="16"/>
          <w:szCs w:val="16"/>
        </w:rPr>
      </w:pPr>
    </w:p>
    <w:p w:rsidR="005E06F3" w:rsidRPr="00DA0DA7" w:rsidRDefault="005E06F3" w:rsidP="00C11BCD">
      <w:pPr>
        <w:adjustRightInd w:val="0"/>
        <w:spacing w:line="240" w:lineRule="atLeast"/>
        <w:ind w:firstLine="540"/>
        <w:jc w:val="both"/>
        <w:rPr>
          <w:sz w:val="28"/>
          <w:szCs w:val="28"/>
        </w:rPr>
      </w:pPr>
      <w:r w:rsidRPr="00DA0DA7">
        <w:rPr>
          <w:sz w:val="28"/>
          <w:szCs w:val="28"/>
        </w:rPr>
        <w:t>а) непроведение ликвидации участника конкурентной закупки с участием субъектов малого и среднего предпринимательства - юридического лица и отсу</w:t>
      </w:r>
      <w:r w:rsidRPr="00DA0DA7">
        <w:rPr>
          <w:sz w:val="28"/>
          <w:szCs w:val="28"/>
        </w:rPr>
        <w:t>т</w:t>
      </w:r>
      <w:r w:rsidRPr="00DA0DA7">
        <w:rPr>
          <w:sz w:val="28"/>
          <w:szCs w:val="28"/>
        </w:rPr>
        <w:t>ствие решения арбитражного суда о признании участника такой закупки - юрид</w:t>
      </w:r>
      <w:r w:rsidRPr="00DA0DA7">
        <w:rPr>
          <w:sz w:val="28"/>
          <w:szCs w:val="28"/>
        </w:rPr>
        <w:t>и</w:t>
      </w:r>
      <w:r w:rsidRPr="00DA0DA7">
        <w:rPr>
          <w:sz w:val="28"/>
          <w:szCs w:val="28"/>
        </w:rPr>
        <w:t>ческого лица или индивидуального предпринимателя несостоятельным (банкр</w:t>
      </w:r>
      <w:r w:rsidRPr="00DA0DA7">
        <w:rPr>
          <w:sz w:val="28"/>
          <w:szCs w:val="28"/>
        </w:rPr>
        <w:t>о</w:t>
      </w:r>
      <w:r w:rsidRPr="00DA0DA7">
        <w:rPr>
          <w:sz w:val="28"/>
          <w:szCs w:val="28"/>
        </w:rPr>
        <w:t>том);</w:t>
      </w:r>
    </w:p>
    <w:p w:rsidR="005E06F3" w:rsidRPr="00DA0DA7" w:rsidRDefault="005E06F3" w:rsidP="00C11BCD">
      <w:pPr>
        <w:adjustRightInd w:val="0"/>
        <w:spacing w:line="240" w:lineRule="atLeast"/>
        <w:ind w:firstLine="540"/>
        <w:jc w:val="both"/>
        <w:rPr>
          <w:sz w:val="28"/>
          <w:szCs w:val="28"/>
        </w:rPr>
      </w:pPr>
      <w:r w:rsidRPr="00DA0DA7">
        <w:rPr>
          <w:sz w:val="28"/>
          <w:szCs w:val="28"/>
        </w:rPr>
        <w:t>б) неприостановление деятельности участника конкурентной закупки с уч</w:t>
      </w:r>
      <w:r w:rsidRPr="00DA0DA7">
        <w:rPr>
          <w:sz w:val="28"/>
          <w:szCs w:val="28"/>
        </w:rPr>
        <w:t>а</w:t>
      </w:r>
      <w:r w:rsidRPr="00DA0DA7">
        <w:rPr>
          <w:sz w:val="28"/>
          <w:szCs w:val="28"/>
        </w:rPr>
        <w:t>стием субъектов малого и среднего предпринимательства в порядке, установле</w:t>
      </w:r>
      <w:r w:rsidRPr="00DA0DA7">
        <w:rPr>
          <w:sz w:val="28"/>
          <w:szCs w:val="28"/>
        </w:rPr>
        <w:t>н</w:t>
      </w:r>
      <w:r w:rsidRPr="00DA0DA7">
        <w:rPr>
          <w:sz w:val="28"/>
          <w:szCs w:val="28"/>
        </w:rPr>
        <w:t xml:space="preserve">ном </w:t>
      </w:r>
      <w:hyperlink r:id="rId67" w:history="1">
        <w:r w:rsidRPr="00DA0DA7">
          <w:rPr>
            <w:sz w:val="28"/>
            <w:szCs w:val="28"/>
          </w:rPr>
          <w:t>Кодексом</w:t>
        </w:r>
      </w:hyperlink>
      <w:r w:rsidRPr="00DA0DA7">
        <w:rPr>
          <w:sz w:val="28"/>
          <w:szCs w:val="28"/>
        </w:rPr>
        <w:t xml:space="preserve"> Российской Федерации об административных правонарушениях;</w:t>
      </w:r>
    </w:p>
    <w:p w:rsidR="005E06F3" w:rsidRPr="00DA0DA7" w:rsidRDefault="005E06F3" w:rsidP="00C11BCD">
      <w:pPr>
        <w:adjustRightInd w:val="0"/>
        <w:spacing w:line="240" w:lineRule="atLeast"/>
        <w:ind w:firstLine="540"/>
        <w:jc w:val="both"/>
        <w:rPr>
          <w:sz w:val="28"/>
          <w:szCs w:val="28"/>
        </w:rPr>
      </w:pPr>
      <w:r w:rsidRPr="00DA0DA7">
        <w:rPr>
          <w:sz w:val="28"/>
          <w:szCs w:val="28"/>
        </w:rPr>
        <w:t>в) отсутствие у участника конкурентной закупки с участием субъектов мал</w:t>
      </w:r>
      <w:r w:rsidRPr="00DA0DA7">
        <w:rPr>
          <w:sz w:val="28"/>
          <w:szCs w:val="28"/>
        </w:rPr>
        <w:t>о</w:t>
      </w:r>
      <w:r w:rsidRPr="00DA0DA7">
        <w:rPr>
          <w:sz w:val="28"/>
          <w:szCs w:val="28"/>
        </w:rPr>
        <w:t>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w:t>
      </w:r>
      <w:r w:rsidRPr="00DA0DA7">
        <w:rPr>
          <w:sz w:val="28"/>
          <w:szCs w:val="28"/>
        </w:rPr>
        <w:t>ч</w:t>
      </w:r>
      <w:r w:rsidRPr="00DA0DA7">
        <w:rPr>
          <w:sz w:val="28"/>
          <w:szCs w:val="28"/>
        </w:rPr>
        <w:t>ка, инвестиционный налоговый кредит в соответствии с законодательством Ро</w:t>
      </w:r>
      <w:r w:rsidRPr="00DA0DA7">
        <w:rPr>
          <w:sz w:val="28"/>
          <w:szCs w:val="28"/>
        </w:rPr>
        <w:t>с</w:t>
      </w:r>
      <w:r w:rsidRPr="00DA0DA7">
        <w:rPr>
          <w:sz w:val="28"/>
          <w:szCs w:val="28"/>
        </w:rPr>
        <w:t>сийской Федерации о налогах и сборах, которые реструктурированы в соотве</w:t>
      </w:r>
      <w:r w:rsidRPr="00DA0DA7">
        <w:rPr>
          <w:sz w:val="28"/>
          <w:szCs w:val="28"/>
        </w:rPr>
        <w:t>т</w:t>
      </w:r>
      <w:r w:rsidRPr="00DA0DA7">
        <w:rPr>
          <w:sz w:val="28"/>
          <w:szCs w:val="28"/>
        </w:rPr>
        <w:t>ствии с законодательством Российской Федерации, по которым имеется вступи</w:t>
      </w:r>
      <w:r w:rsidRPr="00DA0DA7">
        <w:rPr>
          <w:sz w:val="28"/>
          <w:szCs w:val="28"/>
        </w:rPr>
        <w:t>в</w:t>
      </w:r>
      <w:r w:rsidRPr="00DA0DA7">
        <w:rPr>
          <w:sz w:val="28"/>
          <w:szCs w:val="28"/>
        </w:rPr>
        <w:t>шее в законную силу решение суда о признании обязанности заявителя по уплате этих сумм исполненной или которые признаны безнадежными к взысканию в с</w:t>
      </w:r>
      <w:r w:rsidRPr="00DA0DA7">
        <w:rPr>
          <w:sz w:val="28"/>
          <w:szCs w:val="28"/>
        </w:rPr>
        <w:t>о</w:t>
      </w:r>
      <w:r w:rsidRPr="00DA0DA7">
        <w:rPr>
          <w:sz w:val="28"/>
          <w:szCs w:val="28"/>
        </w:rPr>
        <w:t>ответствии с законодательством Российской Федерации о налогах и сборах) за прошедший календарный год, размер которых превышает двадцать пять проце</w:t>
      </w:r>
      <w:r w:rsidRPr="00DA0DA7">
        <w:rPr>
          <w:sz w:val="28"/>
          <w:szCs w:val="28"/>
        </w:rPr>
        <w:t>н</w:t>
      </w:r>
      <w:r w:rsidRPr="00DA0DA7">
        <w:rPr>
          <w:sz w:val="28"/>
          <w:szCs w:val="28"/>
        </w:rPr>
        <w:t>тов балансовой стоимости активов участника такой закупки, по данным бухга</w:t>
      </w:r>
      <w:r w:rsidRPr="00DA0DA7">
        <w:rPr>
          <w:sz w:val="28"/>
          <w:szCs w:val="28"/>
        </w:rPr>
        <w:t>л</w:t>
      </w:r>
      <w:r w:rsidRPr="00DA0DA7">
        <w:rPr>
          <w:sz w:val="28"/>
          <w:szCs w:val="28"/>
        </w:rPr>
        <w:t>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w:t>
      </w:r>
      <w:r w:rsidRPr="00DA0DA7">
        <w:rPr>
          <w:sz w:val="28"/>
          <w:szCs w:val="28"/>
        </w:rPr>
        <w:t>о</w:t>
      </w:r>
      <w:r w:rsidRPr="00DA0DA7">
        <w:rPr>
          <w:sz w:val="28"/>
          <w:szCs w:val="28"/>
        </w:rPr>
        <w:t>имки, задолженности и решение по данному заявлению на дату рассмотрения з</w:t>
      </w:r>
      <w:r w:rsidRPr="00DA0DA7">
        <w:rPr>
          <w:sz w:val="28"/>
          <w:szCs w:val="28"/>
        </w:rPr>
        <w:t>а</w:t>
      </w:r>
      <w:r w:rsidRPr="00DA0DA7">
        <w:rPr>
          <w:sz w:val="28"/>
          <w:szCs w:val="28"/>
        </w:rPr>
        <w:t>явки на участие в конкурентной закупке с участием субъектов малого и среднего предпринимательства не принято;</w:t>
      </w:r>
    </w:p>
    <w:p w:rsidR="005E06F3" w:rsidRPr="00DA0DA7" w:rsidRDefault="005E06F3" w:rsidP="00C11BCD">
      <w:pPr>
        <w:adjustRightInd w:val="0"/>
        <w:spacing w:line="240" w:lineRule="atLeast"/>
        <w:ind w:firstLine="540"/>
        <w:jc w:val="both"/>
        <w:rPr>
          <w:sz w:val="28"/>
          <w:szCs w:val="28"/>
        </w:rPr>
      </w:pPr>
      <w:r w:rsidRPr="00DA0DA7">
        <w:rPr>
          <w:sz w:val="28"/>
          <w:szCs w:val="28"/>
        </w:rPr>
        <w:t>г) отсутствие у участника конкурентной закупки с участием субъектов мал</w:t>
      </w:r>
      <w:r w:rsidRPr="00DA0DA7">
        <w:rPr>
          <w:sz w:val="28"/>
          <w:szCs w:val="28"/>
        </w:rPr>
        <w:t>о</w:t>
      </w:r>
      <w:r w:rsidRPr="00DA0DA7">
        <w:rPr>
          <w:sz w:val="28"/>
          <w:szCs w:val="28"/>
        </w:rPr>
        <w:t>го и среднего предпринимательства - физического лица, зарегистрированного в качестве индивидуального предпринимателя, либо у руководителя, членов колл</w:t>
      </w:r>
      <w:r w:rsidRPr="00DA0DA7">
        <w:rPr>
          <w:sz w:val="28"/>
          <w:szCs w:val="28"/>
        </w:rPr>
        <w:t>е</w:t>
      </w:r>
      <w:r w:rsidRPr="00DA0DA7">
        <w:rPr>
          <w:sz w:val="28"/>
          <w:szCs w:val="28"/>
        </w:rPr>
        <w:t>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w:t>
      </w:r>
      <w:r w:rsidRPr="00DA0DA7">
        <w:rPr>
          <w:sz w:val="28"/>
          <w:szCs w:val="28"/>
        </w:rPr>
        <w:t>ь</w:t>
      </w:r>
      <w:r w:rsidRPr="00DA0DA7">
        <w:rPr>
          <w:sz w:val="28"/>
          <w:szCs w:val="28"/>
        </w:rPr>
        <w:t xml:space="preserve">ства непогашенной или неснятой судимости за преступления в сфере экономики и (или) преступления, предусмотренные </w:t>
      </w:r>
      <w:hyperlink r:id="rId68" w:history="1">
        <w:r w:rsidRPr="00DA0DA7">
          <w:rPr>
            <w:sz w:val="28"/>
            <w:szCs w:val="28"/>
          </w:rPr>
          <w:t>статьями 289</w:t>
        </w:r>
      </w:hyperlink>
      <w:r w:rsidRPr="00DA0DA7">
        <w:rPr>
          <w:sz w:val="28"/>
          <w:szCs w:val="28"/>
        </w:rPr>
        <w:t xml:space="preserve">, </w:t>
      </w:r>
      <w:hyperlink r:id="rId69" w:history="1">
        <w:r w:rsidRPr="00DA0DA7">
          <w:rPr>
            <w:sz w:val="28"/>
            <w:szCs w:val="28"/>
          </w:rPr>
          <w:t>290</w:t>
        </w:r>
      </w:hyperlink>
      <w:r w:rsidRPr="00DA0DA7">
        <w:rPr>
          <w:sz w:val="28"/>
          <w:szCs w:val="28"/>
        </w:rPr>
        <w:t xml:space="preserve">, </w:t>
      </w:r>
      <w:hyperlink r:id="rId70" w:history="1">
        <w:r w:rsidRPr="00DA0DA7">
          <w:rPr>
            <w:sz w:val="28"/>
            <w:szCs w:val="28"/>
          </w:rPr>
          <w:t>291</w:t>
        </w:r>
      </w:hyperlink>
      <w:r w:rsidRPr="00DA0DA7">
        <w:rPr>
          <w:sz w:val="28"/>
          <w:szCs w:val="28"/>
        </w:rPr>
        <w:t xml:space="preserve">, </w:t>
      </w:r>
      <w:hyperlink r:id="rId71" w:history="1">
        <w:r w:rsidRPr="00DA0DA7">
          <w:rPr>
            <w:sz w:val="28"/>
            <w:szCs w:val="28"/>
          </w:rPr>
          <w:t>291.1</w:t>
        </w:r>
      </w:hyperlink>
      <w:r w:rsidRPr="00DA0DA7">
        <w:rPr>
          <w:sz w:val="28"/>
          <w:szCs w:val="28"/>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w:t>
      </w:r>
      <w:r w:rsidRPr="00DA0DA7">
        <w:rPr>
          <w:sz w:val="28"/>
          <w:szCs w:val="28"/>
        </w:rPr>
        <w:t>о</w:t>
      </w:r>
      <w:r w:rsidRPr="00DA0DA7">
        <w:rPr>
          <w:sz w:val="28"/>
          <w:szCs w:val="28"/>
        </w:rPr>
        <w:t>сти или заниматься определенной деятельностью, которые связаны с поставкой товара, являющейся предметом осуществляемой закупки, и административного наказания в виде дисквалификации;</w:t>
      </w:r>
    </w:p>
    <w:p w:rsidR="005E06F3" w:rsidRPr="00DA0DA7" w:rsidRDefault="005E06F3" w:rsidP="00C11BCD">
      <w:pPr>
        <w:adjustRightInd w:val="0"/>
        <w:spacing w:line="240" w:lineRule="atLeast"/>
        <w:ind w:firstLine="540"/>
        <w:jc w:val="both"/>
        <w:rPr>
          <w:sz w:val="28"/>
          <w:szCs w:val="28"/>
        </w:rPr>
      </w:pPr>
      <w:r w:rsidRPr="00DA0DA7">
        <w:rPr>
          <w:sz w:val="28"/>
          <w:szCs w:val="28"/>
        </w:rPr>
        <w:t>д) отсутствие фактов привлечения в течение двух лет до момента подачи з</w:t>
      </w:r>
      <w:r w:rsidRPr="00DA0DA7">
        <w:rPr>
          <w:sz w:val="28"/>
          <w:szCs w:val="28"/>
        </w:rPr>
        <w:t>а</w:t>
      </w:r>
      <w:r w:rsidRPr="00DA0DA7">
        <w:rPr>
          <w:sz w:val="28"/>
          <w:szCs w:val="28"/>
        </w:rPr>
        <w:t>явки на участие в конкурентной закупке с участием субъектов малого и среднего предпринимательства участника такой закупки - юридического лица к админ</w:t>
      </w:r>
      <w:r w:rsidRPr="00DA0DA7">
        <w:rPr>
          <w:sz w:val="28"/>
          <w:szCs w:val="28"/>
        </w:rPr>
        <w:t>и</w:t>
      </w:r>
      <w:r w:rsidRPr="00DA0DA7">
        <w:rPr>
          <w:sz w:val="28"/>
          <w:szCs w:val="28"/>
        </w:rPr>
        <w:t xml:space="preserve">стративной ответственности за совершение административного правонарушения, предусмотренного </w:t>
      </w:r>
      <w:hyperlink r:id="rId72" w:history="1">
        <w:r w:rsidRPr="00DA0DA7">
          <w:rPr>
            <w:sz w:val="28"/>
            <w:szCs w:val="28"/>
          </w:rPr>
          <w:t>статьей 19.28</w:t>
        </w:r>
      </w:hyperlink>
      <w:r w:rsidRPr="00DA0DA7">
        <w:rPr>
          <w:sz w:val="28"/>
          <w:szCs w:val="28"/>
        </w:rPr>
        <w:t xml:space="preserve"> Кодекса Российской Федерации об администр</w:t>
      </w:r>
      <w:r w:rsidRPr="00DA0DA7">
        <w:rPr>
          <w:sz w:val="28"/>
          <w:szCs w:val="28"/>
        </w:rPr>
        <w:t>а</w:t>
      </w:r>
      <w:r w:rsidRPr="00DA0DA7">
        <w:rPr>
          <w:sz w:val="28"/>
          <w:szCs w:val="28"/>
        </w:rPr>
        <w:t>тивных правонарушениях;</w:t>
      </w:r>
    </w:p>
    <w:p w:rsidR="005E06F3" w:rsidRPr="00DA0DA7" w:rsidRDefault="005E06F3" w:rsidP="00C11BCD">
      <w:pPr>
        <w:adjustRightInd w:val="0"/>
        <w:spacing w:line="240" w:lineRule="atLeast"/>
        <w:ind w:firstLine="540"/>
        <w:jc w:val="both"/>
        <w:rPr>
          <w:sz w:val="28"/>
          <w:szCs w:val="28"/>
        </w:rPr>
      </w:pPr>
      <w:r w:rsidRPr="00DA0DA7">
        <w:rPr>
          <w:sz w:val="28"/>
          <w:szCs w:val="28"/>
        </w:rPr>
        <w:t>е) соответствие участника конкурентной закупки с участием субъектов мал</w:t>
      </w:r>
      <w:r w:rsidRPr="00DA0DA7">
        <w:rPr>
          <w:sz w:val="28"/>
          <w:szCs w:val="28"/>
        </w:rPr>
        <w:t>о</w:t>
      </w:r>
      <w:r w:rsidRPr="00DA0DA7">
        <w:rPr>
          <w:sz w:val="28"/>
          <w:szCs w:val="28"/>
        </w:rPr>
        <w:t>го и среднего предпринимательства указанным в документации  о конкурентной закупке требованиям законодательства Российской Федерации к лицам, ос</w:t>
      </w:r>
      <w:r w:rsidRPr="00DA0DA7">
        <w:rPr>
          <w:sz w:val="28"/>
          <w:szCs w:val="28"/>
        </w:rPr>
        <w:t>у</w:t>
      </w:r>
      <w:r w:rsidRPr="00DA0DA7">
        <w:rPr>
          <w:sz w:val="28"/>
          <w:szCs w:val="28"/>
        </w:rPr>
        <w:t>ществляющим поставку товара, являющуюся предметом закупки, если в соотве</w:t>
      </w:r>
      <w:r w:rsidRPr="00DA0DA7">
        <w:rPr>
          <w:sz w:val="28"/>
          <w:szCs w:val="28"/>
        </w:rPr>
        <w:t>т</w:t>
      </w:r>
      <w:r w:rsidRPr="00DA0DA7">
        <w:rPr>
          <w:sz w:val="28"/>
          <w:szCs w:val="28"/>
        </w:rPr>
        <w:t>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5E06F3" w:rsidRPr="00DA0DA7" w:rsidRDefault="005E06F3" w:rsidP="00C11BCD">
      <w:pPr>
        <w:adjustRightInd w:val="0"/>
        <w:spacing w:line="240" w:lineRule="atLeast"/>
        <w:ind w:firstLine="540"/>
        <w:jc w:val="both"/>
        <w:rPr>
          <w:sz w:val="28"/>
          <w:szCs w:val="28"/>
        </w:rPr>
      </w:pPr>
      <w:r w:rsidRPr="00DA0DA7">
        <w:rPr>
          <w:sz w:val="28"/>
          <w:szCs w:val="28"/>
        </w:rPr>
        <w:t>ж) обладание участником конкурентной закупки с участием субъектов мал</w:t>
      </w:r>
      <w:r w:rsidRPr="00DA0DA7">
        <w:rPr>
          <w:sz w:val="28"/>
          <w:szCs w:val="28"/>
        </w:rPr>
        <w:t>о</w:t>
      </w:r>
      <w:r w:rsidRPr="00DA0DA7">
        <w:rPr>
          <w:sz w:val="28"/>
          <w:szCs w:val="28"/>
        </w:rPr>
        <w:t>го и среднего предпринимательства исключительными правами на результаты и</w:t>
      </w:r>
      <w:r w:rsidRPr="00DA0DA7">
        <w:rPr>
          <w:sz w:val="28"/>
          <w:szCs w:val="28"/>
        </w:rPr>
        <w:t>н</w:t>
      </w:r>
      <w:r w:rsidRPr="00DA0DA7">
        <w:rPr>
          <w:sz w:val="28"/>
          <w:szCs w:val="28"/>
        </w:rPr>
        <w:t>теллектуальной деятельности, если в связи с исполнением договора Заказчик пр</w:t>
      </w:r>
      <w:r w:rsidRPr="00DA0DA7">
        <w:rPr>
          <w:sz w:val="28"/>
          <w:szCs w:val="28"/>
        </w:rPr>
        <w:t>и</w:t>
      </w:r>
      <w:r w:rsidRPr="00DA0DA7">
        <w:rPr>
          <w:sz w:val="28"/>
          <w:szCs w:val="28"/>
        </w:rPr>
        <w:t>обретает права на такие результаты;</w:t>
      </w:r>
    </w:p>
    <w:p w:rsidR="00C11BCD" w:rsidRPr="00DA0DA7" w:rsidRDefault="005E06F3" w:rsidP="00C11BCD">
      <w:pPr>
        <w:adjustRightInd w:val="0"/>
        <w:spacing w:line="240" w:lineRule="atLeast"/>
        <w:ind w:firstLine="539"/>
        <w:jc w:val="both"/>
        <w:rPr>
          <w:sz w:val="28"/>
          <w:szCs w:val="28"/>
        </w:rPr>
      </w:pPr>
      <w:r w:rsidRPr="00DA0DA7">
        <w:rPr>
          <w:sz w:val="28"/>
          <w:szCs w:val="28"/>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w:t>
      </w:r>
      <w:r w:rsidRPr="00DA0DA7">
        <w:rPr>
          <w:sz w:val="28"/>
          <w:szCs w:val="28"/>
        </w:rPr>
        <w:t>у</w:t>
      </w:r>
      <w:r w:rsidRPr="00DA0DA7">
        <w:rPr>
          <w:sz w:val="28"/>
          <w:szCs w:val="28"/>
        </w:rPr>
        <w:t>альной деятельности в случае использования такого рез</w:t>
      </w:r>
      <w:r w:rsidR="00AA2C19" w:rsidRPr="00DA0DA7">
        <w:rPr>
          <w:sz w:val="28"/>
          <w:szCs w:val="28"/>
        </w:rPr>
        <w:t>ультата при исполнении договора;</w:t>
      </w:r>
    </w:p>
    <w:p w:rsidR="00AA2C19" w:rsidRPr="00DA0DA7" w:rsidRDefault="00AA2C19" w:rsidP="00C11BCD">
      <w:pPr>
        <w:adjustRightInd w:val="0"/>
        <w:spacing w:line="240" w:lineRule="atLeast"/>
        <w:ind w:firstLine="539"/>
        <w:jc w:val="both"/>
        <w:rPr>
          <w:sz w:val="28"/>
          <w:szCs w:val="28"/>
        </w:rPr>
      </w:pPr>
      <w:r w:rsidRPr="00DA0DA7">
        <w:rPr>
          <w:sz w:val="28"/>
          <w:szCs w:val="28"/>
        </w:rPr>
        <w:t>и) участник закупки не является юридическим или физическим лицом, в о</w:t>
      </w:r>
      <w:r w:rsidRPr="00DA0DA7">
        <w:rPr>
          <w:sz w:val="28"/>
          <w:szCs w:val="28"/>
        </w:rPr>
        <w:t>т</w:t>
      </w:r>
      <w:r w:rsidRPr="00DA0DA7">
        <w:rPr>
          <w:sz w:val="28"/>
          <w:szCs w:val="28"/>
        </w:rPr>
        <w:t>ношении которого применяются специальные экономические меры, предусмо</w:t>
      </w:r>
      <w:r w:rsidRPr="00DA0DA7">
        <w:rPr>
          <w:sz w:val="28"/>
          <w:szCs w:val="28"/>
        </w:rPr>
        <w:t>т</w:t>
      </w:r>
      <w:r w:rsidRPr="00DA0DA7">
        <w:rPr>
          <w:sz w:val="28"/>
          <w:szCs w:val="28"/>
        </w:rPr>
        <w:t>ренные подпунктом "а" пункта 2 Указа Президента РФ от 03.05.2022 № 252 "О применении ответных специальных экономических мер в связи с недружестве</w:t>
      </w:r>
      <w:r w:rsidRPr="00DA0DA7">
        <w:rPr>
          <w:sz w:val="28"/>
          <w:szCs w:val="28"/>
        </w:rPr>
        <w:t>н</w:t>
      </w:r>
      <w:r w:rsidRPr="00DA0DA7">
        <w:rPr>
          <w:sz w:val="28"/>
          <w:szCs w:val="28"/>
        </w:rPr>
        <w:t>ными действиями некоторых иностранных государств и международных орган</w:t>
      </w:r>
      <w:r w:rsidRPr="00DA0DA7">
        <w:rPr>
          <w:sz w:val="28"/>
          <w:szCs w:val="28"/>
        </w:rPr>
        <w:t>и</w:t>
      </w:r>
      <w:r w:rsidRPr="00DA0DA7">
        <w:rPr>
          <w:sz w:val="28"/>
          <w:szCs w:val="28"/>
        </w:rPr>
        <w:t>заций", либо не является организацией, находящейся под контролем таких лиц;</w:t>
      </w:r>
    </w:p>
    <w:p w:rsidR="00AA2C19" w:rsidRPr="00DA0DA7" w:rsidRDefault="00F17804" w:rsidP="00C11BCD">
      <w:pPr>
        <w:widowControl w:val="0"/>
        <w:tabs>
          <w:tab w:val="left" w:pos="0"/>
        </w:tabs>
        <w:spacing w:line="240" w:lineRule="atLeast"/>
        <w:jc w:val="both"/>
        <w:rPr>
          <w:sz w:val="28"/>
          <w:szCs w:val="28"/>
        </w:rPr>
      </w:pPr>
      <w:r w:rsidRPr="00DA0DA7">
        <w:rPr>
          <w:sz w:val="28"/>
          <w:szCs w:val="28"/>
        </w:rPr>
        <w:t xml:space="preserve">       </w:t>
      </w:r>
      <w:r w:rsidR="00AA2C19" w:rsidRPr="00DA0DA7">
        <w:rPr>
          <w:sz w:val="28"/>
          <w:szCs w:val="28"/>
        </w:rPr>
        <w:t xml:space="preserve">к) </w:t>
      </w:r>
      <w:r w:rsidR="00AA2C19" w:rsidRPr="00DA0DA7">
        <w:rPr>
          <w:color w:val="000000"/>
          <w:sz w:val="28"/>
          <w:szCs w:val="28"/>
        </w:rPr>
        <w:t>участник закупки не является юридическим или физическим лицом, кот</w:t>
      </w:r>
      <w:r w:rsidR="00AA2C19" w:rsidRPr="00DA0DA7">
        <w:rPr>
          <w:color w:val="000000"/>
          <w:sz w:val="28"/>
          <w:szCs w:val="28"/>
        </w:rPr>
        <w:t>о</w:t>
      </w:r>
      <w:r w:rsidR="00AA2C19" w:rsidRPr="00DA0DA7">
        <w:rPr>
          <w:color w:val="000000"/>
          <w:sz w:val="28"/>
          <w:szCs w:val="28"/>
        </w:rPr>
        <w:t xml:space="preserve">рое включено в реестр </w:t>
      </w:r>
      <w:r w:rsidR="00AA2C19" w:rsidRPr="00DA0DA7">
        <w:rPr>
          <w:sz w:val="28"/>
          <w:szCs w:val="28"/>
        </w:rPr>
        <w:t xml:space="preserve">иностранных агентов </w:t>
      </w:r>
      <w:r w:rsidR="00AA2C19" w:rsidRPr="00DA0DA7">
        <w:rPr>
          <w:color w:val="000000"/>
          <w:sz w:val="28"/>
          <w:szCs w:val="28"/>
        </w:rPr>
        <w:t xml:space="preserve">согласно части 11 статьи 11 </w:t>
      </w:r>
      <w:r w:rsidR="00AA2C19" w:rsidRPr="00DA0DA7">
        <w:rPr>
          <w:sz w:val="28"/>
          <w:szCs w:val="28"/>
        </w:rPr>
        <w:t>Фед</w:t>
      </w:r>
      <w:r w:rsidR="00AA2C19" w:rsidRPr="00DA0DA7">
        <w:rPr>
          <w:sz w:val="28"/>
          <w:szCs w:val="28"/>
        </w:rPr>
        <w:t>е</w:t>
      </w:r>
      <w:r w:rsidR="00AA2C19" w:rsidRPr="00DA0DA7">
        <w:rPr>
          <w:sz w:val="28"/>
          <w:szCs w:val="28"/>
        </w:rPr>
        <w:t>рального закона  от 14 июля 2022 года N 255-ФЗ "О контроле за деятельностью лиц, находящихся под иностранным влиянием".</w:t>
      </w:r>
    </w:p>
    <w:p w:rsidR="005E06F3" w:rsidRPr="00DA0DA7" w:rsidRDefault="005E06F3" w:rsidP="005E06F3">
      <w:pPr>
        <w:tabs>
          <w:tab w:val="left" w:pos="6324"/>
        </w:tabs>
        <w:autoSpaceDE/>
        <w:autoSpaceDN/>
        <w:jc w:val="center"/>
        <w:rPr>
          <w:b/>
          <w:sz w:val="28"/>
          <w:szCs w:val="28"/>
        </w:rPr>
      </w:pPr>
    </w:p>
    <w:p w:rsidR="00977C09" w:rsidRPr="00DA0DA7" w:rsidRDefault="0005503D" w:rsidP="005E06F3">
      <w:pPr>
        <w:keepNext/>
        <w:jc w:val="right"/>
        <w:outlineLvl w:val="1"/>
        <w:rPr>
          <w:bCs/>
          <w:sz w:val="28"/>
          <w:szCs w:val="28"/>
        </w:rPr>
      </w:pPr>
      <w:bookmarkStart w:id="159" w:name="_Toc71709842"/>
      <w:r w:rsidRPr="00DA0DA7">
        <w:rPr>
          <w:bCs/>
          <w:sz w:val="28"/>
          <w:szCs w:val="28"/>
        </w:rPr>
        <w:br w:type="page"/>
      </w:r>
      <w:bookmarkStart w:id="160" w:name="_Toc112945054"/>
      <w:r w:rsidR="00977C09" w:rsidRPr="00DA0DA7">
        <w:rPr>
          <w:bCs/>
          <w:sz w:val="28"/>
          <w:szCs w:val="28"/>
        </w:rPr>
        <w:t xml:space="preserve">Форма </w:t>
      </w:r>
      <w:bookmarkEnd w:id="152"/>
      <w:bookmarkEnd w:id="153"/>
      <w:bookmarkEnd w:id="154"/>
      <w:bookmarkEnd w:id="155"/>
      <w:r w:rsidR="00DF3736" w:rsidRPr="00DA0DA7">
        <w:rPr>
          <w:bCs/>
          <w:sz w:val="28"/>
          <w:szCs w:val="28"/>
        </w:rPr>
        <w:t>5</w:t>
      </w:r>
      <w:bookmarkEnd w:id="156"/>
      <w:bookmarkEnd w:id="159"/>
      <w:bookmarkEnd w:id="160"/>
    </w:p>
    <w:p w:rsidR="007102F0" w:rsidRPr="00DA0DA7" w:rsidRDefault="007102F0" w:rsidP="005E06F3">
      <w:pPr>
        <w:keepNext/>
        <w:jc w:val="right"/>
        <w:outlineLvl w:val="1"/>
        <w:rPr>
          <w:bCs/>
          <w:sz w:val="28"/>
          <w:szCs w:val="28"/>
        </w:rPr>
      </w:pPr>
    </w:p>
    <w:p w:rsidR="007102F0" w:rsidRPr="00DA0DA7" w:rsidRDefault="007102F0" w:rsidP="005E06F3">
      <w:pPr>
        <w:keepNext/>
        <w:jc w:val="right"/>
        <w:outlineLvl w:val="1"/>
        <w:rPr>
          <w:bCs/>
          <w:sz w:val="28"/>
          <w:szCs w:val="28"/>
        </w:rPr>
      </w:pPr>
    </w:p>
    <w:p w:rsidR="00977C09" w:rsidRPr="00DA0DA7" w:rsidRDefault="00977C09" w:rsidP="00977C09">
      <w:pPr>
        <w:keepNext/>
        <w:jc w:val="center"/>
        <w:outlineLvl w:val="1"/>
        <w:rPr>
          <w:b/>
          <w:bCs/>
          <w:sz w:val="24"/>
          <w:szCs w:val="24"/>
        </w:rPr>
      </w:pPr>
    </w:p>
    <w:p w:rsidR="00977C09" w:rsidRPr="00DA0DA7" w:rsidRDefault="00977C09" w:rsidP="00977C09">
      <w:pPr>
        <w:keepNext/>
        <w:jc w:val="center"/>
        <w:outlineLvl w:val="1"/>
        <w:rPr>
          <w:b/>
          <w:bCs/>
          <w:sz w:val="24"/>
          <w:szCs w:val="24"/>
        </w:rPr>
      </w:pPr>
    </w:p>
    <w:p w:rsidR="00977C09" w:rsidRPr="00DA0DA7" w:rsidRDefault="00977C09" w:rsidP="00210E8A">
      <w:pPr>
        <w:pStyle w:val="2"/>
        <w:rPr>
          <w:bCs/>
          <w:sz w:val="28"/>
        </w:rPr>
      </w:pPr>
      <w:bookmarkStart w:id="161" w:name="_Toc533172664"/>
      <w:bookmarkStart w:id="162" w:name="_Toc533174416"/>
      <w:bookmarkStart w:id="163" w:name="_Toc533590204"/>
      <w:bookmarkStart w:id="164" w:name="_Toc533605467"/>
      <w:bookmarkStart w:id="165" w:name="_Toc71709843"/>
      <w:bookmarkStart w:id="166" w:name="_Toc112945055"/>
      <w:r w:rsidRPr="00DA0DA7">
        <w:rPr>
          <w:bCs/>
          <w:sz w:val="28"/>
        </w:rPr>
        <w:t>Сведения о начальной (максимальной) цене единицы</w:t>
      </w:r>
      <w:bookmarkStart w:id="167" w:name="_Toc533172665"/>
      <w:bookmarkStart w:id="168" w:name="_Toc533590205"/>
      <w:bookmarkStart w:id="169" w:name="_Toc533605468"/>
      <w:bookmarkStart w:id="170" w:name="_Toc71709844"/>
      <w:bookmarkEnd w:id="161"/>
      <w:bookmarkEnd w:id="162"/>
      <w:bookmarkEnd w:id="163"/>
      <w:bookmarkEnd w:id="164"/>
      <w:bookmarkEnd w:id="165"/>
      <w:r w:rsidR="00210E8A" w:rsidRPr="00DA0DA7">
        <w:rPr>
          <w:bCs/>
          <w:sz w:val="28"/>
        </w:rPr>
        <w:t xml:space="preserve"> </w:t>
      </w:r>
      <w:r w:rsidRPr="00DA0DA7">
        <w:rPr>
          <w:bCs/>
          <w:sz w:val="28"/>
        </w:rPr>
        <w:t>каждого товара, явл</w:t>
      </w:r>
      <w:r w:rsidRPr="00DA0DA7">
        <w:rPr>
          <w:bCs/>
          <w:sz w:val="28"/>
        </w:rPr>
        <w:t>я</w:t>
      </w:r>
      <w:r w:rsidRPr="00DA0DA7">
        <w:rPr>
          <w:bCs/>
          <w:sz w:val="28"/>
        </w:rPr>
        <w:t>ющегося предметом закупки</w:t>
      </w:r>
      <w:bookmarkEnd w:id="166"/>
      <w:bookmarkEnd w:id="167"/>
      <w:bookmarkEnd w:id="168"/>
      <w:bookmarkEnd w:id="169"/>
      <w:bookmarkEnd w:id="170"/>
    </w:p>
    <w:p w:rsidR="00977C09" w:rsidRPr="00DA0DA7" w:rsidRDefault="00977C09" w:rsidP="002F10DB">
      <w:pPr>
        <w:pStyle w:val="2"/>
        <w:rPr>
          <w:sz w:val="28"/>
        </w:rPr>
      </w:pPr>
    </w:p>
    <w:p w:rsidR="00977C09" w:rsidRPr="00DA0DA7" w:rsidRDefault="00977C09" w:rsidP="00977C09">
      <w:pPr>
        <w:tabs>
          <w:tab w:val="left" w:pos="6324"/>
        </w:tabs>
        <w:rPr>
          <w:bCs/>
          <w:sz w:val="24"/>
          <w:szCs w:val="24"/>
        </w:rPr>
      </w:pPr>
      <w:bookmarkStart w:id="171" w:name="_Toc533171930"/>
      <w:bookmarkStart w:id="172" w:name="_Toc533172666"/>
      <w:bookmarkStart w:id="173" w:name="_Toc533174418"/>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4720"/>
        <w:gridCol w:w="1134"/>
        <w:gridCol w:w="2935"/>
      </w:tblGrid>
      <w:tr w:rsidR="007102F0" w:rsidRPr="00DA0DA7" w:rsidTr="000D1E85">
        <w:tc>
          <w:tcPr>
            <w:tcW w:w="667" w:type="dxa"/>
            <w:tcBorders>
              <w:top w:val="single" w:sz="4" w:space="0" w:color="auto"/>
              <w:left w:val="single" w:sz="4" w:space="0" w:color="auto"/>
              <w:bottom w:val="single" w:sz="4" w:space="0" w:color="auto"/>
              <w:right w:val="single" w:sz="4" w:space="0" w:color="auto"/>
            </w:tcBorders>
            <w:vAlign w:val="center"/>
            <w:hideMark/>
          </w:tcPr>
          <w:p w:rsidR="007102F0" w:rsidRPr="00DA0DA7" w:rsidRDefault="000D1E85" w:rsidP="00BA0401">
            <w:pPr>
              <w:ind w:right="-108"/>
              <w:jc w:val="center"/>
              <w:rPr>
                <w:sz w:val="28"/>
                <w:szCs w:val="28"/>
              </w:rPr>
            </w:pPr>
            <w:bookmarkStart w:id="174" w:name="_Toc533590206"/>
            <w:bookmarkStart w:id="175" w:name="_Toc533605469"/>
            <w:r w:rsidRPr="00DA0DA7">
              <w:rPr>
                <w:rFonts w:eastAsia="Calibri"/>
                <w:bCs/>
                <w:sz w:val="24"/>
                <w:szCs w:val="24"/>
              </w:rPr>
              <w:t>№ п/п</w:t>
            </w:r>
          </w:p>
        </w:tc>
        <w:tc>
          <w:tcPr>
            <w:tcW w:w="4720" w:type="dxa"/>
            <w:tcBorders>
              <w:top w:val="single" w:sz="4" w:space="0" w:color="auto"/>
              <w:left w:val="single" w:sz="4" w:space="0" w:color="auto"/>
              <w:bottom w:val="single" w:sz="4" w:space="0" w:color="auto"/>
              <w:right w:val="single" w:sz="4" w:space="0" w:color="auto"/>
            </w:tcBorders>
            <w:vAlign w:val="center"/>
            <w:hideMark/>
          </w:tcPr>
          <w:p w:rsidR="007102F0" w:rsidRPr="00DA0DA7" w:rsidRDefault="007102F0" w:rsidP="00BA0401">
            <w:pPr>
              <w:keepNext/>
              <w:jc w:val="center"/>
              <w:rPr>
                <w:bCs/>
                <w:caps/>
                <w:sz w:val="24"/>
                <w:szCs w:val="24"/>
              </w:rPr>
            </w:pPr>
            <w:r w:rsidRPr="00DA0DA7">
              <w:rPr>
                <w:bCs/>
                <w:sz w:val="24"/>
                <w:szCs w:val="24"/>
              </w:rPr>
              <w:t>Наименование товара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02F0" w:rsidRPr="00DA0DA7" w:rsidRDefault="007102F0" w:rsidP="00BA0401">
            <w:pPr>
              <w:keepNext/>
              <w:ind w:left="-108" w:right="-108"/>
              <w:jc w:val="center"/>
              <w:rPr>
                <w:bCs/>
                <w:sz w:val="24"/>
                <w:szCs w:val="24"/>
              </w:rPr>
            </w:pPr>
            <w:r w:rsidRPr="00DA0DA7">
              <w:rPr>
                <w:bCs/>
                <w:sz w:val="24"/>
                <w:szCs w:val="24"/>
              </w:rPr>
              <w:t>Ед. изм.</w:t>
            </w:r>
          </w:p>
        </w:tc>
        <w:tc>
          <w:tcPr>
            <w:tcW w:w="2935" w:type="dxa"/>
            <w:tcBorders>
              <w:top w:val="single" w:sz="4" w:space="0" w:color="auto"/>
              <w:left w:val="single" w:sz="4" w:space="0" w:color="auto"/>
              <w:bottom w:val="single" w:sz="4" w:space="0" w:color="auto"/>
              <w:right w:val="single" w:sz="4" w:space="0" w:color="auto"/>
            </w:tcBorders>
            <w:vAlign w:val="center"/>
            <w:hideMark/>
          </w:tcPr>
          <w:p w:rsidR="007102F0" w:rsidRPr="00DA0DA7" w:rsidRDefault="007102F0" w:rsidP="00BA0401">
            <w:pPr>
              <w:keepNext/>
              <w:jc w:val="center"/>
              <w:rPr>
                <w:bCs/>
                <w:caps/>
                <w:sz w:val="24"/>
                <w:szCs w:val="24"/>
              </w:rPr>
            </w:pPr>
            <w:r w:rsidRPr="00DA0DA7">
              <w:rPr>
                <w:bCs/>
                <w:sz w:val="24"/>
                <w:szCs w:val="24"/>
              </w:rPr>
              <w:t>Начальная (максимал</w:t>
            </w:r>
            <w:r w:rsidRPr="00DA0DA7">
              <w:rPr>
                <w:bCs/>
                <w:sz w:val="24"/>
                <w:szCs w:val="24"/>
              </w:rPr>
              <w:t>ь</w:t>
            </w:r>
            <w:r w:rsidRPr="00DA0DA7">
              <w:rPr>
                <w:bCs/>
                <w:sz w:val="24"/>
                <w:szCs w:val="24"/>
              </w:rPr>
              <w:t>ная) цена единицы товара, руб.</w:t>
            </w:r>
          </w:p>
        </w:tc>
      </w:tr>
      <w:tr w:rsidR="007102F0" w:rsidRPr="00DA0DA7" w:rsidTr="000D1E85">
        <w:tc>
          <w:tcPr>
            <w:tcW w:w="667" w:type="dxa"/>
            <w:tcBorders>
              <w:top w:val="single" w:sz="4" w:space="0" w:color="auto"/>
              <w:left w:val="single" w:sz="4" w:space="0" w:color="auto"/>
              <w:bottom w:val="single" w:sz="4" w:space="0" w:color="auto"/>
              <w:right w:val="single" w:sz="4" w:space="0" w:color="auto"/>
            </w:tcBorders>
            <w:vAlign w:val="center"/>
            <w:hideMark/>
          </w:tcPr>
          <w:p w:rsidR="007102F0" w:rsidRPr="00DA0DA7" w:rsidRDefault="007102F0" w:rsidP="00BA0401">
            <w:pPr>
              <w:suppressAutoHyphens/>
              <w:autoSpaceDE/>
              <w:autoSpaceDN/>
              <w:jc w:val="center"/>
              <w:rPr>
                <w:sz w:val="24"/>
                <w:szCs w:val="24"/>
                <w:lang w:eastAsia="zh-CN"/>
              </w:rPr>
            </w:pPr>
            <w:r w:rsidRPr="00DA0DA7">
              <w:rPr>
                <w:sz w:val="24"/>
                <w:szCs w:val="24"/>
                <w:lang w:eastAsia="zh-CN"/>
              </w:rPr>
              <w:t>1.</w:t>
            </w:r>
          </w:p>
        </w:tc>
        <w:tc>
          <w:tcPr>
            <w:tcW w:w="4720" w:type="dxa"/>
            <w:tcBorders>
              <w:top w:val="single" w:sz="4" w:space="0" w:color="auto"/>
              <w:left w:val="single" w:sz="4" w:space="0" w:color="auto"/>
              <w:bottom w:val="single" w:sz="4" w:space="0" w:color="auto"/>
              <w:right w:val="single" w:sz="4" w:space="0" w:color="auto"/>
            </w:tcBorders>
          </w:tcPr>
          <w:p w:rsidR="007102F0" w:rsidRPr="00DA0DA7" w:rsidRDefault="007102F0" w:rsidP="00BA0401">
            <w:pPr>
              <w:autoSpaceDE/>
              <w:autoSpaceDN/>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102F0" w:rsidRPr="00DA0DA7" w:rsidRDefault="007102F0" w:rsidP="00BA0401">
            <w:pPr>
              <w:autoSpaceDE/>
              <w:autoSpaceDN/>
              <w:jc w:val="center"/>
              <w:rPr>
                <w:sz w:val="24"/>
                <w:szCs w:val="24"/>
              </w:rPr>
            </w:pPr>
          </w:p>
        </w:tc>
        <w:tc>
          <w:tcPr>
            <w:tcW w:w="2935" w:type="dxa"/>
            <w:tcBorders>
              <w:top w:val="single" w:sz="4" w:space="0" w:color="auto"/>
              <w:left w:val="single" w:sz="4" w:space="0" w:color="auto"/>
              <w:bottom w:val="single" w:sz="4" w:space="0" w:color="auto"/>
              <w:right w:val="single" w:sz="4" w:space="0" w:color="auto"/>
            </w:tcBorders>
            <w:vAlign w:val="center"/>
          </w:tcPr>
          <w:p w:rsidR="007102F0" w:rsidRPr="00DA0DA7" w:rsidRDefault="007102F0" w:rsidP="00BA0401">
            <w:pPr>
              <w:autoSpaceDE/>
              <w:autoSpaceDN/>
              <w:jc w:val="center"/>
              <w:rPr>
                <w:sz w:val="24"/>
                <w:szCs w:val="24"/>
              </w:rPr>
            </w:pPr>
            <w:r w:rsidRPr="00DA0DA7">
              <w:rPr>
                <w:rFonts w:eastAsia="Calibri"/>
                <w:i/>
                <w:sz w:val="24"/>
                <w:szCs w:val="24"/>
                <w:lang w:val="en-US"/>
              </w:rPr>
              <w:t>** **</w:t>
            </w:r>
            <w:r w:rsidRPr="00DA0DA7">
              <w:rPr>
                <w:rFonts w:eastAsia="Calibri"/>
                <w:i/>
                <w:sz w:val="24"/>
                <w:szCs w:val="24"/>
              </w:rPr>
              <w:t>,</w:t>
            </w:r>
            <w:r w:rsidRPr="00DA0DA7">
              <w:rPr>
                <w:rFonts w:eastAsia="Calibri"/>
                <w:i/>
                <w:sz w:val="24"/>
                <w:szCs w:val="24"/>
                <w:lang w:val="en-US"/>
              </w:rPr>
              <w:t xml:space="preserve"> **</w:t>
            </w:r>
          </w:p>
        </w:tc>
      </w:tr>
      <w:tr w:rsidR="007102F0" w:rsidRPr="00DA0DA7" w:rsidTr="000D1E85">
        <w:tc>
          <w:tcPr>
            <w:tcW w:w="667" w:type="dxa"/>
            <w:tcBorders>
              <w:top w:val="single" w:sz="4" w:space="0" w:color="auto"/>
              <w:left w:val="single" w:sz="4" w:space="0" w:color="auto"/>
              <w:bottom w:val="single" w:sz="4" w:space="0" w:color="auto"/>
              <w:right w:val="single" w:sz="4" w:space="0" w:color="auto"/>
            </w:tcBorders>
            <w:vAlign w:val="center"/>
          </w:tcPr>
          <w:p w:rsidR="007102F0" w:rsidRPr="00DA0DA7" w:rsidRDefault="007102F0" w:rsidP="00BA0401">
            <w:pPr>
              <w:suppressAutoHyphens/>
              <w:autoSpaceDE/>
              <w:autoSpaceDN/>
              <w:jc w:val="center"/>
              <w:rPr>
                <w:sz w:val="24"/>
                <w:szCs w:val="24"/>
                <w:lang w:eastAsia="zh-CN"/>
              </w:rPr>
            </w:pPr>
            <w:r w:rsidRPr="00DA0DA7">
              <w:rPr>
                <w:sz w:val="24"/>
                <w:szCs w:val="24"/>
                <w:lang w:eastAsia="zh-CN"/>
              </w:rPr>
              <w:t>2.</w:t>
            </w:r>
          </w:p>
        </w:tc>
        <w:tc>
          <w:tcPr>
            <w:tcW w:w="4720" w:type="dxa"/>
            <w:tcBorders>
              <w:top w:val="single" w:sz="4" w:space="0" w:color="auto"/>
              <w:left w:val="single" w:sz="4" w:space="0" w:color="auto"/>
              <w:bottom w:val="single" w:sz="4" w:space="0" w:color="auto"/>
              <w:right w:val="single" w:sz="4" w:space="0" w:color="auto"/>
            </w:tcBorders>
          </w:tcPr>
          <w:p w:rsidR="007102F0" w:rsidRPr="00DA0DA7" w:rsidRDefault="007102F0" w:rsidP="00BA0401">
            <w:pPr>
              <w:autoSpaceDE/>
              <w:autoSpaceDN/>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102F0" w:rsidRPr="00DA0DA7" w:rsidRDefault="007102F0" w:rsidP="00BA0401">
            <w:pPr>
              <w:autoSpaceDE/>
              <w:autoSpaceDN/>
              <w:jc w:val="center"/>
              <w:rPr>
                <w:sz w:val="24"/>
                <w:szCs w:val="24"/>
              </w:rPr>
            </w:pPr>
          </w:p>
        </w:tc>
        <w:tc>
          <w:tcPr>
            <w:tcW w:w="2935" w:type="dxa"/>
            <w:tcBorders>
              <w:top w:val="single" w:sz="4" w:space="0" w:color="auto"/>
              <w:left w:val="single" w:sz="4" w:space="0" w:color="auto"/>
              <w:bottom w:val="single" w:sz="4" w:space="0" w:color="auto"/>
              <w:right w:val="single" w:sz="4" w:space="0" w:color="auto"/>
            </w:tcBorders>
            <w:vAlign w:val="center"/>
          </w:tcPr>
          <w:p w:rsidR="007102F0" w:rsidRPr="00DA0DA7" w:rsidRDefault="007102F0" w:rsidP="00BA0401">
            <w:pPr>
              <w:autoSpaceDE/>
              <w:autoSpaceDN/>
              <w:jc w:val="center"/>
              <w:rPr>
                <w:sz w:val="24"/>
                <w:szCs w:val="24"/>
              </w:rPr>
            </w:pPr>
            <w:r w:rsidRPr="00DA0DA7">
              <w:rPr>
                <w:i/>
                <w:sz w:val="24"/>
                <w:szCs w:val="24"/>
                <w:lang w:val="en-US"/>
              </w:rPr>
              <w:t>** **</w:t>
            </w:r>
            <w:r w:rsidRPr="00DA0DA7">
              <w:rPr>
                <w:i/>
                <w:sz w:val="24"/>
                <w:szCs w:val="24"/>
              </w:rPr>
              <w:t>,</w:t>
            </w:r>
            <w:r w:rsidRPr="00DA0DA7">
              <w:rPr>
                <w:i/>
                <w:sz w:val="24"/>
                <w:szCs w:val="24"/>
                <w:lang w:val="en-US"/>
              </w:rPr>
              <w:t xml:space="preserve"> **</w:t>
            </w:r>
          </w:p>
        </w:tc>
      </w:tr>
      <w:tr w:rsidR="007102F0" w:rsidRPr="00DA0DA7" w:rsidTr="000D1E85">
        <w:tc>
          <w:tcPr>
            <w:tcW w:w="667" w:type="dxa"/>
            <w:tcBorders>
              <w:top w:val="single" w:sz="4" w:space="0" w:color="auto"/>
              <w:left w:val="single" w:sz="4" w:space="0" w:color="auto"/>
              <w:bottom w:val="single" w:sz="4" w:space="0" w:color="auto"/>
              <w:right w:val="single" w:sz="4" w:space="0" w:color="auto"/>
            </w:tcBorders>
            <w:vAlign w:val="center"/>
          </w:tcPr>
          <w:p w:rsidR="007102F0" w:rsidRPr="00DA0DA7" w:rsidRDefault="007102F0" w:rsidP="00BA0401">
            <w:pPr>
              <w:suppressAutoHyphens/>
              <w:autoSpaceDE/>
              <w:autoSpaceDN/>
              <w:jc w:val="center"/>
              <w:rPr>
                <w:sz w:val="24"/>
                <w:szCs w:val="24"/>
                <w:lang w:eastAsia="zh-CN"/>
              </w:rPr>
            </w:pPr>
            <w:r w:rsidRPr="00DA0DA7">
              <w:rPr>
                <w:sz w:val="24"/>
                <w:szCs w:val="24"/>
                <w:lang w:eastAsia="zh-CN"/>
              </w:rPr>
              <w:t>3.</w:t>
            </w:r>
          </w:p>
        </w:tc>
        <w:tc>
          <w:tcPr>
            <w:tcW w:w="4720" w:type="dxa"/>
            <w:tcBorders>
              <w:top w:val="single" w:sz="4" w:space="0" w:color="auto"/>
              <w:left w:val="single" w:sz="4" w:space="0" w:color="auto"/>
              <w:bottom w:val="single" w:sz="4" w:space="0" w:color="auto"/>
              <w:right w:val="single" w:sz="4" w:space="0" w:color="auto"/>
            </w:tcBorders>
          </w:tcPr>
          <w:p w:rsidR="007102F0" w:rsidRPr="00DA0DA7" w:rsidRDefault="007102F0" w:rsidP="00BA0401">
            <w:pPr>
              <w:autoSpaceDE/>
              <w:autoSpaceDN/>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102F0" w:rsidRPr="00DA0DA7" w:rsidRDefault="007102F0" w:rsidP="00BA0401">
            <w:pPr>
              <w:autoSpaceDE/>
              <w:autoSpaceDN/>
              <w:jc w:val="center"/>
              <w:rPr>
                <w:sz w:val="24"/>
                <w:szCs w:val="24"/>
              </w:rPr>
            </w:pPr>
          </w:p>
        </w:tc>
        <w:tc>
          <w:tcPr>
            <w:tcW w:w="2935" w:type="dxa"/>
            <w:tcBorders>
              <w:top w:val="single" w:sz="4" w:space="0" w:color="auto"/>
              <w:left w:val="single" w:sz="4" w:space="0" w:color="auto"/>
              <w:bottom w:val="single" w:sz="4" w:space="0" w:color="auto"/>
              <w:right w:val="single" w:sz="4" w:space="0" w:color="auto"/>
            </w:tcBorders>
            <w:vAlign w:val="center"/>
          </w:tcPr>
          <w:p w:rsidR="007102F0" w:rsidRPr="00DA0DA7" w:rsidRDefault="007102F0" w:rsidP="00BA0401">
            <w:pPr>
              <w:autoSpaceDE/>
              <w:autoSpaceDN/>
              <w:jc w:val="center"/>
              <w:rPr>
                <w:sz w:val="24"/>
                <w:szCs w:val="24"/>
              </w:rPr>
            </w:pPr>
            <w:r w:rsidRPr="00DA0DA7">
              <w:rPr>
                <w:rFonts w:eastAsia="Calibri"/>
                <w:i/>
                <w:sz w:val="24"/>
                <w:szCs w:val="24"/>
                <w:lang w:val="en-US"/>
              </w:rPr>
              <w:t>** **</w:t>
            </w:r>
            <w:r w:rsidRPr="00DA0DA7">
              <w:rPr>
                <w:rFonts w:eastAsia="Calibri"/>
                <w:i/>
                <w:sz w:val="24"/>
                <w:szCs w:val="24"/>
              </w:rPr>
              <w:t>,</w:t>
            </w:r>
            <w:r w:rsidRPr="00DA0DA7">
              <w:rPr>
                <w:rFonts w:eastAsia="Calibri"/>
                <w:i/>
                <w:sz w:val="24"/>
                <w:szCs w:val="24"/>
                <w:lang w:val="en-US"/>
              </w:rPr>
              <w:t xml:space="preserve"> **</w:t>
            </w:r>
          </w:p>
        </w:tc>
      </w:tr>
      <w:tr w:rsidR="007102F0" w:rsidRPr="00DA0DA7" w:rsidTr="000D1E85">
        <w:tc>
          <w:tcPr>
            <w:tcW w:w="667" w:type="dxa"/>
            <w:tcBorders>
              <w:top w:val="single" w:sz="4" w:space="0" w:color="auto"/>
              <w:left w:val="single" w:sz="4" w:space="0" w:color="auto"/>
              <w:bottom w:val="single" w:sz="4" w:space="0" w:color="auto"/>
              <w:right w:val="single" w:sz="4" w:space="0" w:color="auto"/>
            </w:tcBorders>
            <w:vAlign w:val="center"/>
          </w:tcPr>
          <w:p w:rsidR="007102F0" w:rsidRPr="00DA0DA7" w:rsidRDefault="007102F0" w:rsidP="00BA0401">
            <w:pPr>
              <w:suppressAutoHyphens/>
              <w:autoSpaceDE/>
              <w:autoSpaceDN/>
              <w:jc w:val="center"/>
              <w:rPr>
                <w:sz w:val="24"/>
                <w:szCs w:val="24"/>
                <w:lang w:eastAsia="zh-CN"/>
              </w:rPr>
            </w:pPr>
            <w:r w:rsidRPr="00DA0DA7">
              <w:rPr>
                <w:sz w:val="24"/>
                <w:szCs w:val="24"/>
                <w:lang w:eastAsia="zh-CN"/>
              </w:rPr>
              <w:t>*</w:t>
            </w:r>
          </w:p>
        </w:tc>
        <w:tc>
          <w:tcPr>
            <w:tcW w:w="4720" w:type="dxa"/>
            <w:tcBorders>
              <w:top w:val="single" w:sz="4" w:space="0" w:color="auto"/>
              <w:left w:val="single" w:sz="4" w:space="0" w:color="auto"/>
              <w:bottom w:val="single" w:sz="4" w:space="0" w:color="auto"/>
              <w:right w:val="single" w:sz="4" w:space="0" w:color="auto"/>
            </w:tcBorders>
          </w:tcPr>
          <w:p w:rsidR="007102F0" w:rsidRPr="00DA0DA7" w:rsidRDefault="007102F0" w:rsidP="00BA0401">
            <w:pPr>
              <w:autoSpaceDE/>
              <w:autoSpaceDN/>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102F0" w:rsidRPr="00DA0DA7" w:rsidRDefault="007102F0" w:rsidP="00BA0401">
            <w:pPr>
              <w:autoSpaceDE/>
              <w:autoSpaceDN/>
              <w:jc w:val="center"/>
              <w:rPr>
                <w:sz w:val="24"/>
                <w:szCs w:val="24"/>
              </w:rPr>
            </w:pPr>
          </w:p>
        </w:tc>
        <w:tc>
          <w:tcPr>
            <w:tcW w:w="2935" w:type="dxa"/>
            <w:tcBorders>
              <w:top w:val="single" w:sz="4" w:space="0" w:color="auto"/>
              <w:left w:val="single" w:sz="4" w:space="0" w:color="auto"/>
              <w:bottom w:val="single" w:sz="4" w:space="0" w:color="auto"/>
              <w:right w:val="single" w:sz="4" w:space="0" w:color="auto"/>
            </w:tcBorders>
            <w:vAlign w:val="center"/>
          </w:tcPr>
          <w:p w:rsidR="007102F0" w:rsidRPr="00DA0DA7" w:rsidRDefault="007102F0" w:rsidP="00BA0401">
            <w:pPr>
              <w:autoSpaceDE/>
              <w:autoSpaceDN/>
              <w:jc w:val="center"/>
              <w:rPr>
                <w:sz w:val="24"/>
                <w:szCs w:val="24"/>
              </w:rPr>
            </w:pPr>
          </w:p>
        </w:tc>
      </w:tr>
    </w:tbl>
    <w:p w:rsidR="00977C09" w:rsidRPr="00DA0DA7" w:rsidRDefault="00BB6B09" w:rsidP="00977C09">
      <w:pPr>
        <w:keepNext/>
        <w:jc w:val="right"/>
        <w:outlineLvl w:val="1"/>
        <w:rPr>
          <w:bCs/>
          <w:sz w:val="28"/>
          <w:szCs w:val="28"/>
        </w:rPr>
      </w:pPr>
      <w:r w:rsidRPr="00DA0DA7">
        <w:rPr>
          <w:bCs/>
          <w:sz w:val="28"/>
          <w:szCs w:val="28"/>
        </w:rPr>
        <w:br w:type="page"/>
      </w:r>
      <w:bookmarkStart w:id="176" w:name="_Toc112945056"/>
      <w:r w:rsidR="00977C09" w:rsidRPr="00DA0DA7">
        <w:rPr>
          <w:bCs/>
          <w:sz w:val="28"/>
          <w:szCs w:val="28"/>
        </w:rPr>
        <w:t xml:space="preserve">Форма </w:t>
      </w:r>
      <w:bookmarkEnd w:id="174"/>
      <w:r w:rsidR="00DF3736" w:rsidRPr="00DA0DA7">
        <w:rPr>
          <w:bCs/>
          <w:sz w:val="28"/>
          <w:szCs w:val="28"/>
        </w:rPr>
        <w:t>6</w:t>
      </w:r>
      <w:bookmarkEnd w:id="175"/>
      <w:bookmarkEnd w:id="176"/>
    </w:p>
    <w:p w:rsidR="00977C09" w:rsidRPr="00DA0DA7" w:rsidRDefault="00977C09" w:rsidP="00977C09">
      <w:pPr>
        <w:widowControl w:val="0"/>
        <w:adjustRightInd w:val="0"/>
        <w:ind w:left="-567"/>
        <w:jc w:val="center"/>
        <w:rPr>
          <w:b/>
          <w:bCs/>
          <w:sz w:val="24"/>
          <w:szCs w:val="24"/>
        </w:rPr>
      </w:pPr>
    </w:p>
    <w:p w:rsidR="00977C09" w:rsidRPr="00DA0DA7" w:rsidRDefault="00977C09" w:rsidP="00977C09">
      <w:pPr>
        <w:widowControl w:val="0"/>
        <w:adjustRightInd w:val="0"/>
        <w:ind w:left="-567"/>
        <w:jc w:val="center"/>
        <w:rPr>
          <w:b/>
          <w:bCs/>
          <w:sz w:val="24"/>
          <w:szCs w:val="24"/>
        </w:rPr>
      </w:pPr>
    </w:p>
    <w:p w:rsidR="00977C09" w:rsidRPr="00DA0DA7" w:rsidRDefault="00977C09" w:rsidP="007C4B19">
      <w:pPr>
        <w:pStyle w:val="2"/>
        <w:rPr>
          <w:bCs/>
          <w:sz w:val="28"/>
        </w:rPr>
      </w:pPr>
      <w:bookmarkStart w:id="177" w:name="_Toc533605470"/>
      <w:bookmarkStart w:id="178" w:name="_Toc112945057"/>
      <w:r w:rsidRPr="00DA0DA7">
        <w:rPr>
          <w:bCs/>
          <w:sz w:val="28"/>
        </w:rPr>
        <w:t>Расчет начальной (максимальной) цены договора</w:t>
      </w:r>
      <w:bookmarkEnd w:id="177"/>
      <w:bookmarkEnd w:id="178"/>
      <w:r w:rsidRPr="00DA0DA7">
        <w:rPr>
          <w:bCs/>
          <w:sz w:val="28"/>
        </w:rPr>
        <w:t xml:space="preserve"> </w:t>
      </w:r>
    </w:p>
    <w:p w:rsidR="00755DC6" w:rsidRPr="00DA0DA7" w:rsidRDefault="00755DC6" w:rsidP="00755DC6">
      <w:pPr>
        <w:rPr>
          <w:lang w:val="en-US"/>
        </w:rPr>
      </w:pPr>
    </w:p>
    <w:p w:rsidR="000D272F" w:rsidRPr="00DA0DA7" w:rsidRDefault="000D272F" w:rsidP="00755DC6">
      <w:pPr>
        <w:rPr>
          <w:lang w:val="en-US"/>
        </w:rPr>
      </w:pPr>
    </w:p>
    <w:p w:rsidR="000D272F" w:rsidRPr="00DA0DA7" w:rsidRDefault="000D272F" w:rsidP="00755DC6">
      <w:pPr>
        <w:rPr>
          <w:lang w:val="en-US"/>
        </w:rPr>
      </w:pPr>
    </w:p>
    <w:p w:rsidR="00755DC6" w:rsidRPr="00DA0DA7" w:rsidRDefault="00755DC6" w:rsidP="00755DC6"/>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23"/>
        <w:gridCol w:w="4539"/>
      </w:tblGrid>
      <w:tr w:rsidR="000D272F" w:rsidRPr="00DA0DA7" w:rsidTr="000D272F">
        <w:tc>
          <w:tcPr>
            <w:tcW w:w="568" w:type="dxa"/>
            <w:tcBorders>
              <w:top w:val="single" w:sz="4" w:space="0" w:color="auto"/>
              <w:left w:val="single" w:sz="4" w:space="0" w:color="auto"/>
              <w:bottom w:val="single" w:sz="4" w:space="0" w:color="auto"/>
              <w:right w:val="single" w:sz="4" w:space="0" w:color="auto"/>
            </w:tcBorders>
          </w:tcPr>
          <w:p w:rsidR="000D272F" w:rsidRPr="00DA0DA7" w:rsidRDefault="000D272F">
            <w:pPr>
              <w:jc w:val="center"/>
              <w:rPr>
                <w:rFonts w:eastAsia="Calibri"/>
                <w:bCs/>
                <w:sz w:val="24"/>
                <w:szCs w:val="24"/>
              </w:rPr>
            </w:pPr>
          </w:p>
          <w:p w:rsidR="000D272F" w:rsidRPr="00DA0DA7" w:rsidRDefault="000D272F">
            <w:pPr>
              <w:jc w:val="center"/>
              <w:rPr>
                <w:rFonts w:eastAsia="Calibri"/>
                <w:bCs/>
                <w:sz w:val="24"/>
                <w:szCs w:val="24"/>
              </w:rPr>
            </w:pPr>
            <w:r w:rsidRPr="00DA0DA7">
              <w:rPr>
                <w:rFonts w:eastAsia="Calibri"/>
                <w:bCs/>
                <w:sz w:val="24"/>
                <w:szCs w:val="24"/>
              </w:rPr>
              <w:t>№ п/п</w:t>
            </w:r>
          </w:p>
        </w:tc>
        <w:tc>
          <w:tcPr>
            <w:tcW w:w="4820" w:type="dxa"/>
            <w:tcBorders>
              <w:top w:val="single" w:sz="4" w:space="0" w:color="auto"/>
              <w:left w:val="single" w:sz="4" w:space="0" w:color="auto"/>
              <w:bottom w:val="single" w:sz="4" w:space="0" w:color="auto"/>
              <w:right w:val="single" w:sz="4" w:space="0" w:color="auto"/>
            </w:tcBorders>
          </w:tcPr>
          <w:p w:rsidR="000D272F" w:rsidRPr="00DA0DA7" w:rsidRDefault="000D272F">
            <w:pPr>
              <w:jc w:val="center"/>
              <w:rPr>
                <w:rFonts w:eastAsia="Calibri"/>
                <w:bCs/>
                <w:sz w:val="24"/>
                <w:szCs w:val="24"/>
                <w:lang w:val="en-US"/>
              </w:rPr>
            </w:pPr>
          </w:p>
          <w:p w:rsidR="000D272F" w:rsidRPr="00DA0DA7" w:rsidRDefault="000D272F">
            <w:pPr>
              <w:jc w:val="center"/>
              <w:rPr>
                <w:rFonts w:eastAsia="Calibri"/>
                <w:bCs/>
                <w:sz w:val="24"/>
                <w:szCs w:val="24"/>
              </w:rPr>
            </w:pPr>
            <w:r w:rsidRPr="00DA0DA7">
              <w:rPr>
                <w:rFonts w:eastAsia="Calibri"/>
                <w:bCs/>
                <w:sz w:val="24"/>
                <w:szCs w:val="24"/>
              </w:rPr>
              <w:t>Источник ценовой информации</w:t>
            </w:r>
          </w:p>
        </w:tc>
        <w:tc>
          <w:tcPr>
            <w:tcW w:w="4536" w:type="dxa"/>
            <w:tcBorders>
              <w:top w:val="single" w:sz="4" w:space="0" w:color="auto"/>
              <w:left w:val="single" w:sz="4" w:space="0" w:color="auto"/>
              <w:bottom w:val="single" w:sz="4" w:space="0" w:color="auto"/>
              <w:right w:val="single" w:sz="4" w:space="0" w:color="auto"/>
            </w:tcBorders>
          </w:tcPr>
          <w:p w:rsidR="000D272F" w:rsidRPr="00DA0DA7" w:rsidRDefault="000D272F">
            <w:pPr>
              <w:ind w:right="-8"/>
              <w:jc w:val="center"/>
              <w:rPr>
                <w:rFonts w:eastAsia="Calibri"/>
                <w:bCs/>
                <w:sz w:val="24"/>
                <w:szCs w:val="24"/>
              </w:rPr>
            </w:pPr>
          </w:p>
          <w:p w:rsidR="000D272F" w:rsidRPr="00DA0DA7" w:rsidRDefault="000D272F">
            <w:pPr>
              <w:ind w:right="-8"/>
              <w:jc w:val="center"/>
              <w:rPr>
                <w:rFonts w:eastAsia="Calibri"/>
                <w:bCs/>
                <w:sz w:val="24"/>
                <w:szCs w:val="24"/>
              </w:rPr>
            </w:pPr>
            <w:r w:rsidRPr="00DA0DA7">
              <w:rPr>
                <w:rFonts w:eastAsia="Calibri"/>
                <w:bCs/>
                <w:sz w:val="24"/>
                <w:szCs w:val="24"/>
              </w:rPr>
              <w:t>Цена договора, руб.</w:t>
            </w:r>
          </w:p>
        </w:tc>
      </w:tr>
      <w:tr w:rsidR="000D272F" w:rsidRPr="00DA0DA7" w:rsidTr="000D272F">
        <w:tc>
          <w:tcPr>
            <w:tcW w:w="568" w:type="dxa"/>
            <w:tcBorders>
              <w:top w:val="single" w:sz="4" w:space="0" w:color="auto"/>
              <w:left w:val="single" w:sz="4" w:space="0" w:color="auto"/>
              <w:bottom w:val="single" w:sz="4" w:space="0" w:color="auto"/>
              <w:right w:val="single" w:sz="4" w:space="0" w:color="auto"/>
            </w:tcBorders>
            <w:hideMark/>
          </w:tcPr>
          <w:p w:rsidR="000D272F" w:rsidRPr="00DA0DA7" w:rsidRDefault="000D272F">
            <w:pPr>
              <w:jc w:val="center"/>
              <w:rPr>
                <w:rFonts w:eastAsia="Calibri"/>
                <w:sz w:val="24"/>
                <w:szCs w:val="24"/>
                <w:lang w:val="en-US"/>
              </w:rPr>
            </w:pPr>
            <w:r w:rsidRPr="00DA0DA7">
              <w:rPr>
                <w:rFonts w:eastAsia="Calibri"/>
                <w:sz w:val="24"/>
                <w:szCs w:val="24"/>
                <w:lang w:val="en-US"/>
              </w:rPr>
              <w:t>1.</w:t>
            </w:r>
          </w:p>
        </w:tc>
        <w:tc>
          <w:tcPr>
            <w:tcW w:w="4820" w:type="dxa"/>
            <w:tcBorders>
              <w:top w:val="single" w:sz="4" w:space="0" w:color="auto"/>
              <w:left w:val="single" w:sz="4" w:space="0" w:color="auto"/>
              <w:bottom w:val="single" w:sz="4" w:space="0" w:color="auto"/>
              <w:right w:val="single" w:sz="4" w:space="0" w:color="auto"/>
            </w:tcBorders>
            <w:hideMark/>
          </w:tcPr>
          <w:p w:rsidR="000D272F" w:rsidRPr="00DA0DA7" w:rsidRDefault="000D272F">
            <w:pPr>
              <w:rPr>
                <w:rFonts w:eastAsia="Calibri"/>
                <w:bCs/>
                <w:sz w:val="24"/>
                <w:szCs w:val="24"/>
                <w:lang w:val="en-US"/>
              </w:rPr>
            </w:pPr>
            <w:r w:rsidRPr="00DA0DA7">
              <w:rPr>
                <w:rFonts w:eastAsia="Calibri"/>
                <w:bCs/>
                <w:sz w:val="24"/>
                <w:szCs w:val="24"/>
              </w:rPr>
              <w:t>Источник ценовой информации № 1</w:t>
            </w:r>
          </w:p>
          <w:p w:rsidR="000D272F" w:rsidRPr="00DA0DA7" w:rsidRDefault="000D272F">
            <w:pPr>
              <w:rPr>
                <w:rFonts w:eastAsia="Calibri"/>
                <w:bCs/>
                <w:sz w:val="24"/>
                <w:szCs w:val="24"/>
                <w:lang w:val="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0D272F" w:rsidRPr="00DA0DA7" w:rsidRDefault="000D272F">
            <w:pPr>
              <w:rPr>
                <w:rFonts w:eastAsia="Calibri"/>
                <w:i/>
                <w:sz w:val="24"/>
                <w:szCs w:val="24"/>
              </w:rPr>
            </w:pPr>
            <w:r w:rsidRPr="00DA0DA7">
              <w:rPr>
                <w:rFonts w:eastAsia="Calibri"/>
                <w:i/>
                <w:sz w:val="24"/>
                <w:szCs w:val="24"/>
                <w:lang w:val="en-US"/>
              </w:rPr>
              <w:t>** **</w:t>
            </w:r>
            <w:r w:rsidRPr="00DA0DA7">
              <w:rPr>
                <w:rFonts w:eastAsia="Calibri"/>
                <w:i/>
                <w:sz w:val="24"/>
                <w:szCs w:val="24"/>
              </w:rPr>
              <w:t>,</w:t>
            </w:r>
            <w:r w:rsidRPr="00DA0DA7">
              <w:rPr>
                <w:rFonts w:eastAsia="Calibri"/>
                <w:i/>
                <w:sz w:val="24"/>
                <w:szCs w:val="24"/>
                <w:lang w:val="en-US"/>
              </w:rPr>
              <w:t xml:space="preserve"> **</w:t>
            </w:r>
          </w:p>
        </w:tc>
      </w:tr>
      <w:tr w:rsidR="000D272F" w:rsidRPr="00DA0DA7" w:rsidTr="000D272F">
        <w:tc>
          <w:tcPr>
            <w:tcW w:w="568" w:type="dxa"/>
            <w:tcBorders>
              <w:top w:val="single" w:sz="4" w:space="0" w:color="auto"/>
              <w:left w:val="single" w:sz="4" w:space="0" w:color="auto"/>
              <w:bottom w:val="single" w:sz="4" w:space="0" w:color="auto"/>
              <w:right w:val="single" w:sz="4" w:space="0" w:color="auto"/>
            </w:tcBorders>
            <w:hideMark/>
          </w:tcPr>
          <w:p w:rsidR="000D272F" w:rsidRPr="00DA0DA7" w:rsidRDefault="000D272F">
            <w:pPr>
              <w:jc w:val="center"/>
              <w:rPr>
                <w:rFonts w:eastAsia="Calibri"/>
                <w:sz w:val="24"/>
                <w:szCs w:val="24"/>
              </w:rPr>
            </w:pPr>
            <w:r w:rsidRPr="00DA0DA7">
              <w:rPr>
                <w:rFonts w:eastAsia="Calibri"/>
                <w:sz w:val="24"/>
                <w:szCs w:val="24"/>
              </w:rPr>
              <w:t>2.</w:t>
            </w:r>
          </w:p>
        </w:tc>
        <w:tc>
          <w:tcPr>
            <w:tcW w:w="4820" w:type="dxa"/>
            <w:tcBorders>
              <w:top w:val="single" w:sz="4" w:space="0" w:color="auto"/>
              <w:left w:val="single" w:sz="4" w:space="0" w:color="auto"/>
              <w:bottom w:val="single" w:sz="4" w:space="0" w:color="auto"/>
              <w:right w:val="single" w:sz="4" w:space="0" w:color="auto"/>
            </w:tcBorders>
            <w:hideMark/>
          </w:tcPr>
          <w:p w:rsidR="000D272F" w:rsidRPr="00DA0DA7" w:rsidRDefault="000D272F">
            <w:pPr>
              <w:rPr>
                <w:rFonts w:eastAsia="Calibri"/>
                <w:bCs/>
                <w:sz w:val="24"/>
                <w:szCs w:val="24"/>
                <w:lang w:val="en-US"/>
              </w:rPr>
            </w:pPr>
            <w:r w:rsidRPr="00DA0DA7">
              <w:rPr>
                <w:rFonts w:eastAsia="Calibri"/>
                <w:bCs/>
                <w:sz w:val="24"/>
                <w:szCs w:val="24"/>
              </w:rPr>
              <w:t>Источник ценовой информации № 2</w:t>
            </w:r>
          </w:p>
          <w:p w:rsidR="000D272F" w:rsidRPr="00DA0DA7" w:rsidRDefault="000D272F">
            <w:pPr>
              <w:rPr>
                <w:rFonts w:eastAsia="Calibri"/>
                <w:bCs/>
                <w:sz w:val="24"/>
                <w:szCs w:val="24"/>
                <w:lang w:val="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0D272F" w:rsidRPr="00DA0DA7" w:rsidRDefault="000D272F">
            <w:pPr>
              <w:rPr>
                <w:sz w:val="24"/>
                <w:szCs w:val="24"/>
              </w:rPr>
            </w:pPr>
            <w:r w:rsidRPr="00DA0DA7">
              <w:rPr>
                <w:rFonts w:eastAsia="Calibri"/>
                <w:i/>
                <w:sz w:val="24"/>
                <w:szCs w:val="24"/>
                <w:lang w:val="en-US"/>
              </w:rPr>
              <w:t>** **</w:t>
            </w:r>
            <w:r w:rsidRPr="00DA0DA7">
              <w:rPr>
                <w:rFonts w:eastAsia="Calibri"/>
                <w:i/>
                <w:sz w:val="24"/>
                <w:szCs w:val="24"/>
              </w:rPr>
              <w:t>,</w:t>
            </w:r>
            <w:r w:rsidRPr="00DA0DA7">
              <w:rPr>
                <w:rFonts w:eastAsia="Calibri"/>
                <w:i/>
                <w:sz w:val="24"/>
                <w:szCs w:val="24"/>
                <w:lang w:val="en-US"/>
              </w:rPr>
              <w:t xml:space="preserve"> **</w:t>
            </w:r>
          </w:p>
        </w:tc>
      </w:tr>
      <w:tr w:rsidR="000D272F" w:rsidRPr="00DA0DA7" w:rsidTr="000D272F">
        <w:tc>
          <w:tcPr>
            <w:tcW w:w="568" w:type="dxa"/>
            <w:tcBorders>
              <w:top w:val="single" w:sz="4" w:space="0" w:color="auto"/>
              <w:left w:val="single" w:sz="4" w:space="0" w:color="auto"/>
              <w:bottom w:val="single" w:sz="4" w:space="0" w:color="auto"/>
              <w:right w:val="single" w:sz="4" w:space="0" w:color="auto"/>
            </w:tcBorders>
            <w:hideMark/>
          </w:tcPr>
          <w:p w:rsidR="000D272F" w:rsidRPr="00DA0DA7" w:rsidRDefault="000D272F">
            <w:pPr>
              <w:jc w:val="center"/>
              <w:rPr>
                <w:rFonts w:eastAsia="Calibri"/>
                <w:sz w:val="24"/>
                <w:szCs w:val="24"/>
              </w:rPr>
            </w:pPr>
            <w:r w:rsidRPr="00DA0DA7">
              <w:rPr>
                <w:rFonts w:eastAsia="Calibri"/>
                <w:sz w:val="24"/>
                <w:szCs w:val="24"/>
              </w:rPr>
              <w:t>3.</w:t>
            </w:r>
          </w:p>
        </w:tc>
        <w:tc>
          <w:tcPr>
            <w:tcW w:w="4820" w:type="dxa"/>
            <w:tcBorders>
              <w:top w:val="single" w:sz="4" w:space="0" w:color="auto"/>
              <w:left w:val="single" w:sz="4" w:space="0" w:color="auto"/>
              <w:bottom w:val="single" w:sz="4" w:space="0" w:color="auto"/>
              <w:right w:val="single" w:sz="4" w:space="0" w:color="auto"/>
            </w:tcBorders>
            <w:hideMark/>
          </w:tcPr>
          <w:p w:rsidR="000D272F" w:rsidRPr="00DA0DA7" w:rsidRDefault="000D272F">
            <w:pPr>
              <w:rPr>
                <w:rFonts w:eastAsia="Calibri"/>
                <w:bCs/>
                <w:sz w:val="24"/>
                <w:szCs w:val="24"/>
                <w:lang w:val="en-US"/>
              </w:rPr>
            </w:pPr>
            <w:r w:rsidRPr="00DA0DA7">
              <w:rPr>
                <w:rFonts w:eastAsia="Calibri"/>
                <w:bCs/>
                <w:sz w:val="24"/>
                <w:szCs w:val="24"/>
              </w:rPr>
              <w:t>Источник ценовой информации № 3</w:t>
            </w:r>
          </w:p>
          <w:p w:rsidR="000D272F" w:rsidRPr="00DA0DA7" w:rsidRDefault="000D272F">
            <w:pPr>
              <w:rPr>
                <w:rFonts w:eastAsia="Calibri"/>
                <w:bCs/>
                <w:sz w:val="24"/>
                <w:szCs w:val="24"/>
                <w:lang w:val="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0D272F" w:rsidRPr="00DA0DA7" w:rsidRDefault="000D272F">
            <w:pPr>
              <w:rPr>
                <w:sz w:val="24"/>
                <w:szCs w:val="24"/>
              </w:rPr>
            </w:pPr>
            <w:r w:rsidRPr="00DA0DA7">
              <w:rPr>
                <w:rFonts w:eastAsia="Calibri"/>
                <w:i/>
                <w:sz w:val="24"/>
                <w:szCs w:val="24"/>
                <w:lang w:val="en-US"/>
              </w:rPr>
              <w:t>** **</w:t>
            </w:r>
            <w:r w:rsidRPr="00DA0DA7">
              <w:rPr>
                <w:rFonts w:eastAsia="Calibri"/>
                <w:i/>
                <w:sz w:val="24"/>
                <w:szCs w:val="24"/>
              </w:rPr>
              <w:t>,</w:t>
            </w:r>
            <w:r w:rsidRPr="00DA0DA7">
              <w:rPr>
                <w:rFonts w:eastAsia="Calibri"/>
                <w:i/>
                <w:sz w:val="24"/>
                <w:szCs w:val="24"/>
                <w:lang w:val="en-US"/>
              </w:rPr>
              <w:t xml:space="preserve"> **</w:t>
            </w:r>
          </w:p>
        </w:tc>
      </w:tr>
      <w:tr w:rsidR="000D272F" w:rsidRPr="00DA0DA7" w:rsidTr="000D272F">
        <w:tc>
          <w:tcPr>
            <w:tcW w:w="568" w:type="dxa"/>
            <w:tcBorders>
              <w:top w:val="single" w:sz="4" w:space="0" w:color="auto"/>
              <w:left w:val="single" w:sz="4" w:space="0" w:color="auto"/>
              <w:bottom w:val="single" w:sz="4" w:space="0" w:color="auto"/>
              <w:right w:val="single" w:sz="4" w:space="0" w:color="auto"/>
            </w:tcBorders>
            <w:hideMark/>
          </w:tcPr>
          <w:p w:rsidR="000D272F" w:rsidRPr="00DA0DA7" w:rsidRDefault="000D272F">
            <w:pPr>
              <w:jc w:val="center"/>
              <w:rPr>
                <w:rFonts w:eastAsia="Calibri"/>
                <w:sz w:val="24"/>
                <w:szCs w:val="24"/>
                <w:lang w:val="en-US"/>
              </w:rPr>
            </w:pPr>
            <w:r w:rsidRPr="00DA0DA7">
              <w:rPr>
                <w:rFonts w:eastAsia="Calibri"/>
                <w:sz w:val="24"/>
                <w:szCs w:val="24"/>
                <w:lang w:val="en-US"/>
              </w:rPr>
              <w:t>*</w:t>
            </w:r>
          </w:p>
        </w:tc>
        <w:tc>
          <w:tcPr>
            <w:tcW w:w="4820" w:type="dxa"/>
            <w:tcBorders>
              <w:top w:val="single" w:sz="4" w:space="0" w:color="auto"/>
              <w:left w:val="single" w:sz="4" w:space="0" w:color="auto"/>
              <w:bottom w:val="single" w:sz="4" w:space="0" w:color="auto"/>
              <w:right w:val="single" w:sz="4" w:space="0" w:color="auto"/>
            </w:tcBorders>
            <w:hideMark/>
          </w:tcPr>
          <w:p w:rsidR="000D272F" w:rsidRPr="00DA0DA7" w:rsidRDefault="000D272F">
            <w:pPr>
              <w:rPr>
                <w:rFonts w:eastAsia="Calibri"/>
                <w:i/>
                <w:sz w:val="24"/>
                <w:szCs w:val="24"/>
                <w:lang w:val="en-US"/>
              </w:rPr>
            </w:pPr>
            <w:r w:rsidRPr="00DA0DA7">
              <w:rPr>
                <w:rFonts w:eastAsia="Calibri"/>
                <w:i/>
                <w:sz w:val="24"/>
                <w:szCs w:val="24"/>
                <w:lang w:val="en-US"/>
              </w:rPr>
              <w:t>**</w:t>
            </w:r>
          </w:p>
        </w:tc>
        <w:tc>
          <w:tcPr>
            <w:tcW w:w="4536" w:type="dxa"/>
            <w:tcBorders>
              <w:top w:val="single" w:sz="4" w:space="0" w:color="auto"/>
              <w:left w:val="single" w:sz="4" w:space="0" w:color="auto"/>
              <w:bottom w:val="single" w:sz="4" w:space="0" w:color="auto"/>
              <w:right w:val="single" w:sz="4" w:space="0" w:color="auto"/>
            </w:tcBorders>
            <w:vAlign w:val="center"/>
            <w:hideMark/>
          </w:tcPr>
          <w:p w:rsidR="000D272F" w:rsidRPr="00DA0DA7" w:rsidRDefault="000D272F">
            <w:pPr>
              <w:rPr>
                <w:rFonts w:eastAsia="Calibri"/>
                <w:i/>
                <w:sz w:val="24"/>
                <w:szCs w:val="24"/>
                <w:lang w:val="en-US"/>
              </w:rPr>
            </w:pPr>
            <w:r w:rsidRPr="00DA0DA7">
              <w:rPr>
                <w:rFonts w:eastAsia="Calibri"/>
                <w:i/>
                <w:sz w:val="24"/>
                <w:szCs w:val="24"/>
                <w:lang w:val="en-US"/>
              </w:rPr>
              <w:t>**</w:t>
            </w:r>
          </w:p>
        </w:tc>
      </w:tr>
    </w:tbl>
    <w:p w:rsidR="00755DC6" w:rsidRPr="00DA0DA7" w:rsidRDefault="00755DC6" w:rsidP="00755DC6"/>
    <w:p w:rsidR="00755DC6" w:rsidRPr="00DA0DA7" w:rsidRDefault="00755DC6" w:rsidP="00755DC6">
      <w:pPr>
        <w:spacing w:line="360" w:lineRule="auto"/>
        <w:ind w:firstLine="708"/>
        <w:rPr>
          <w:sz w:val="24"/>
          <w:szCs w:val="24"/>
        </w:rPr>
      </w:pPr>
    </w:p>
    <w:p w:rsidR="00703315" w:rsidRPr="00DA0DA7" w:rsidRDefault="00703315" w:rsidP="00703315">
      <w:pPr>
        <w:spacing w:line="360" w:lineRule="auto"/>
        <w:ind w:firstLine="708"/>
        <w:rPr>
          <w:sz w:val="24"/>
          <w:szCs w:val="24"/>
        </w:rPr>
      </w:pPr>
      <w:r w:rsidRPr="00DA0DA7">
        <w:rPr>
          <w:sz w:val="24"/>
          <w:szCs w:val="24"/>
        </w:rPr>
        <w:t>Начальная (максимальная) цена договора определена путем использования метода соп</w:t>
      </w:r>
      <w:r w:rsidRPr="00DA0DA7">
        <w:rPr>
          <w:sz w:val="24"/>
          <w:szCs w:val="24"/>
        </w:rPr>
        <w:t>о</w:t>
      </w:r>
      <w:r w:rsidRPr="00DA0DA7">
        <w:rPr>
          <w:sz w:val="24"/>
          <w:szCs w:val="24"/>
        </w:rPr>
        <w:t>ставимых рыночных цен (анализа рынка) на основании</w:t>
      </w:r>
      <w:r w:rsidR="000D272F" w:rsidRPr="00DA0DA7">
        <w:rPr>
          <w:sz w:val="24"/>
          <w:szCs w:val="24"/>
        </w:rPr>
        <w:t xml:space="preserve"> источников ценовой информации</w:t>
      </w:r>
      <w:r w:rsidRPr="00DA0DA7">
        <w:rPr>
          <w:sz w:val="24"/>
          <w:szCs w:val="24"/>
        </w:rPr>
        <w:t>, ра</w:t>
      </w:r>
      <w:r w:rsidRPr="00DA0DA7">
        <w:rPr>
          <w:sz w:val="24"/>
          <w:szCs w:val="24"/>
        </w:rPr>
        <w:t>с</w:t>
      </w:r>
      <w:r w:rsidRPr="00DA0DA7">
        <w:rPr>
          <w:sz w:val="24"/>
          <w:szCs w:val="24"/>
        </w:rPr>
        <w:t xml:space="preserve">считана как средняя (наименьшая) и составляет: </w:t>
      </w:r>
      <w:r w:rsidRPr="00DA0DA7">
        <w:rPr>
          <w:sz w:val="24"/>
          <w:szCs w:val="24"/>
          <w:u w:val="single"/>
        </w:rPr>
        <w:t xml:space="preserve">*** **** руб. ** коп. </w:t>
      </w:r>
    </w:p>
    <w:p w:rsidR="00977C09" w:rsidRPr="00DA0DA7" w:rsidRDefault="00977C09" w:rsidP="00755DC6">
      <w:pPr>
        <w:keepNext/>
        <w:jc w:val="right"/>
        <w:outlineLvl w:val="1"/>
        <w:rPr>
          <w:bCs/>
          <w:sz w:val="28"/>
          <w:szCs w:val="28"/>
        </w:rPr>
      </w:pPr>
      <w:r w:rsidRPr="00DA0DA7">
        <w:rPr>
          <w:sz w:val="28"/>
          <w:szCs w:val="28"/>
        </w:rPr>
        <w:br w:type="page"/>
      </w:r>
      <w:bookmarkStart w:id="179" w:name="_Toc533590207"/>
      <w:bookmarkStart w:id="180" w:name="_Toc533605471"/>
      <w:bookmarkStart w:id="181" w:name="_Toc112945058"/>
      <w:r w:rsidRPr="00DA0DA7">
        <w:rPr>
          <w:bCs/>
          <w:sz w:val="28"/>
          <w:szCs w:val="28"/>
        </w:rPr>
        <w:t xml:space="preserve">Форма </w:t>
      </w:r>
      <w:bookmarkEnd w:id="171"/>
      <w:bookmarkEnd w:id="172"/>
      <w:bookmarkEnd w:id="173"/>
      <w:bookmarkEnd w:id="179"/>
      <w:r w:rsidR="00DF3736" w:rsidRPr="00DA0DA7">
        <w:rPr>
          <w:bCs/>
          <w:sz w:val="28"/>
          <w:szCs w:val="28"/>
        </w:rPr>
        <w:t>7</w:t>
      </w:r>
      <w:bookmarkEnd w:id="180"/>
      <w:bookmarkEnd w:id="181"/>
    </w:p>
    <w:p w:rsidR="00977C09" w:rsidRPr="00DA0DA7" w:rsidRDefault="00977C09" w:rsidP="00977C09">
      <w:pPr>
        <w:keepNext/>
        <w:jc w:val="center"/>
        <w:outlineLvl w:val="1"/>
        <w:rPr>
          <w:b/>
          <w:sz w:val="36"/>
          <w:szCs w:val="28"/>
        </w:rPr>
      </w:pPr>
    </w:p>
    <w:p w:rsidR="00977C09" w:rsidRPr="00DA0DA7" w:rsidRDefault="00977C09" w:rsidP="00977C09">
      <w:pPr>
        <w:keepNext/>
        <w:jc w:val="center"/>
        <w:outlineLvl w:val="1"/>
        <w:rPr>
          <w:b/>
          <w:sz w:val="36"/>
          <w:szCs w:val="28"/>
        </w:rPr>
      </w:pPr>
    </w:p>
    <w:p w:rsidR="00977C09" w:rsidRPr="00DA0DA7" w:rsidRDefault="00977C09" w:rsidP="00A7292A">
      <w:pPr>
        <w:pStyle w:val="2"/>
        <w:rPr>
          <w:sz w:val="28"/>
        </w:rPr>
      </w:pPr>
      <w:bookmarkStart w:id="182" w:name="_Toc533172667"/>
      <w:bookmarkStart w:id="183" w:name="_Toc533174419"/>
      <w:bookmarkStart w:id="184" w:name="_Toc533590208"/>
      <w:bookmarkStart w:id="185" w:name="_Toc533605472"/>
      <w:bookmarkStart w:id="186" w:name="_Toc112945059"/>
      <w:r w:rsidRPr="00DA0DA7">
        <w:rPr>
          <w:sz w:val="28"/>
        </w:rPr>
        <w:t xml:space="preserve">Запрос о даче разъяснений положений </w:t>
      </w:r>
      <w:bookmarkStart w:id="187" w:name="_Toc533172668"/>
      <w:bookmarkStart w:id="188" w:name="_Toc533174420"/>
      <w:bookmarkStart w:id="189" w:name="_Toc533590209"/>
      <w:bookmarkStart w:id="190" w:name="_Toc533605473"/>
      <w:bookmarkStart w:id="191" w:name="_Toc71888150"/>
      <w:bookmarkEnd w:id="182"/>
      <w:bookmarkEnd w:id="183"/>
      <w:bookmarkEnd w:id="184"/>
      <w:bookmarkEnd w:id="185"/>
      <w:r w:rsidRPr="00DA0DA7">
        <w:rPr>
          <w:sz w:val="28"/>
        </w:rPr>
        <w:t>документации</w:t>
      </w:r>
      <w:bookmarkEnd w:id="186"/>
      <w:bookmarkEnd w:id="187"/>
      <w:bookmarkEnd w:id="188"/>
      <w:bookmarkEnd w:id="189"/>
      <w:bookmarkEnd w:id="190"/>
      <w:bookmarkEnd w:id="191"/>
      <w:r w:rsidRPr="00DA0DA7">
        <w:rPr>
          <w:sz w:val="28"/>
        </w:rPr>
        <w:t xml:space="preserve"> </w:t>
      </w:r>
    </w:p>
    <w:p w:rsidR="00977C09" w:rsidRPr="00DA0DA7" w:rsidRDefault="001521CF" w:rsidP="007C4B19">
      <w:pPr>
        <w:pStyle w:val="2"/>
        <w:rPr>
          <w:sz w:val="28"/>
        </w:rPr>
      </w:pPr>
      <w:bookmarkStart w:id="192" w:name="_Toc533172669"/>
      <w:bookmarkStart w:id="193" w:name="_Toc533590210"/>
      <w:bookmarkStart w:id="194" w:name="_Toc533605474"/>
      <w:bookmarkStart w:id="195" w:name="_Toc112945060"/>
      <w:r w:rsidRPr="00DA0DA7">
        <w:rPr>
          <w:sz w:val="28"/>
        </w:rPr>
        <w:t>о закрытом</w:t>
      </w:r>
      <w:r w:rsidR="00977C09" w:rsidRPr="00DA0DA7">
        <w:rPr>
          <w:sz w:val="28"/>
        </w:rPr>
        <w:t xml:space="preserve"> аукционе в электронной форме</w:t>
      </w:r>
      <w:bookmarkEnd w:id="192"/>
      <w:bookmarkEnd w:id="193"/>
      <w:bookmarkEnd w:id="194"/>
      <w:bookmarkEnd w:id="195"/>
    </w:p>
    <w:p w:rsidR="00977C09" w:rsidRPr="00DA0DA7" w:rsidRDefault="00977C09" w:rsidP="00977C09">
      <w:pPr>
        <w:spacing w:line="288" w:lineRule="auto"/>
        <w:ind w:right="-2"/>
        <w:jc w:val="center"/>
        <w:rPr>
          <w:b/>
          <w:sz w:val="28"/>
          <w:szCs w:val="28"/>
        </w:rPr>
      </w:pPr>
    </w:p>
    <w:p w:rsidR="00977C09" w:rsidRPr="00DA0DA7" w:rsidRDefault="00977C09" w:rsidP="00977C09">
      <w:pPr>
        <w:adjustRightInd w:val="0"/>
        <w:ind w:firstLine="540"/>
        <w:jc w:val="both"/>
        <w:rPr>
          <w:b/>
          <w:bCs/>
          <w:sz w:val="28"/>
          <w:szCs w:val="28"/>
        </w:rPr>
      </w:pPr>
    </w:p>
    <w:p w:rsidR="00977C09" w:rsidRPr="00DA0DA7" w:rsidRDefault="00977C09" w:rsidP="00977C09">
      <w:pPr>
        <w:adjustRightInd w:val="0"/>
        <w:ind w:firstLine="540"/>
        <w:jc w:val="both"/>
        <w:rPr>
          <w:b/>
          <w:bCs/>
          <w:sz w:val="28"/>
          <w:szCs w:val="28"/>
        </w:rPr>
      </w:pPr>
    </w:p>
    <w:p w:rsidR="00977C09" w:rsidRPr="00DA0DA7" w:rsidRDefault="00977C09" w:rsidP="00977C09">
      <w:pPr>
        <w:adjustRightInd w:val="0"/>
        <w:jc w:val="both"/>
        <w:rPr>
          <w:sz w:val="28"/>
          <w:szCs w:val="28"/>
        </w:rPr>
      </w:pPr>
      <w:r w:rsidRPr="00DA0DA7">
        <w:rPr>
          <w:bCs/>
          <w:sz w:val="28"/>
          <w:szCs w:val="28"/>
        </w:rPr>
        <w:t>Форма:</w:t>
      </w:r>
      <w:r w:rsidRPr="00DA0DA7">
        <w:rPr>
          <w:sz w:val="28"/>
          <w:szCs w:val="28"/>
        </w:rPr>
        <w:t xml:space="preserve"> произвольная.</w:t>
      </w:r>
    </w:p>
    <w:p w:rsidR="00977C09" w:rsidRPr="00DA0DA7" w:rsidRDefault="00977C09" w:rsidP="00977C09">
      <w:pPr>
        <w:adjustRightInd w:val="0"/>
        <w:jc w:val="both"/>
        <w:rPr>
          <w:sz w:val="28"/>
          <w:szCs w:val="28"/>
        </w:rPr>
      </w:pPr>
      <w:r w:rsidRPr="00DA0DA7">
        <w:rPr>
          <w:bCs/>
          <w:sz w:val="28"/>
          <w:szCs w:val="28"/>
        </w:rPr>
        <w:t>Обязательно указать:</w:t>
      </w:r>
    </w:p>
    <w:p w:rsidR="00977C09" w:rsidRPr="00DA0DA7" w:rsidRDefault="00977C09" w:rsidP="00977C09">
      <w:pPr>
        <w:adjustRightInd w:val="0"/>
        <w:jc w:val="both"/>
        <w:rPr>
          <w:sz w:val="28"/>
          <w:szCs w:val="28"/>
        </w:rPr>
      </w:pPr>
      <w:r w:rsidRPr="00DA0DA7">
        <w:rPr>
          <w:sz w:val="28"/>
          <w:szCs w:val="28"/>
        </w:rPr>
        <w:t xml:space="preserve">1) информацию </w:t>
      </w:r>
      <w:r w:rsidR="001521CF" w:rsidRPr="00DA0DA7">
        <w:rPr>
          <w:sz w:val="28"/>
          <w:szCs w:val="28"/>
        </w:rPr>
        <w:t>о закрытом</w:t>
      </w:r>
      <w:r w:rsidRPr="00DA0DA7">
        <w:rPr>
          <w:sz w:val="28"/>
          <w:szCs w:val="28"/>
        </w:rPr>
        <w:t xml:space="preserve"> аукционе в электронной форме;</w:t>
      </w:r>
    </w:p>
    <w:p w:rsidR="00977C09" w:rsidRPr="00DA0DA7" w:rsidRDefault="00977C09" w:rsidP="00977C09">
      <w:pPr>
        <w:adjustRightInd w:val="0"/>
        <w:jc w:val="both"/>
        <w:rPr>
          <w:sz w:val="28"/>
          <w:szCs w:val="28"/>
        </w:rPr>
      </w:pPr>
      <w:r w:rsidRPr="00DA0DA7">
        <w:rPr>
          <w:sz w:val="28"/>
          <w:szCs w:val="28"/>
        </w:rPr>
        <w:t xml:space="preserve">2) положения документации </w:t>
      </w:r>
      <w:r w:rsidR="001521CF" w:rsidRPr="00DA0DA7">
        <w:rPr>
          <w:sz w:val="28"/>
          <w:szCs w:val="28"/>
        </w:rPr>
        <w:t>о закрытом</w:t>
      </w:r>
      <w:r w:rsidRPr="00DA0DA7">
        <w:rPr>
          <w:sz w:val="28"/>
          <w:szCs w:val="28"/>
        </w:rPr>
        <w:t xml:space="preserve"> аукционе в электронной форме, которые требуется разъяснить.</w:t>
      </w:r>
    </w:p>
    <w:p w:rsidR="00977C09" w:rsidRPr="00DA0DA7" w:rsidRDefault="00977C09" w:rsidP="00977C09">
      <w:pPr>
        <w:adjustRightInd w:val="0"/>
        <w:jc w:val="both"/>
        <w:rPr>
          <w:sz w:val="28"/>
          <w:szCs w:val="28"/>
        </w:rPr>
      </w:pPr>
      <w:r w:rsidRPr="00DA0DA7">
        <w:rPr>
          <w:sz w:val="28"/>
          <w:szCs w:val="28"/>
        </w:rPr>
        <w:t xml:space="preserve">Целесообразно включить в запрос указание на конкретные пункты  документации </w:t>
      </w:r>
      <w:r w:rsidR="001521CF" w:rsidRPr="00DA0DA7">
        <w:rPr>
          <w:sz w:val="28"/>
          <w:szCs w:val="28"/>
        </w:rPr>
        <w:t>о закрытом</w:t>
      </w:r>
      <w:r w:rsidRPr="00DA0DA7">
        <w:rPr>
          <w:sz w:val="28"/>
          <w:szCs w:val="28"/>
        </w:rPr>
        <w:t xml:space="preserve"> аукционе в электронной форме, в которых содержатся противоречия, неточности, ошибки, либо на информацию, отсутствие которой не позволяет, по мнению участника, подготовить заявку на участие </w:t>
      </w:r>
      <w:r w:rsidR="001521CF" w:rsidRPr="00DA0DA7">
        <w:rPr>
          <w:sz w:val="28"/>
          <w:szCs w:val="28"/>
        </w:rPr>
        <w:t>в закрытом</w:t>
      </w:r>
      <w:r w:rsidRPr="00DA0DA7">
        <w:rPr>
          <w:sz w:val="28"/>
          <w:szCs w:val="28"/>
        </w:rPr>
        <w:t xml:space="preserve"> аукционе в эле</w:t>
      </w:r>
      <w:r w:rsidRPr="00DA0DA7">
        <w:rPr>
          <w:sz w:val="28"/>
          <w:szCs w:val="28"/>
        </w:rPr>
        <w:t>к</w:t>
      </w:r>
      <w:r w:rsidRPr="00DA0DA7">
        <w:rPr>
          <w:sz w:val="28"/>
          <w:szCs w:val="28"/>
        </w:rPr>
        <w:t>тронной форме.</w:t>
      </w:r>
    </w:p>
    <w:p w:rsidR="00977C09" w:rsidRPr="00DA0DA7" w:rsidRDefault="00977C09" w:rsidP="00977C09">
      <w:pPr>
        <w:adjustRightInd w:val="0"/>
        <w:spacing w:line="288" w:lineRule="auto"/>
        <w:ind w:right="-1"/>
        <w:jc w:val="both"/>
        <w:outlineLvl w:val="0"/>
        <w:rPr>
          <w:sz w:val="28"/>
          <w:szCs w:val="28"/>
        </w:rPr>
      </w:pPr>
    </w:p>
    <w:p w:rsidR="00977C09" w:rsidRPr="00DA0DA7" w:rsidRDefault="00977C09" w:rsidP="00977C09"/>
    <w:p w:rsidR="00E7793F" w:rsidRPr="00DA0DA7" w:rsidRDefault="00977C09" w:rsidP="00E7793F">
      <w:pPr>
        <w:rPr>
          <w:sz w:val="28"/>
          <w:szCs w:val="28"/>
        </w:rPr>
      </w:pPr>
      <w:r w:rsidRPr="00DA0DA7">
        <w:rPr>
          <w:sz w:val="28"/>
          <w:szCs w:val="28"/>
        </w:rPr>
        <w:br w:type="page"/>
      </w:r>
    </w:p>
    <w:p w:rsidR="00F10567" w:rsidRPr="00DA0DA7" w:rsidRDefault="00B232D8" w:rsidP="00DD17BC">
      <w:pPr>
        <w:pStyle w:val="31"/>
        <w:widowControl/>
        <w:spacing w:line="288" w:lineRule="auto"/>
        <w:ind w:right="-2" w:firstLine="0"/>
        <w:jc w:val="center"/>
        <w:outlineLvl w:val="0"/>
        <w:rPr>
          <w:b/>
          <w:sz w:val="28"/>
          <w:szCs w:val="28"/>
        </w:rPr>
      </w:pPr>
      <w:bookmarkStart w:id="196" w:name="_Toc533605475"/>
      <w:bookmarkStart w:id="197" w:name="_Toc112945076"/>
      <w:r w:rsidRPr="00DA0DA7">
        <w:rPr>
          <w:b/>
          <w:sz w:val="28"/>
          <w:szCs w:val="28"/>
          <w:lang w:val="en-US"/>
        </w:rPr>
        <w:t>V</w:t>
      </w:r>
      <w:r w:rsidR="00F10567" w:rsidRPr="00DA0DA7">
        <w:rPr>
          <w:b/>
          <w:sz w:val="28"/>
          <w:szCs w:val="28"/>
        </w:rPr>
        <w:t>. П</w:t>
      </w:r>
      <w:r w:rsidR="009034DA" w:rsidRPr="00DA0DA7">
        <w:rPr>
          <w:b/>
          <w:sz w:val="28"/>
          <w:szCs w:val="28"/>
        </w:rPr>
        <w:t>роект договора</w:t>
      </w:r>
      <w:bookmarkEnd w:id="196"/>
      <w:bookmarkEnd w:id="197"/>
    </w:p>
    <w:p w:rsidR="00A257D3" w:rsidRPr="00DA0DA7" w:rsidRDefault="00A257D3" w:rsidP="00A32081">
      <w:pPr>
        <w:pStyle w:val="31"/>
        <w:widowControl/>
        <w:pBdr>
          <w:bottom w:val="single" w:sz="12" w:space="1" w:color="auto"/>
        </w:pBdr>
        <w:spacing w:line="288" w:lineRule="auto"/>
        <w:ind w:right="-2" w:firstLine="0"/>
        <w:jc w:val="center"/>
        <w:rPr>
          <w:b/>
        </w:rPr>
      </w:pPr>
    </w:p>
    <w:p w:rsidR="00737883" w:rsidRPr="00DA0DA7" w:rsidRDefault="00737883" w:rsidP="009034DA">
      <w:pPr>
        <w:pStyle w:val="23"/>
        <w:jc w:val="center"/>
        <w:rPr>
          <w:szCs w:val="28"/>
        </w:rPr>
      </w:pPr>
    </w:p>
    <w:p w:rsidR="00131BAC" w:rsidRPr="00DA0DA7" w:rsidRDefault="00737883" w:rsidP="00131BAC">
      <w:pPr>
        <w:jc w:val="center"/>
        <w:rPr>
          <w:sz w:val="28"/>
          <w:szCs w:val="28"/>
        </w:rPr>
      </w:pPr>
      <w:r w:rsidRPr="00DA0DA7">
        <w:rPr>
          <w:szCs w:val="28"/>
        </w:rPr>
        <w:t xml:space="preserve"> </w:t>
      </w:r>
      <w:r w:rsidR="00131BAC" w:rsidRPr="00DA0DA7">
        <w:rPr>
          <w:sz w:val="28"/>
          <w:szCs w:val="28"/>
        </w:rPr>
        <w:t>Договор № __________</w:t>
      </w:r>
    </w:p>
    <w:p w:rsidR="00131BAC" w:rsidRPr="00DA0DA7" w:rsidRDefault="00131BAC" w:rsidP="00131BAC">
      <w:pPr>
        <w:ind w:left="2880" w:firstLine="720"/>
        <w:rPr>
          <w:sz w:val="28"/>
          <w:szCs w:val="28"/>
        </w:rPr>
      </w:pPr>
      <w:r w:rsidRPr="00DA0DA7">
        <w:rPr>
          <w:sz w:val="28"/>
          <w:szCs w:val="28"/>
        </w:rPr>
        <w:t xml:space="preserve">на поставку товара </w:t>
      </w:r>
    </w:p>
    <w:p w:rsidR="00131BAC" w:rsidRPr="00DA0DA7" w:rsidRDefault="00131BAC" w:rsidP="00131BAC">
      <w:pPr>
        <w:jc w:val="center"/>
        <w:rPr>
          <w:sz w:val="28"/>
          <w:szCs w:val="28"/>
        </w:rPr>
      </w:pPr>
    </w:p>
    <w:tbl>
      <w:tblPr>
        <w:tblW w:w="0" w:type="auto"/>
        <w:tblLook w:val="01E0" w:firstRow="1" w:lastRow="1" w:firstColumn="1" w:lastColumn="1" w:noHBand="0" w:noVBand="0"/>
      </w:tblPr>
      <w:tblGrid>
        <w:gridCol w:w="5064"/>
        <w:gridCol w:w="5074"/>
      </w:tblGrid>
      <w:tr w:rsidR="00131BAC" w:rsidRPr="00DA0DA7" w:rsidTr="00D15940">
        <w:tc>
          <w:tcPr>
            <w:tcW w:w="5064" w:type="dxa"/>
          </w:tcPr>
          <w:p w:rsidR="00BC385A" w:rsidRPr="00DA0DA7" w:rsidRDefault="00BC385A" w:rsidP="00BC385A">
            <w:pPr>
              <w:tabs>
                <w:tab w:val="left" w:leader="underscore" w:pos="8503"/>
                <w:tab w:val="left" w:leader="underscore" w:pos="9511"/>
              </w:tabs>
              <w:rPr>
                <w:bCs/>
                <w:sz w:val="28"/>
                <w:szCs w:val="28"/>
              </w:rPr>
            </w:pPr>
            <w:r w:rsidRPr="00DA0DA7">
              <w:rPr>
                <w:bCs/>
                <w:sz w:val="28"/>
                <w:szCs w:val="28"/>
              </w:rPr>
              <w:t>Город __________________</w:t>
            </w:r>
          </w:p>
          <w:p w:rsidR="00131BAC" w:rsidRPr="00DA0DA7" w:rsidRDefault="00BC385A" w:rsidP="00BC385A">
            <w:pPr>
              <w:tabs>
                <w:tab w:val="left" w:leader="underscore" w:pos="8503"/>
                <w:tab w:val="left" w:leader="underscore" w:pos="9511"/>
              </w:tabs>
              <w:rPr>
                <w:bCs/>
                <w:sz w:val="24"/>
                <w:szCs w:val="24"/>
              </w:rPr>
            </w:pPr>
            <w:r w:rsidRPr="00DA0DA7">
              <w:rPr>
                <w:bCs/>
                <w:sz w:val="24"/>
                <w:szCs w:val="24"/>
              </w:rPr>
              <w:t>место заключения договора</w:t>
            </w:r>
          </w:p>
        </w:tc>
        <w:tc>
          <w:tcPr>
            <w:tcW w:w="5074" w:type="dxa"/>
          </w:tcPr>
          <w:p w:rsidR="00131BAC" w:rsidRPr="00DA0DA7" w:rsidRDefault="00131BAC" w:rsidP="00D15940">
            <w:pPr>
              <w:tabs>
                <w:tab w:val="left" w:leader="underscore" w:pos="8503"/>
                <w:tab w:val="left" w:leader="underscore" w:pos="9511"/>
              </w:tabs>
              <w:jc w:val="right"/>
              <w:rPr>
                <w:bCs/>
                <w:sz w:val="28"/>
                <w:szCs w:val="28"/>
              </w:rPr>
            </w:pPr>
            <w:r w:rsidRPr="00DA0DA7">
              <w:rPr>
                <w:bCs/>
                <w:sz w:val="28"/>
                <w:szCs w:val="28"/>
              </w:rPr>
              <w:t xml:space="preserve">«____»_____________ </w:t>
            </w:r>
            <w:r w:rsidRPr="00DA0DA7">
              <w:rPr>
                <w:bCs/>
                <w:spacing w:val="-2"/>
                <w:sz w:val="28"/>
                <w:szCs w:val="28"/>
              </w:rPr>
              <w:t>20___ г</w:t>
            </w:r>
            <w:r w:rsidRPr="00DA0DA7">
              <w:rPr>
                <w:bCs/>
                <w:spacing w:val="-16"/>
                <w:sz w:val="28"/>
                <w:szCs w:val="28"/>
              </w:rPr>
              <w:t>.</w:t>
            </w:r>
          </w:p>
        </w:tc>
      </w:tr>
    </w:tbl>
    <w:p w:rsidR="00131BAC" w:rsidRPr="00DA0DA7" w:rsidRDefault="00131BAC" w:rsidP="00131BAC">
      <w:pPr>
        <w:suppressAutoHyphens/>
        <w:autoSpaceDE/>
        <w:autoSpaceDN/>
        <w:ind w:firstLine="708"/>
        <w:jc w:val="both"/>
        <w:rPr>
          <w:sz w:val="28"/>
          <w:szCs w:val="28"/>
          <w:lang w:eastAsia="ar-SA"/>
        </w:rPr>
      </w:pPr>
    </w:p>
    <w:p w:rsidR="00131BAC" w:rsidRPr="00DA0DA7" w:rsidRDefault="00131BAC" w:rsidP="00131BAC">
      <w:pPr>
        <w:suppressAutoHyphens/>
        <w:autoSpaceDE/>
        <w:autoSpaceDN/>
        <w:ind w:firstLine="708"/>
        <w:jc w:val="both"/>
        <w:rPr>
          <w:sz w:val="28"/>
          <w:szCs w:val="28"/>
          <w:lang w:eastAsia="ar-SA"/>
        </w:rPr>
      </w:pPr>
      <w:r w:rsidRPr="00DA0DA7">
        <w:rPr>
          <w:sz w:val="28"/>
          <w:szCs w:val="28"/>
          <w:lang w:eastAsia="ar-SA"/>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r w:rsidRPr="00DA0DA7">
        <w:rPr>
          <w:b/>
          <w:sz w:val="28"/>
          <w:szCs w:val="28"/>
          <w:lang w:eastAsia="ar-SA"/>
        </w:rPr>
        <w:t xml:space="preserve"> </w:t>
      </w:r>
      <w:r w:rsidRPr="00DA0DA7">
        <w:rPr>
          <w:sz w:val="28"/>
          <w:szCs w:val="28"/>
          <w:lang w:eastAsia="ar-SA"/>
        </w:rPr>
        <w:t>зарегистрировано 03.02.2003 Межрайонной инспекцией МНС России № 39 по г. Москве за основным государственным регистрационным номером 1037739366477 (свидетельство о внесении записи в Единый государственный реестр юридических лиц серия 77 № 007214500), именуемое в дальнейшем «Заказчик», в лице ___________________________________________,</w:t>
      </w:r>
    </w:p>
    <w:p w:rsidR="00131BAC" w:rsidRPr="00DA0DA7" w:rsidRDefault="00131BAC" w:rsidP="00131BAC">
      <w:pPr>
        <w:suppressAutoHyphens/>
        <w:autoSpaceDE/>
        <w:autoSpaceDN/>
        <w:rPr>
          <w:sz w:val="24"/>
          <w:szCs w:val="24"/>
          <w:lang w:eastAsia="ar-SA"/>
        </w:rPr>
      </w:pPr>
      <w:r w:rsidRPr="00DA0DA7">
        <w:rPr>
          <w:sz w:val="24"/>
          <w:szCs w:val="24"/>
          <w:lang w:eastAsia="ar-SA"/>
        </w:rPr>
        <w:t xml:space="preserve">       должность, фамилия, имя, отчество</w:t>
      </w:r>
    </w:p>
    <w:p w:rsidR="00131BAC" w:rsidRPr="00DA0DA7" w:rsidRDefault="00131BAC" w:rsidP="00131BAC">
      <w:pPr>
        <w:suppressAutoHyphens/>
        <w:autoSpaceDE/>
        <w:autoSpaceDN/>
        <w:jc w:val="both"/>
        <w:rPr>
          <w:sz w:val="28"/>
          <w:szCs w:val="28"/>
          <w:lang w:eastAsia="ar-SA"/>
        </w:rPr>
      </w:pPr>
      <w:r w:rsidRPr="00DA0DA7">
        <w:rPr>
          <w:sz w:val="28"/>
          <w:szCs w:val="28"/>
          <w:lang w:eastAsia="ar-SA"/>
        </w:rPr>
        <w:t>действующего на основании _____________________________________________,</w:t>
      </w:r>
    </w:p>
    <w:p w:rsidR="00131BAC" w:rsidRPr="00DA0DA7" w:rsidRDefault="00131BAC" w:rsidP="00131BAC">
      <w:pPr>
        <w:suppressAutoHyphens/>
        <w:autoSpaceDE/>
        <w:autoSpaceDN/>
        <w:ind w:left="3240"/>
        <w:jc w:val="center"/>
        <w:rPr>
          <w:sz w:val="24"/>
          <w:szCs w:val="24"/>
          <w:lang w:eastAsia="ar-SA"/>
        </w:rPr>
      </w:pPr>
      <w:r w:rsidRPr="00DA0DA7">
        <w:rPr>
          <w:sz w:val="24"/>
          <w:szCs w:val="24"/>
          <w:lang w:eastAsia="ar-SA"/>
        </w:rPr>
        <w:t>устава (приказа или доверенности с указанием даты и номера, если договор подписывается лицом, уполномоченным ректором университета)</w:t>
      </w:r>
    </w:p>
    <w:p w:rsidR="00131BAC" w:rsidRPr="00DA0DA7" w:rsidRDefault="00131BAC" w:rsidP="00131BAC">
      <w:pPr>
        <w:suppressAutoHyphens/>
        <w:autoSpaceDE/>
        <w:autoSpaceDN/>
        <w:jc w:val="both"/>
        <w:rPr>
          <w:sz w:val="28"/>
          <w:szCs w:val="28"/>
          <w:lang w:eastAsia="ar-SA"/>
        </w:rPr>
      </w:pPr>
      <w:r w:rsidRPr="00DA0DA7">
        <w:rPr>
          <w:sz w:val="28"/>
          <w:szCs w:val="28"/>
          <w:lang w:eastAsia="ar-SA"/>
        </w:rPr>
        <w:t>с одной стороны, и</w:t>
      </w:r>
    </w:p>
    <w:p w:rsidR="00131BAC" w:rsidRPr="00DA0DA7" w:rsidRDefault="00131BAC" w:rsidP="00131BAC">
      <w:pPr>
        <w:suppressAutoHyphens/>
        <w:autoSpaceDE/>
        <w:autoSpaceDN/>
        <w:jc w:val="both"/>
        <w:rPr>
          <w:sz w:val="28"/>
          <w:szCs w:val="28"/>
          <w:lang w:eastAsia="ar-SA"/>
        </w:rPr>
      </w:pPr>
    </w:p>
    <w:p w:rsidR="00131BAC" w:rsidRPr="00DA0DA7" w:rsidRDefault="00131BAC" w:rsidP="00131BAC">
      <w:pPr>
        <w:spacing w:before="120"/>
        <w:ind w:firstLine="720"/>
        <w:jc w:val="both"/>
        <w:rPr>
          <w:sz w:val="28"/>
          <w:szCs w:val="28"/>
          <w:u w:val="single"/>
        </w:rPr>
      </w:pPr>
      <w:r w:rsidRPr="00DA0DA7">
        <w:rPr>
          <w:sz w:val="28"/>
          <w:szCs w:val="28"/>
          <w:u w:val="single"/>
        </w:rPr>
        <w:t>Для юридических лиц:</w:t>
      </w:r>
    </w:p>
    <w:p w:rsidR="00131BAC" w:rsidRPr="00DA0DA7" w:rsidRDefault="00131BAC" w:rsidP="00131BAC">
      <w:pPr>
        <w:spacing w:before="120"/>
        <w:jc w:val="both"/>
        <w:rPr>
          <w:sz w:val="28"/>
          <w:szCs w:val="28"/>
        </w:rPr>
      </w:pPr>
      <w:r w:rsidRPr="00DA0DA7">
        <w:rPr>
          <w:b/>
          <w:sz w:val="28"/>
          <w:szCs w:val="28"/>
        </w:rPr>
        <w:t>______________________________________________________________________,</w:t>
      </w:r>
    </w:p>
    <w:p w:rsidR="00131BAC" w:rsidRPr="00DA0DA7" w:rsidRDefault="00131BAC" w:rsidP="00131BAC">
      <w:pPr>
        <w:suppressAutoHyphens/>
        <w:autoSpaceDE/>
        <w:autoSpaceDN/>
        <w:jc w:val="center"/>
        <w:rPr>
          <w:sz w:val="24"/>
          <w:szCs w:val="24"/>
          <w:lang w:eastAsia="ar-SA"/>
        </w:rPr>
      </w:pPr>
      <w:r w:rsidRPr="00DA0DA7">
        <w:rPr>
          <w:sz w:val="24"/>
          <w:szCs w:val="24"/>
          <w:lang w:eastAsia="ar-SA"/>
        </w:rPr>
        <w:t>полное наименование юридического лица (включая организационно-правовую форму)</w:t>
      </w:r>
    </w:p>
    <w:p w:rsidR="00131BAC" w:rsidRPr="00DA0DA7" w:rsidRDefault="00131BAC" w:rsidP="00131BAC">
      <w:pPr>
        <w:suppressAutoHyphens/>
        <w:autoSpaceDE/>
        <w:autoSpaceDN/>
        <w:jc w:val="both"/>
        <w:rPr>
          <w:sz w:val="28"/>
          <w:szCs w:val="28"/>
          <w:lang w:eastAsia="ar-SA"/>
        </w:rPr>
      </w:pPr>
      <w:r w:rsidRPr="00DA0DA7">
        <w:rPr>
          <w:sz w:val="28"/>
          <w:szCs w:val="28"/>
          <w:lang w:eastAsia="ar-SA"/>
        </w:rPr>
        <w:t>зарегистрирован___ _______________</w:t>
      </w:r>
      <w:r w:rsidRPr="00DA0DA7">
        <w:rPr>
          <w:sz w:val="28"/>
          <w:szCs w:val="28"/>
          <w:lang w:eastAsia="ar-SA"/>
        </w:rPr>
        <w:tab/>
        <w:t>__________________________________</w:t>
      </w:r>
    </w:p>
    <w:p w:rsidR="00131BAC" w:rsidRPr="00DA0DA7" w:rsidRDefault="00131BAC" w:rsidP="00131BAC">
      <w:pPr>
        <w:suppressAutoHyphens/>
        <w:autoSpaceDE/>
        <w:autoSpaceDN/>
        <w:ind w:left="4944" w:hanging="2460"/>
        <w:jc w:val="both"/>
        <w:rPr>
          <w:sz w:val="24"/>
          <w:szCs w:val="24"/>
          <w:lang w:eastAsia="ar-SA"/>
        </w:rPr>
      </w:pPr>
      <w:r w:rsidRPr="00DA0DA7">
        <w:rPr>
          <w:sz w:val="24"/>
          <w:szCs w:val="24"/>
          <w:lang w:eastAsia="ar-SA"/>
        </w:rPr>
        <w:t>дата регистрации</w:t>
      </w:r>
      <w:r w:rsidRPr="00DA0DA7">
        <w:rPr>
          <w:sz w:val="24"/>
          <w:szCs w:val="24"/>
          <w:lang w:eastAsia="ar-SA"/>
        </w:rPr>
        <w:tab/>
      </w:r>
      <w:r w:rsidRPr="00DA0DA7">
        <w:rPr>
          <w:sz w:val="24"/>
          <w:szCs w:val="24"/>
          <w:lang w:eastAsia="ar-SA"/>
        </w:rPr>
        <w:tab/>
        <w:t xml:space="preserve">     наименование регистрирующего органа</w:t>
      </w:r>
    </w:p>
    <w:p w:rsidR="00131BAC" w:rsidRPr="00DA0DA7" w:rsidRDefault="00131BAC" w:rsidP="00131BAC">
      <w:pPr>
        <w:suppressAutoHyphens/>
        <w:autoSpaceDE/>
        <w:autoSpaceDN/>
        <w:jc w:val="both"/>
        <w:rPr>
          <w:sz w:val="28"/>
          <w:szCs w:val="28"/>
          <w:lang w:eastAsia="ar-SA"/>
        </w:rPr>
      </w:pPr>
      <w:r w:rsidRPr="00DA0DA7">
        <w:rPr>
          <w:sz w:val="28"/>
          <w:szCs w:val="28"/>
          <w:lang w:eastAsia="ar-SA"/>
        </w:rPr>
        <w:t>за основным государственным регистрационным номером ________________ (свидетельство о внесении записи в Единый государственный реестр юридических лиц серия _______ №_________), именуем___ в дальнейшем «Поставщик», в лице ______________________________________________________________________,</w:t>
      </w:r>
    </w:p>
    <w:p w:rsidR="00131BAC" w:rsidRPr="00DA0DA7" w:rsidRDefault="00131BAC" w:rsidP="00131BAC">
      <w:pPr>
        <w:suppressAutoHyphens/>
        <w:autoSpaceDE/>
        <w:autoSpaceDN/>
        <w:jc w:val="center"/>
        <w:rPr>
          <w:sz w:val="24"/>
          <w:szCs w:val="24"/>
          <w:lang w:eastAsia="ar-SA"/>
        </w:rPr>
      </w:pPr>
      <w:r w:rsidRPr="00DA0DA7">
        <w:rPr>
          <w:sz w:val="24"/>
          <w:szCs w:val="24"/>
          <w:lang w:eastAsia="ar-SA"/>
        </w:rPr>
        <w:t>должность, Ф.И.О. руководителя  или лица, уполномоченного подписать договор</w:t>
      </w:r>
    </w:p>
    <w:p w:rsidR="00131BAC" w:rsidRPr="00DA0DA7" w:rsidRDefault="00131BAC" w:rsidP="00131BAC">
      <w:pPr>
        <w:suppressAutoHyphens/>
        <w:autoSpaceDE/>
        <w:autoSpaceDN/>
        <w:jc w:val="both"/>
        <w:rPr>
          <w:sz w:val="28"/>
          <w:szCs w:val="28"/>
          <w:lang w:eastAsia="ar-SA"/>
        </w:rPr>
      </w:pPr>
      <w:r w:rsidRPr="00DA0DA7">
        <w:rPr>
          <w:sz w:val="28"/>
          <w:szCs w:val="28"/>
          <w:lang w:eastAsia="ar-SA"/>
        </w:rPr>
        <w:t>действующего на основании _____________________________________________,</w:t>
      </w:r>
    </w:p>
    <w:p w:rsidR="00131BAC" w:rsidRPr="00DA0DA7" w:rsidRDefault="00131BAC" w:rsidP="00131BAC">
      <w:pPr>
        <w:suppressAutoHyphens/>
        <w:autoSpaceDE/>
        <w:autoSpaceDN/>
        <w:ind w:left="3540"/>
        <w:jc w:val="center"/>
        <w:rPr>
          <w:sz w:val="24"/>
          <w:szCs w:val="24"/>
          <w:lang w:eastAsia="ar-SA"/>
        </w:rPr>
      </w:pPr>
      <w:r w:rsidRPr="00DA0DA7">
        <w:rPr>
          <w:sz w:val="24"/>
          <w:szCs w:val="24"/>
          <w:lang w:eastAsia="ar-SA"/>
        </w:rPr>
        <w:t>устава или положения, доверенности, если договор подписывается не руководителем юридического лица</w:t>
      </w:r>
    </w:p>
    <w:p w:rsidR="00131BAC" w:rsidRPr="00DA0DA7" w:rsidRDefault="00131BAC" w:rsidP="00131BAC">
      <w:pPr>
        <w:spacing w:before="120"/>
        <w:ind w:firstLine="720"/>
        <w:jc w:val="both"/>
        <w:rPr>
          <w:sz w:val="28"/>
          <w:szCs w:val="28"/>
          <w:u w:val="single"/>
        </w:rPr>
      </w:pPr>
      <w:r w:rsidRPr="00DA0DA7">
        <w:rPr>
          <w:sz w:val="28"/>
          <w:szCs w:val="28"/>
          <w:u w:val="single"/>
        </w:rPr>
        <w:t>Для индивидуальных предпринимателей:</w:t>
      </w:r>
    </w:p>
    <w:p w:rsidR="00131BAC" w:rsidRPr="00DA0DA7" w:rsidRDefault="00131BAC" w:rsidP="00131BAC">
      <w:pPr>
        <w:spacing w:before="120"/>
        <w:jc w:val="both"/>
        <w:rPr>
          <w:sz w:val="28"/>
          <w:szCs w:val="28"/>
        </w:rPr>
      </w:pPr>
      <w:r w:rsidRPr="00DA0DA7">
        <w:rPr>
          <w:sz w:val="28"/>
          <w:szCs w:val="28"/>
        </w:rPr>
        <w:t>Индивидуальный предприниматель _______________________________________,</w:t>
      </w:r>
    </w:p>
    <w:p w:rsidR="00131BAC" w:rsidRPr="00DA0DA7" w:rsidRDefault="00131BAC" w:rsidP="00131BAC">
      <w:pPr>
        <w:suppressAutoHyphens/>
        <w:autoSpaceDE/>
        <w:autoSpaceDN/>
        <w:ind w:left="2880" w:firstLine="720"/>
        <w:jc w:val="center"/>
        <w:rPr>
          <w:sz w:val="24"/>
          <w:szCs w:val="24"/>
          <w:lang w:eastAsia="ar-SA"/>
        </w:rPr>
      </w:pPr>
      <w:r w:rsidRPr="00DA0DA7">
        <w:rPr>
          <w:sz w:val="24"/>
          <w:szCs w:val="24"/>
          <w:lang w:eastAsia="ar-SA"/>
        </w:rPr>
        <w:t>фамилия, имя, отчество</w:t>
      </w:r>
    </w:p>
    <w:p w:rsidR="00131BAC" w:rsidRPr="00DA0DA7" w:rsidRDefault="00131BAC" w:rsidP="00131BAC">
      <w:pPr>
        <w:suppressAutoHyphens/>
        <w:autoSpaceDE/>
        <w:autoSpaceDN/>
        <w:jc w:val="both"/>
        <w:rPr>
          <w:sz w:val="28"/>
          <w:szCs w:val="28"/>
          <w:lang w:eastAsia="ar-SA"/>
        </w:rPr>
      </w:pPr>
      <w:r w:rsidRPr="00DA0DA7">
        <w:rPr>
          <w:sz w:val="28"/>
          <w:szCs w:val="28"/>
          <w:lang w:eastAsia="ar-SA"/>
        </w:rPr>
        <w:t>зарегистрирован____ _________________ __________________________________</w:t>
      </w:r>
    </w:p>
    <w:p w:rsidR="00131BAC" w:rsidRPr="00DA0DA7" w:rsidRDefault="00131BAC" w:rsidP="00131BAC">
      <w:pPr>
        <w:suppressAutoHyphens/>
        <w:autoSpaceDE/>
        <w:autoSpaceDN/>
        <w:ind w:left="2124"/>
        <w:jc w:val="both"/>
        <w:rPr>
          <w:sz w:val="24"/>
          <w:szCs w:val="24"/>
          <w:lang w:eastAsia="ar-SA"/>
        </w:rPr>
      </w:pPr>
      <w:r w:rsidRPr="00DA0DA7">
        <w:rPr>
          <w:sz w:val="24"/>
          <w:szCs w:val="24"/>
          <w:lang w:eastAsia="ar-SA"/>
        </w:rPr>
        <w:t xml:space="preserve">         (дата регистрации)</w:t>
      </w:r>
      <w:r w:rsidRPr="00DA0DA7">
        <w:rPr>
          <w:sz w:val="24"/>
          <w:szCs w:val="24"/>
          <w:lang w:eastAsia="ar-SA"/>
        </w:rPr>
        <w:tab/>
        <w:t xml:space="preserve">        наименование регистрирующего органа</w:t>
      </w:r>
    </w:p>
    <w:p w:rsidR="00131BAC" w:rsidRPr="00DA0DA7" w:rsidRDefault="00131BAC" w:rsidP="00131BAC">
      <w:pPr>
        <w:suppressAutoHyphens/>
        <w:autoSpaceDE/>
        <w:autoSpaceDN/>
        <w:jc w:val="both"/>
        <w:rPr>
          <w:sz w:val="28"/>
          <w:szCs w:val="28"/>
          <w:lang w:eastAsia="ar-SA"/>
        </w:rPr>
      </w:pPr>
      <w:r w:rsidRPr="00DA0DA7">
        <w:rPr>
          <w:sz w:val="28"/>
          <w:szCs w:val="28"/>
          <w:lang w:eastAsia="ar-SA"/>
        </w:rPr>
        <w:t>за основным государственным регистрационным номером ________________ (свидетельство о внесении записи в Единый государственный реестр индивидуальных предпринимателей серия _______ №_________), именуем___ в дальнейшем «Поставщик»,</w:t>
      </w:r>
    </w:p>
    <w:p w:rsidR="00131BAC" w:rsidRPr="00DA0DA7" w:rsidRDefault="00131BAC" w:rsidP="00131BAC">
      <w:pPr>
        <w:suppressAutoHyphens/>
        <w:autoSpaceDE/>
        <w:autoSpaceDN/>
        <w:jc w:val="both"/>
        <w:rPr>
          <w:sz w:val="28"/>
          <w:szCs w:val="28"/>
          <w:lang w:eastAsia="ar-SA"/>
        </w:rPr>
      </w:pPr>
    </w:p>
    <w:p w:rsidR="00690312" w:rsidRPr="00DA0DA7" w:rsidRDefault="00690312" w:rsidP="00690312">
      <w:pPr>
        <w:spacing w:before="120"/>
        <w:ind w:firstLine="720"/>
        <w:jc w:val="both"/>
        <w:rPr>
          <w:sz w:val="28"/>
          <w:szCs w:val="28"/>
          <w:u w:val="single"/>
        </w:rPr>
      </w:pPr>
      <w:r w:rsidRPr="00DA0DA7">
        <w:rPr>
          <w:sz w:val="28"/>
          <w:szCs w:val="28"/>
          <w:u w:val="single"/>
        </w:rPr>
        <w:t>Для физических лиц:</w:t>
      </w:r>
    </w:p>
    <w:p w:rsidR="00690312" w:rsidRPr="00DA0DA7" w:rsidRDefault="00690312" w:rsidP="00690312">
      <w:pPr>
        <w:spacing w:before="120"/>
        <w:jc w:val="both"/>
        <w:rPr>
          <w:sz w:val="28"/>
          <w:szCs w:val="28"/>
        </w:rPr>
      </w:pPr>
      <w:r w:rsidRPr="00DA0DA7">
        <w:rPr>
          <w:b/>
          <w:sz w:val="28"/>
          <w:szCs w:val="28"/>
        </w:rPr>
        <w:t>______________________________________________________________________,</w:t>
      </w:r>
    </w:p>
    <w:p w:rsidR="00690312" w:rsidRPr="00DA0DA7" w:rsidRDefault="00690312" w:rsidP="00690312">
      <w:pPr>
        <w:suppressAutoHyphens/>
        <w:autoSpaceDE/>
        <w:autoSpaceDN/>
        <w:jc w:val="center"/>
        <w:rPr>
          <w:sz w:val="24"/>
          <w:szCs w:val="24"/>
          <w:lang w:eastAsia="ar-SA"/>
        </w:rPr>
      </w:pPr>
      <w:r w:rsidRPr="00DA0DA7">
        <w:rPr>
          <w:sz w:val="24"/>
          <w:szCs w:val="24"/>
          <w:lang w:eastAsia="ar-SA"/>
        </w:rPr>
        <w:t>фамилия, имя, отчество</w:t>
      </w:r>
    </w:p>
    <w:p w:rsidR="00690312" w:rsidRPr="00DA0DA7" w:rsidRDefault="00690312" w:rsidP="00690312">
      <w:pPr>
        <w:suppressAutoHyphens/>
        <w:autoSpaceDE/>
        <w:autoSpaceDN/>
        <w:jc w:val="both"/>
        <w:rPr>
          <w:sz w:val="28"/>
          <w:szCs w:val="28"/>
          <w:lang w:eastAsia="ar-SA"/>
        </w:rPr>
      </w:pPr>
      <w:r w:rsidRPr="00DA0DA7">
        <w:rPr>
          <w:sz w:val="28"/>
          <w:szCs w:val="28"/>
          <w:lang w:eastAsia="ar-SA"/>
        </w:rPr>
        <w:t>именуем___ в дальнейшем «Поставщик»,</w:t>
      </w:r>
    </w:p>
    <w:p w:rsidR="00690312" w:rsidRPr="00DA0DA7" w:rsidRDefault="00690312" w:rsidP="00131BAC">
      <w:pPr>
        <w:jc w:val="both"/>
        <w:rPr>
          <w:sz w:val="28"/>
          <w:szCs w:val="28"/>
        </w:rPr>
      </w:pPr>
    </w:p>
    <w:p w:rsidR="003E55B4" w:rsidRPr="00546A2C" w:rsidRDefault="00131BAC" w:rsidP="00131BAC">
      <w:pPr>
        <w:jc w:val="both"/>
        <w:rPr>
          <w:sz w:val="28"/>
          <w:szCs w:val="28"/>
        </w:rPr>
      </w:pPr>
      <w:r w:rsidRPr="00DA0DA7">
        <w:rPr>
          <w:sz w:val="28"/>
          <w:szCs w:val="28"/>
        </w:rPr>
        <w:t>с другой стороны, вместе именуемые в дальнейшем «Стороны» и каждый в о</w:t>
      </w:r>
      <w:r w:rsidRPr="00DA0DA7">
        <w:rPr>
          <w:sz w:val="28"/>
          <w:szCs w:val="28"/>
        </w:rPr>
        <w:t>т</w:t>
      </w:r>
      <w:r w:rsidRPr="00DA0DA7">
        <w:rPr>
          <w:sz w:val="28"/>
          <w:szCs w:val="28"/>
        </w:rPr>
        <w:t xml:space="preserve">дельности «Сторона», в соответствии с Федеральным законом от 18.07.2011 </w:t>
      </w:r>
    </w:p>
    <w:p w:rsidR="00131BAC" w:rsidRPr="00DA0DA7" w:rsidRDefault="00131BAC" w:rsidP="00131BAC">
      <w:pPr>
        <w:jc w:val="both"/>
        <w:rPr>
          <w:sz w:val="28"/>
          <w:szCs w:val="28"/>
        </w:rPr>
      </w:pPr>
      <w:r w:rsidRPr="00DA0DA7">
        <w:rPr>
          <w:sz w:val="28"/>
          <w:szCs w:val="28"/>
        </w:rPr>
        <w:t>№ 223-ФЗ «О закупках товаров, работ, услуг отдельными видами юридических лиц», Положением о закупке НИЯУ МИФИ, утвержденным наблюдательным с</w:t>
      </w:r>
      <w:r w:rsidRPr="00DA0DA7">
        <w:rPr>
          <w:sz w:val="28"/>
          <w:szCs w:val="28"/>
        </w:rPr>
        <w:t>о</w:t>
      </w:r>
      <w:r w:rsidRPr="00DA0DA7">
        <w:rPr>
          <w:sz w:val="28"/>
          <w:szCs w:val="28"/>
        </w:rPr>
        <w:t xml:space="preserve">ветом НИЯУ МИФИ </w:t>
      </w:r>
      <w:r w:rsidR="005E06F3" w:rsidRPr="00DA0DA7">
        <w:rPr>
          <w:sz w:val="28"/>
          <w:szCs w:val="28"/>
        </w:rPr>
        <w:t xml:space="preserve">(протокол </w:t>
      </w:r>
      <w:r w:rsidR="00857B1A" w:rsidRPr="00DA0DA7">
        <w:rPr>
          <w:sz w:val="28"/>
          <w:szCs w:val="28"/>
        </w:rPr>
        <w:t xml:space="preserve">от  </w:t>
      </w:r>
      <w:r w:rsidR="009147A6" w:rsidRPr="00DA0DA7">
        <w:rPr>
          <w:sz w:val="28"/>
          <w:szCs w:val="28"/>
        </w:rPr>
        <w:t>29.03.2024</w:t>
      </w:r>
      <w:r w:rsidR="00531A65" w:rsidRPr="00DA0DA7">
        <w:rPr>
          <w:sz w:val="28"/>
          <w:szCs w:val="28"/>
        </w:rPr>
        <w:t xml:space="preserve"> г. № 03</w:t>
      </w:r>
      <w:r w:rsidR="009147A6" w:rsidRPr="00DA0DA7">
        <w:rPr>
          <w:sz w:val="28"/>
          <w:szCs w:val="28"/>
        </w:rPr>
        <w:t>/24</w:t>
      </w:r>
      <w:r w:rsidR="00857B1A" w:rsidRPr="00DA0DA7">
        <w:rPr>
          <w:sz w:val="28"/>
          <w:szCs w:val="28"/>
        </w:rPr>
        <w:t>)</w:t>
      </w:r>
      <w:r w:rsidR="00D54236" w:rsidRPr="00DA0DA7">
        <w:rPr>
          <w:sz w:val="28"/>
          <w:szCs w:val="28"/>
        </w:rPr>
        <w:t xml:space="preserve">, </w:t>
      </w:r>
      <w:r w:rsidRPr="00DA0DA7">
        <w:rPr>
          <w:sz w:val="28"/>
          <w:szCs w:val="28"/>
        </w:rPr>
        <w:t>на основании результ</w:t>
      </w:r>
      <w:r w:rsidRPr="00DA0DA7">
        <w:rPr>
          <w:sz w:val="28"/>
          <w:szCs w:val="28"/>
        </w:rPr>
        <w:t>а</w:t>
      </w:r>
      <w:r w:rsidRPr="00DA0DA7">
        <w:rPr>
          <w:sz w:val="28"/>
          <w:szCs w:val="28"/>
        </w:rPr>
        <w:t xml:space="preserve">тов </w:t>
      </w:r>
      <w:r w:rsidR="001521CF" w:rsidRPr="00DA0DA7">
        <w:rPr>
          <w:sz w:val="28"/>
          <w:szCs w:val="28"/>
        </w:rPr>
        <w:t>закрытого</w:t>
      </w:r>
      <w:r w:rsidRPr="00DA0DA7">
        <w:rPr>
          <w:sz w:val="28"/>
          <w:szCs w:val="28"/>
        </w:rPr>
        <w:t xml:space="preserve"> аукциона в электронной форме</w:t>
      </w:r>
      <w:r w:rsidRPr="00DA0DA7">
        <w:rPr>
          <w:i/>
          <w:sz w:val="28"/>
          <w:szCs w:val="28"/>
        </w:rPr>
        <w:t xml:space="preserve"> </w:t>
      </w:r>
      <w:r w:rsidRPr="00DA0DA7">
        <w:rPr>
          <w:sz w:val="28"/>
          <w:szCs w:val="28"/>
        </w:rPr>
        <w:t xml:space="preserve"> № _________ (протокол от _______ №________), </w:t>
      </w:r>
    </w:p>
    <w:p w:rsidR="00131BAC" w:rsidRPr="00DA0DA7" w:rsidRDefault="00131BAC" w:rsidP="00131BAC">
      <w:pPr>
        <w:rPr>
          <w:sz w:val="28"/>
          <w:szCs w:val="28"/>
        </w:rPr>
      </w:pPr>
      <w:r w:rsidRPr="00DA0DA7">
        <w:rPr>
          <w:sz w:val="28"/>
          <w:szCs w:val="28"/>
        </w:rPr>
        <w:t>обеспечения исполнения договора</w:t>
      </w:r>
      <w:r w:rsidRPr="00DA0DA7">
        <w:rPr>
          <w:sz w:val="28"/>
          <w:szCs w:val="28"/>
          <w:vertAlign w:val="superscript"/>
        </w:rPr>
        <w:footnoteReference w:id="5"/>
      </w:r>
      <w:r w:rsidRPr="00DA0DA7">
        <w:rPr>
          <w:sz w:val="28"/>
          <w:szCs w:val="28"/>
        </w:rPr>
        <w:t xml:space="preserve"> в виде _____________________________________________</w:t>
      </w:r>
    </w:p>
    <w:p w:rsidR="00131BAC" w:rsidRPr="00DA0DA7" w:rsidRDefault="00131BAC" w:rsidP="00131BAC">
      <w:pPr>
        <w:ind w:left="708" w:firstLine="708"/>
        <w:jc w:val="center"/>
        <w:rPr>
          <w:sz w:val="24"/>
          <w:szCs w:val="24"/>
        </w:rPr>
      </w:pPr>
      <w:r w:rsidRPr="00DA0DA7">
        <w:rPr>
          <w:sz w:val="24"/>
          <w:szCs w:val="24"/>
        </w:rPr>
        <w:t xml:space="preserve">                                   наименование обеспечения, реквизиты</w:t>
      </w:r>
    </w:p>
    <w:p w:rsidR="00131BAC" w:rsidRPr="00DA0DA7" w:rsidRDefault="00131BAC" w:rsidP="00131BAC">
      <w:pPr>
        <w:jc w:val="both"/>
        <w:rPr>
          <w:sz w:val="28"/>
          <w:szCs w:val="28"/>
        </w:rPr>
      </w:pPr>
      <w:r w:rsidRPr="00DA0DA7">
        <w:rPr>
          <w:sz w:val="28"/>
          <w:szCs w:val="28"/>
        </w:rPr>
        <w:t>заключили настоящий договор  на поставку товара (далее – договор) о нижесл</w:t>
      </w:r>
      <w:r w:rsidRPr="00DA0DA7">
        <w:rPr>
          <w:sz w:val="28"/>
          <w:szCs w:val="28"/>
        </w:rPr>
        <w:t>е</w:t>
      </w:r>
      <w:r w:rsidRPr="00DA0DA7">
        <w:rPr>
          <w:sz w:val="28"/>
          <w:szCs w:val="28"/>
        </w:rPr>
        <w:t>дующем:</w:t>
      </w:r>
    </w:p>
    <w:p w:rsidR="00131BAC" w:rsidRPr="00DA0DA7" w:rsidRDefault="00131BAC" w:rsidP="00131BAC">
      <w:pPr>
        <w:jc w:val="both"/>
        <w:rPr>
          <w:sz w:val="28"/>
          <w:szCs w:val="28"/>
        </w:rPr>
      </w:pPr>
    </w:p>
    <w:p w:rsidR="00131BAC" w:rsidRPr="00DA0DA7" w:rsidRDefault="00131BAC" w:rsidP="00131BAC">
      <w:pPr>
        <w:tabs>
          <w:tab w:val="left" w:pos="360"/>
        </w:tabs>
        <w:autoSpaceDE/>
        <w:autoSpaceDN/>
        <w:jc w:val="center"/>
        <w:rPr>
          <w:sz w:val="28"/>
          <w:szCs w:val="28"/>
        </w:rPr>
      </w:pPr>
    </w:p>
    <w:p w:rsidR="00131BAC" w:rsidRPr="00DA0DA7" w:rsidRDefault="00131BAC" w:rsidP="00131BAC">
      <w:pPr>
        <w:tabs>
          <w:tab w:val="left" w:pos="360"/>
        </w:tabs>
        <w:autoSpaceDE/>
        <w:autoSpaceDN/>
        <w:jc w:val="center"/>
        <w:rPr>
          <w:sz w:val="28"/>
          <w:szCs w:val="28"/>
        </w:rPr>
      </w:pPr>
      <w:r w:rsidRPr="00DA0DA7">
        <w:rPr>
          <w:sz w:val="28"/>
          <w:szCs w:val="28"/>
        </w:rPr>
        <w:t>1. Предмет договора</w:t>
      </w:r>
    </w:p>
    <w:p w:rsidR="00131BAC" w:rsidRPr="00DA0DA7" w:rsidRDefault="00131BAC" w:rsidP="00131BAC">
      <w:pPr>
        <w:tabs>
          <w:tab w:val="num" w:pos="1070"/>
          <w:tab w:val="left" w:pos="1300"/>
          <w:tab w:val="left" w:pos="1440"/>
        </w:tabs>
        <w:autoSpaceDE/>
        <w:autoSpaceDN/>
        <w:ind w:firstLine="720"/>
        <w:jc w:val="both"/>
        <w:rPr>
          <w:sz w:val="28"/>
          <w:szCs w:val="28"/>
        </w:rPr>
      </w:pPr>
      <w:r w:rsidRPr="00DA0DA7">
        <w:rPr>
          <w:sz w:val="28"/>
          <w:szCs w:val="28"/>
        </w:rPr>
        <w:t>1.1. Поставщик обязуется передать Заказчику товар в количестве и ассорт</w:t>
      </w:r>
      <w:r w:rsidRPr="00DA0DA7">
        <w:rPr>
          <w:sz w:val="28"/>
          <w:szCs w:val="28"/>
        </w:rPr>
        <w:t>и</w:t>
      </w:r>
      <w:r w:rsidRPr="00DA0DA7">
        <w:rPr>
          <w:sz w:val="28"/>
          <w:szCs w:val="28"/>
        </w:rPr>
        <w:t>менте, указанных в спецификации (приложение 1) в порядке и на условиях, предусмотренных настоящим договором, в срок, указанный в п.5.2. настоящего договора.</w:t>
      </w:r>
    </w:p>
    <w:p w:rsidR="00131BAC" w:rsidRPr="00DA0DA7" w:rsidRDefault="00131BAC" w:rsidP="00131BAC">
      <w:pPr>
        <w:tabs>
          <w:tab w:val="num" w:pos="1070"/>
          <w:tab w:val="left" w:pos="1300"/>
          <w:tab w:val="left" w:pos="1440"/>
        </w:tabs>
        <w:autoSpaceDE/>
        <w:autoSpaceDN/>
        <w:ind w:firstLine="720"/>
        <w:jc w:val="both"/>
        <w:rPr>
          <w:sz w:val="28"/>
          <w:szCs w:val="28"/>
        </w:rPr>
      </w:pPr>
      <w:r w:rsidRPr="00DA0DA7">
        <w:rPr>
          <w:sz w:val="28"/>
          <w:szCs w:val="28"/>
        </w:rPr>
        <w:t>1.2. Заказчик обязуется оплатить поставленный в соответствии с требован</w:t>
      </w:r>
      <w:r w:rsidRPr="00DA0DA7">
        <w:rPr>
          <w:sz w:val="28"/>
          <w:szCs w:val="28"/>
        </w:rPr>
        <w:t>и</w:t>
      </w:r>
      <w:r w:rsidRPr="00DA0DA7">
        <w:rPr>
          <w:sz w:val="28"/>
          <w:szCs w:val="28"/>
        </w:rPr>
        <w:t>ями настоящего договора товар в порядке, форме и на условиях, предусмотре</w:t>
      </w:r>
      <w:r w:rsidRPr="00DA0DA7">
        <w:rPr>
          <w:sz w:val="28"/>
          <w:szCs w:val="28"/>
        </w:rPr>
        <w:t>н</w:t>
      </w:r>
      <w:r w:rsidRPr="00DA0DA7">
        <w:rPr>
          <w:sz w:val="28"/>
          <w:szCs w:val="28"/>
        </w:rPr>
        <w:t>ных настоящим договором.</w:t>
      </w:r>
    </w:p>
    <w:p w:rsidR="00131BAC" w:rsidRPr="00DA0DA7" w:rsidRDefault="00131BAC" w:rsidP="00131BAC">
      <w:pPr>
        <w:tabs>
          <w:tab w:val="left" w:pos="360"/>
        </w:tabs>
        <w:autoSpaceDE/>
        <w:autoSpaceDN/>
        <w:rPr>
          <w:sz w:val="28"/>
          <w:szCs w:val="28"/>
        </w:rPr>
      </w:pPr>
    </w:p>
    <w:p w:rsidR="00131BAC" w:rsidRPr="00DA0DA7" w:rsidRDefault="00131BAC" w:rsidP="00131BAC">
      <w:pPr>
        <w:tabs>
          <w:tab w:val="left" w:pos="360"/>
        </w:tabs>
        <w:autoSpaceDE/>
        <w:autoSpaceDN/>
        <w:jc w:val="center"/>
        <w:rPr>
          <w:sz w:val="28"/>
          <w:szCs w:val="28"/>
        </w:rPr>
      </w:pPr>
      <w:r w:rsidRPr="00DA0DA7">
        <w:rPr>
          <w:sz w:val="28"/>
          <w:szCs w:val="28"/>
        </w:rPr>
        <w:t>2. Цена договора</w:t>
      </w:r>
    </w:p>
    <w:p w:rsidR="00131BAC" w:rsidRPr="00DA0DA7" w:rsidRDefault="00131BAC" w:rsidP="00131BAC">
      <w:pPr>
        <w:tabs>
          <w:tab w:val="left" w:pos="142"/>
          <w:tab w:val="left" w:pos="1276"/>
        </w:tabs>
        <w:autoSpaceDE/>
        <w:autoSpaceDN/>
        <w:ind w:firstLine="720"/>
        <w:jc w:val="both"/>
        <w:rPr>
          <w:sz w:val="28"/>
          <w:szCs w:val="28"/>
        </w:rPr>
      </w:pPr>
      <w:r w:rsidRPr="00DA0DA7">
        <w:rPr>
          <w:sz w:val="28"/>
          <w:szCs w:val="28"/>
        </w:rPr>
        <w:t>2.1. Цена договора  составляет ________________ рублей</w:t>
      </w:r>
    </w:p>
    <w:p w:rsidR="00131BAC" w:rsidRPr="00DA0DA7" w:rsidRDefault="00131BAC" w:rsidP="00131BAC">
      <w:pPr>
        <w:tabs>
          <w:tab w:val="left" w:pos="142"/>
          <w:tab w:val="left" w:pos="1276"/>
        </w:tabs>
        <w:autoSpaceDE/>
        <w:autoSpaceDN/>
        <w:jc w:val="both"/>
        <w:rPr>
          <w:sz w:val="24"/>
          <w:szCs w:val="24"/>
        </w:rPr>
      </w:pPr>
      <w:r w:rsidRPr="00DA0DA7">
        <w:rPr>
          <w:sz w:val="24"/>
          <w:szCs w:val="24"/>
        </w:rPr>
        <w:tab/>
      </w:r>
      <w:r w:rsidRPr="00DA0DA7">
        <w:rPr>
          <w:sz w:val="24"/>
          <w:szCs w:val="24"/>
        </w:rPr>
        <w:tab/>
      </w:r>
      <w:r w:rsidRPr="00DA0DA7">
        <w:rPr>
          <w:sz w:val="24"/>
          <w:szCs w:val="24"/>
        </w:rPr>
        <w:tab/>
      </w:r>
      <w:r w:rsidRPr="00DA0DA7">
        <w:rPr>
          <w:sz w:val="24"/>
          <w:szCs w:val="24"/>
        </w:rPr>
        <w:tab/>
      </w:r>
      <w:r w:rsidRPr="00DA0DA7">
        <w:rPr>
          <w:sz w:val="24"/>
          <w:szCs w:val="24"/>
        </w:rPr>
        <w:tab/>
      </w:r>
      <w:r w:rsidRPr="00DA0DA7">
        <w:rPr>
          <w:sz w:val="24"/>
          <w:szCs w:val="24"/>
        </w:rPr>
        <w:tab/>
      </w:r>
      <w:r w:rsidRPr="00DA0DA7">
        <w:rPr>
          <w:sz w:val="24"/>
          <w:szCs w:val="24"/>
        </w:rPr>
        <w:tab/>
      </w:r>
      <w:r w:rsidRPr="00DA0DA7">
        <w:rPr>
          <w:sz w:val="24"/>
          <w:szCs w:val="24"/>
        </w:rPr>
        <w:tab/>
        <w:t>сумма цифрами</w:t>
      </w:r>
    </w:p>
    <w:p w:rsidR="00131BAC" w:rsidRPr="00DA0DA7" w:rsidRDefault="00131BAC" w:rsidP="00131BAC">
      <w:pPr>
        <w:tabs>
          <w:tab w:val="left" w:pos="142"/>
          <w:tab w:val="left" w:pos="1276"/>
        </w:tabs>
        <w:autoSpaceDE/>
        <w:autoSpaceDN/>
        <w:jc w:val="both"/>
        <w:rPr>
          <w:sz w:val="28"/>
          <w:szCs w:val="28"/>
        </w:rPr>
      </w:pPr>
      <w:r w:rsidRPr="00DA0DA7">
        <w:rPr>
          <w:sz w:val="28"/>
          <w:szCs w:val="28"/>
        </w:rPr>
        <w:t>_____ копеек (________________________________________), в том числе НДС</w:t>
      </w:r>
      <w:r w:rsidRPr="00DA0DA7">
        <w:rPr>
          <w:sz w:val="28"/>
          <w:szCs w:val="28"/>
          <w:vertAlign w:val="superscript"/>
        </w:rPr>
        <w:footnoteReference w:id="6"/>
      </w:r>
      <w:r w:rsidRPr="00DA0DA7">
        <w:rPr>
          <w:sz w:val="28"/>
          <w:szCs w:val="28"/>
        </w:rPr>
        <w:t xml:space="preserve"> </w:t>
      </w:r>
    </w:p>
    <w:p w:rsidR="00131BAC" w:rsidRPr="00DA0DA7" w:rsidRDefault="00131BAC" w:rsidP="00131BAC">
      <w:pPr>
        <w:tabs>
          <w:tab w:val="left" w:pos="142"/>
          <w:tab w:val="left" w:pos="1276"/>
        </w:tabs>
        <w:autoSpaceDE/>
        <w:autoSpaceDN/>
        <w:jc w:val="both"/>
        <w:rPr>
          <w:sz w:val="24"/>
          <w:szCs w:val="24"/>
        </w:rPr>
      </w:pPr>
      <w:r w:rsidRPr="00DA0DA7">
        <w:rPr>
          <w:sz w:val="24"/>
          <w:szCs w:val="24"/>
        </w:rPr>
        <w:tab/>
      </w:r>
      <w:r w:rsidRPr="00DA0DA7">
        <w:rPr>
          <w:sz w:val="24"/>
          <w:szCs w:val="24"/>
        </w:rPr>
        <w:tab/>
      </w:r>
      <w:r w:rsidRPr="00DA0DA7">
        <w:rPr>
          <w:sz w:val="24"/>
          <w:szCs w:val="24"/>
        </w:rPr>
        <w:tab/>
      </w:r>
      <w:r w:rsidRPr="00DA0DA7">
        <w:rPr>
          <w:sz w:val="24"/>
          <w:szCs w:val="24"/>
        </w:rPr>
        <w:tab/>
      </w:r>
      <w:r w:rsidRPr="00DA0DA7">
        <w:rPr>
          <w:sz w:val="24"/>
          <w:szCs w:val="24"/>
        </w:rPr>
        <w:tab/>
        <w:t xml:space="preserve">сумма прописью с заглавной буквы </w:t>
      </w:r>
    </w:p>
    <w:p w:rsidR="00131BAC" w:rsidRPr="00DA0DA7" w:rsidRDefault="00131BAC" w:rsidP="00131BAC">
      <w:pPr>
        <w:tabs>
          <w:tab w:val="left" w:pos="142"/>
          <w:tab w:val="left" w:pos="1276"/>
        </w:tabs>
        <w:autoSpaceDE/>
        <w:autoSpaceDN/>
        <w:jc w:val="both"/>
        <w:rPr>
          <w:sz w:val="28"/>
          <w:szCs w:val="28"/>
        </w:rPr>
      </w:pPr>
      <w:r w:rsidRPr="00DA0DA7">
        <w:rPr>
          <w:sz w:val="28"/>
          <w:szCs w:val="28"/>
        </w:rPr>
        <w:t>________________ рублей ____ копеек (_____________________________).</w:t>
      </w:r>
    </w:p>
    <w:p w:rsidR="00131BAC" w:rsidRPr="00DA0DA7" w:rsidRDefault="00131BAC" w:rsidP="00131BAC">
      <w:pPr>
        <w:tabs>
          <w:tab w:val="left" w:pos="142"/>
          <w:tab w:val="left" w:pos="1276"/>
        </w:tabs>
        <w:autoSpaceDE/>
        <w:autoSpaceDN/>
        <w:ind w:firstLine="720"/>
        <w:jc w:val="both"/>
        <w:rPr>
          <w:sz w:val="28"/>
          <w:szCs w:val="28"/>
        </w:rPr>
      </w:pPr>
      <w:r w:rsidRPr="00DA0DA7">
        <w:rPr>
          <w:rFonts w:eastAsia="Arial Unicode MS"/>
          <w:sz w:val="28"/>
          <w:szCs w:val="28"/>
        </w:rPr>
        <w:t xml:space="preserve">2.2. Цена договора включает в себя общую стоимость всех товаров, </w:t>
      </w:r>
      <w:r w:rsidRPr="00DA0DA7">
        <w:rPr>
          <w:rFonts w:eastAsia="Arial Unicode MS"/>
          <w:i/>
          <w:sz w:val="28"/>
          <w:szCs w:val="28"/>
        </w:rPr>
        <w:t>а та</w:t>
      </w:r>
      <w:r w:rsidRPr="00DA0DA7">
        <w:rPr>
          <w:rFonts w:eastAsia="Arial Unicode MS"/>
          <w:i/>
          <w:sz w:val="28"/>
          <w:szCs w:val="28"/>
        </w:rPr>
        <w:t>к</w:t>
      </w:r>
      <w:r w:rsidRPr="00DA0DA7">
        <w:rPr>
          <w:rFonts w:eastAsia="Arial Unicode MS"/>
          <w:i/>
          <w:sz w:val="28"/>
          <w:szCs w:val="28"/>
        </w:rPr>
        <w:t>же стоимость выполнения сопутствующих работ (оказания услуг), связанных с поставкой товаров (далее – сопутствующие работы (услуги)),</w:t>
      </w:r>
      <w:r w:rsidRPr="00DA0DA7">
        <w:rPr>
          <w:rFonts w:eastAsia="Arial Unicode MS"/>
          <w:sz w:val="28"/>
          <w:szCs w:val="28"/>
        </w:rPr>
        <w:t xml:space="preserve"> уплачиваемую З</w:t>
      </w:r>
      <w:r w:rsidRPr="00DA0DA7">
        <w:rPr>
          <w:rFonts w:eastAsia="Arial Unicode MS"/>
          <w:sz w:val="28"/>
          <w:szCs w:val="28"/>
        </w:rPr>
        <w:t>а</w:t>
      </w:r>
      <w:r w:rsidRPr="00DA0DA7">
        <w:rPr>
          <w:rFonts w:eastAsia="Arial Unicode MS"/>
          <w:sz w:val="28"/>
          <w:szCs w:val="28"/>
        </w:rPr>
        <w:t>казчиком за полное выполнение Поставщиком своих обязательств по поставке т</w:t>
      </w:r>
      <w:r w:rsidRPr="00DA0DA7">
        <w:rPr>
          <w:rFonts w:eastAsia="Arial Unicode MS"/>
          <w:sz w:val="28"/>
          <w:szCs w:val="28"/>
        </w:rPr>
        <w:t>о</w:t>
      </w:r>
      <w:r w:rsidRPr="00DA0DA7">
        <w:rPr>
          <w:rFonts w:eastAsia="Arial Unicode MS"/>
          <w:sz w:val="28"/>
          <w:szCs w:val="28"/>
        </w:rPr>
        <w:t>варов в рамках настоящего договора.</w:t>
      </w:r>
    </w:p>
    <w:p w:rsidR="00131BAC" w:rsidRPr="00DA0DA7" w:rsidRDefault="00131BAC" w:rsidP="00131BAC">
      <w:pPr>
        <w:tabs>
          <w:tab w:val="left" w:pos="0"/>
        </w:tabs>
        <w:autoSpaceDE/>
        <w:autoSpaceDN/>
        <w:ind w:firstLine="720"/>
        <w:contextualSpacing/>
        <w:jc w:val="both"/>
        <w:rPr>
          <w:sz w:val="28"/>
          <w:szCs w:val="28"/>
        </w:rPr>
      </w:pPr>
      <w:r w:rsidRPr="00DA0DA7">
        <w:rPr>
          <w:sz w:val="28"/>
          <w:szCs w:val="28"/>
        </w:rPr>
        <w:t>2.3. Цена договора включает в себя все затраты, издержки и иные расходы Поставщика, связанные с исполнением настоящего договора.</w:t>
      </w:r>
    </w:p>
    <w:p w:rsidR="00131BAC" w:rsidRPr="00DA0DA7" w:rsidRDefault="00131BAC" w:rsidP="00131BAC">
      <w:pPr>
        <w:tabs>
          <w:tab w:val="left" w:pos="0"/>
        </w:tabs>
        <w:autoSpaceDE/>
        <w:autoSpaceDN/>
        <w:ind w:firstLine="720"/>
        <w:contextualSpacing/>
        <w:jc w:val="both"/>
        <w:rPr>
          <w:sz w:val="28"/>
          <w:szCs w:val="28"/>
        </w:rPr>
      </w:pPr>
      <w:r w:rsidRPr="00DA0DA7">
        <w:rPr>
          <w:sz w:val="28"/>
          <w:szCs w:val="28"/>
        </w:rPr>
        <w:t>2.4. По соглашению Сторон цена договора может быть уменьшена без и</w:t>
      </w:r>
      <w:r w:rsidRPr="00DA0DA7">
        <w:rPr>
          <w:sz w:val="28"/>
          <w:szCs w:val="28"/>
        </w:rPr>
        <w:t>з</w:t>
      </w:r>
      <w:r w:rsidRPr="00DA0DA7">
        <w:rPr>
          <w:sz w:val="28"/>
          <w:szCs w:val="28"/>
        </w:rPr>
        <w:t>менения иных условий исполнения договора.</w:t>
      </w:r>
    </w:p>
    <w:p w:rsidR="00131BAC" w:rsidRPr="00DA0DA7" w:rsidRDefault="00131BAC" w:rsidP="00131BAC">
      <w:pPr>
        <w:tabs>
          <w:tab w:val="left" w:pos="0"/>
        </w:tabs>
        <w:autoSpaceDE/>
        <w:autoSpaceDN/>
        <w:ind w:firstLine="720"/>
        <w:contextualSpacing/>
        <w:jc w:val="both"/>
        <w:rPr>
          <w:sz w:val="28"/>
          <w:szCs w:val="28"/>
        </w:rPr>
      </w:pPr>
      <w:r w:rsidRPr="00DA0DA7">
        <w:rPr>
          <w:sz w:val="28"/>
          <w:szCs w:val="28"/>
        </w:rPr>
        <w:t>2.5. По соглашению Сторон в случае увеличения или уменьшения объема поставляемого товара цена договора изменяется соответствующим образом</w:t>
      </w:r>
      <w:r w:rsidR="0018256C" w:rsidRPr="00DA0DA7">
        <w:rPr>
          <w:sz w:val="28"/>
          <w:szCs w:val="28"/>
        </w:rPr>
        <w:t>.</w:t>
      </w:r>
    </w:p>
    <w:p w:rsidR="00131BAC" w:rsidRPr="00DA0DA7" w:rsidRDefault="00131BAC" w:rsidP="00131BAC">
      <w:pPr>
        <w:tabs>
          <w:tab w:val="left" w:pos="0"/>
        </w:tabs>
        <w:autoSpaceDE/>
        <w:autoSpaceDN/>
        <w:contextualSpacing/>
        <w:jc w:val="center"/>
        <w:rPr>
          <w:rFonts w:eastAsia="Arial Unicode MS"/>
          <w:sz w:val="28"/>
          <w:szCs w:val="28"/>
        </w:rPr>
      </w:pPr>
    </w:p>
    <w:p w:rsidR="00131BAC" w:rsidRPr="00DA0DA7" w:rsidRDefault="00131BAC" w:rsidP="00012A21">
      <w:pPr>
        <w:tabs>
          <w:tab w:val="left" w:pos="0"/>
        </w:tabs>
        <w:autoSpaceDE/>
        <w:autoSpaceDN/>
        <w:contextualSpacing/>
        <w:jc w:val="center"/>
        <w:rPr>
          <w:rFonts w:eastAsia="Arial Unicode MS"/>
          <w:sz w:val="28"/>
          <w:szCs w:val="28"/>
        </w:rPr>
      </w:pPr>
      <w:r w:rsidRPr="00DA0DA7">
        <w:rPr>
          <w:rFonts w:eastAsia="Arial Unicode MS"/>
          <w:sz w:val="28"/>
          <w:szCs w:val="28"/>
        </w:rPr>
        <w:t>3. Порядок расчетов</w:t>
      </w:r>
    </w:p>
    <w:p w:rsidR="00546A2C" w:rsidRPr="00546A2C" w:rsidRDefault="00546A2C" w:rsidP="00546A2C">
      <w:pPr>
        <w:autoSpaceDE/>
        <w:autoSpaceDN/>
        <w:spacing w:line="240" w:lineRule="atLeast"/>
        <w:ind w:firstLine="720"/>
        <w:contextualSpacing/>
        <w:jc w:val="both"/>
        <w:rPr>
          <w:sz w:val="28"/>
          <w:szCs w:val="28"/>
        </w:rPr>
      </w:pPr>
      <w:r w:rsidRPr="00546A2C">
        <w:rPr>
          <w:sz w:val="28"/>
          <w:szCs w:val="28"/>
        </w:rPr>
        <w:t>3.1. Оплата поставляемого в соответствии с требованиями настоящего дог</w:t>
      </w:r>
      <w:r w:rsidRPr="00546A2C">
        <w:rPr>
          <w:sz w:val="28"/>
          <w:szCs w:val="28"/>
        </w:rPr>
        <w:t>о</w:t>
      </w:r>
      <w:r w:rsidRPr="00546A2C">
        <w:rPr>
          <w:sz w:val="28"/>
          <w:szCs w:val="28"/>
        </w:rPr>
        <w:t>вора товара производится  Заказчиком в пределах цены договора платежными п</w:t>
      </w:r>
      <w:r w:rsidRPr="00546A2C">
        <w:rPr>
          <w:sz w:val="28"/>
          <w:szCs w:val="28"/>
        </w:rPr>
        <w:t>о</w:t>
      </w:r>
      <w:r w:rsidRPr="00546A2C">
        <w:rPr>
          <w:sz w:val="28"/>
          <w:szCs w:val="28"/>
        </w:rPr>
        <w:t xml:space="preserve">ручениями по </w:t>
      </w:r>
      <w:r w:rsidRPr="00546A2C">
        <w:rPr>
          <w:rFonts w:eastAsia="Arial Unicode MS"/>
          <w:sz w:val="28"/>
          <w:szCs w:val="28"/>
        </w:rPr>
        <w:t xml:space="preserve">безналичному расчету путем перечисления денежных средств на счет Поставщика </w:t>
      </w:r>
      <w:r w:rsidRPr="00546A2C">
        <w:rPr>
          <w:sz w:val="28"/>
          <w:szCs w:val="28"/>
        </w:rPr>
        <w:t xml:space="preserve"> </w:t>
      </w:r>
      <w:r w:rsidRPr="00546A2C">
        <w:rPr>
          <w:rFonts w:eastAsia="Calibri"/>
          <w:sz w:val="28"/>
          <w:szCs w:val="28"/>
          <w:lang w:eastAsia="en-US"/>
        </w:rPr>
        <w:t>в течение 7 (семи) рабочих дней</w:t>
      </w:r>
      <w:r w:rsidRPr="00546A2C">
        <w:rPr>
          <w:i/>
          <w:sz w:val="28"/>
          <w:szCs w:val="28"/>
        </w:rPr>
        <w:t xml:space="preserve"> </w:t>
      </w:r>
      <w:r w:rsidRPr="00546A2C">
        <w:rPr>
          <w:sz w:val="28"/>
          <w:szCs w:val="28"/>
        </w:rPr>
        <w:t>с момента представления П</w:t>
      </w:r>
      <w:r w:rsidRPr="00546A2C">
        <w:rPr>
          <w:sz w:val="28"/>
          <w:szCs w:val="28"/>
        </w:rPr>
        <w:t>о</w:t>
      </w:r>
      <w:r w:rsidRPr="00546A2C">
        <w:rPr>
          <w:sz w:val="28"/>
          <w:szCs w:val="28"/>
        </w:rPr>
        <w:t>ставщиком подписанного Сторонами акта сдачи-приемки исполнения обяз</w:t>
      </w:r>
      <w:r w:rsidRPr="00546A2C">
        <w:rPr>
          <w:sz w:val="28"/>
          <w:szCs w:val="28"/>
        </w:rPr>
        <w:t>а</w:t>
      </w:r>
      <w:r w:rsidRPr="00546A2C">
        <w:rPr>
          <w:sz w:val="28"/>
          <w:szCs w:val="28"/>
        </w:rPr>
        <w:t xml:space="preserve">тельств по договору, счета, товарной (транспортной) накладной и счета-фактуры или универсального передаточного документа. </w:t>
      </w:r>
    </w:p>
    <w:p w:rsidR="00131BAC" w:rsidRPr="00DA0DA7" w:rsidRDefault="00131BAC" w:rsidP="00131BAC">
      <w:pPr>
        <w:autoSpaceDE/>
        <w:autoSpaceDN/>
        <w:ind w:firstLine="720"/>
        <w:contextualSpacing/>
        <w:jc w:val="both"/>
        <w:rPr>
          <w:sz w:val="28"/>
          <w:szCs w:val="28"/>
        </w:rPr>
      </w:pPr>
      <w:r w:rsidRPr="00DA0DA7">
        <w:rPr>
          <w:sz w:val="28"/>
          <w:szCs w:val="28"/>
        </w:rPr>
        <w:t>3.2. В случае поставки товаров отдельными частями, входящими в ко</w:t>
      </w:r>
      <w:r w:rsidRPr="00DA0DA7">
        <w:rPr>
          <w:sz w:val="28"/>
          <w:szCs w:val="28"/>
        </w:rPr>
        <w:t>м</w:t>
      </w:r>
      <w:r w:rsidRPr="00DA0DA7">
        <w:rPr>
          <w:sz w:val="28"/>
          <w:szCs w:val="28"/>
        </w:rPr>
        <w:t>плект, или отдельными партиями оплата товара производится Заказчиком после поставки последней части товара, входящей в комплект, или последней партии товара</w:t>
      </w:r>
      <w:r w:rsidRPr="00DA0DA7">
        <w:rPr>
          <w:i/>
          <w:sz w:val="28"/>
          <w:szCs w:val="28"/>
        </w:rPr>
        <w:t>, а также выполнения согласованного сторонами полного объема сопу</w:t>
      </w:r>
      <w:r w:rsidRPr="00DA0DA7">
        <w:rPr>
          <w:i/>
          <w:sz w:val="28"/>
          <w:szCs w:val="28"/>
        </w:rPr>
        <w:t>т</w:t>
      </w:r>
      <w:r w:rsidRPr="00DA0DA7">
        <w:rPr>
          <w:i/>
          <w:sz w:val="28"/>
          <w:szCs w:val="28"/>
        </w:rPr>
        <w:t>ствующих работ (оказания сопутствующих услуг) в рамках настоящего договора</w:t>
      </w:r>
      <w:r w:rsidRPr="00DA0DA7">
        <w:rPr>
          <w:sz w:val="28"/>
          <w:szCs w:val="28"/>
        </w:rPr>
        <w:t xml:space="preserve"> - в сроки и на основании предоставленной Поставщиком документации в соотве</w:t>
      </w:r>
      <w:r w:rsidRPr="00DA0DA7">
        <w:rPr>
          <w:sz w:val="28"/>
          <w:szCs w:val="28"/>
        </w:rPr>
        <w:t>т</w:t>
      </w:r>
      <w:r w:rsidRPr="00DA0DA7">
        <w:rPr>
          <w:sz w:val="28"/>
          <w:szCs w:val="28"/>
        </w:rPr>
        <w:t>ствии с п. 3.1. настоящего Договора.</w:t>
      </w:r>
    </w:p>
    <w:p w:rsidR="00546A2C" w:rsidRPr="00546A2C" w:rsidRDefault="00546A2C" w:rsidP="00546A2C">
      <w:pPr>
        <w:autoSpaceDE/>
        <w:autoSpaceDN/>
        <w:ind w:firstLine="709"/>
        <w:jc w:val="both"/>
        <w:rPr>
          <w:rFonts w:eastAsiaTheme="minorHAnsi"/>
          <w:color w:val="222222"/>
          <w:sz w:val="28"/>
          <w:szCs w:val="28"/>
          <w:shd w:val="clear" w:color="auto" w:fill="FFFFFF"/>
          <w:lang w:eastAsia="en-US"/>
        </w:rPr>
      </w:pPr>
      <w:r w:rsidRPr="00546A2C">
        <w:rPr>
          <w:rFonts w:eastAsiaTheme="minorHAnsi"/>
          <w:sz w:val="28"/>
          <w:szCs w:val="28"/>
          <w:lang w:eastAsia="en-US"/>
        </w:rPr>
        <w:t xml:space="preserve">3.3. </w:t>
      </w:r>
      <w:r w:rsidRPr="00546A2C">
        <w:rPr>
          <w:rFonts w:eastAsiaTheme="minorHAnsi"/>
          <w:color w:val="222222"/>
          <w:sz w:val="28"/>
          <w:szCs w:val="28"/>
          <w:shd w:val="clear" w:color="auto" w:fill="FFFFFF"/>
          <w:lang w:eastAsia="en-US"/>
        </w:rPr>
        <w:t>Отчетной документацией являются передаваемые Заказчику документы и материалы Поставщика, подтверждающие поставку и передачу товара:</w:t>
      </w:r>
    </w:p>
    <w:p w:rsidR="00546A2C" w:rsidRPr="00546A2C" w:rsidRDefault="00546A2C" w:rsidP="00546A2C">
      <w:pPr>
        <w:autoSpaceDE/>
        <w:autoSpaceDN/>
        <w:ind w:firstLine="709"/>
        <w:jc w:val="both"/>
        <w:rPr>
          <w:rFonts w:eastAsiaTheme="minorHAnsi"/>
          <w:sz w:val="28"/>
          <w:szCs w:val="28"/>
          <w:lang w:eastAsia="en-US"/>
        </w:rPr>
      </w:pPr>
      <w:r w:rsidRPr="00546A2C">
        <w:rPr>
          <w:rFonts w:eastAsiaTheme="minorHAnsi"/>
          <w:sz w:val="28"/>
          <w:szCs w:val="28"/>
          <w:lang w:eastAsia="en-US"/>
        </w:rPr>
        <w:t>- транспортная накладная (по форме, утвержденной постановлением Прав</w:t>
      </w:r>
      <w:r w:rsidRPr="00546A2C">
        <w:rPr>
          <w:rFonts w:eastAsiaTheme="minorHAnsi"/>
          <w:sz w:val="28"/>
          <w:szCs w:val="28"/>
          <w:lang w:eastAsia="en-US"/>
        </w:rPr>
        <w:t>и</w:t>
      </w:r>
      <w:r w:rsidRPr="00546A2C">
        <w:rPr>
          <w:rFonts w:eastAsiaTheme="minorHAnsi"/>
          <w:sz w:val="28"/>
          <w:szCs w:val="28"/>
          <w:lang w:eastAsia="en-US"/>
        </w:rPr>
        <w:t xml:space="preserve">тельства Российской Федерации от 21.12.2020 № 2200) или транспортный раздел товарно-транспортной накладной (типовая межотраслевая форма 1-Т, утверждена Постановлением Госкомстата Российской Федерации от 28.11.1997 </w:t>
      </w:r>
      <w:r w:rsidRPr="00546A2C">
        <w:rPr>
          <w:rFonts w:eastAsiaTheme="minorHAnsi"/>
          <w:sz w:val="28"/>
          <w:szCs w:val="28"/>
          <w:lang w:eastAsia="en-US"/>
        </w:rPr>
        <w:br/>
        <w:t>№ 78) – в 2-х экз. (по 1-му для каждой из сторон)</w:t>
      </w:r>
      <w:r w:rsidR="00194806">
        <w:rPr>
          <w:rFonts w:eastAsiaTheme="minorHAnsi"/>
          <w:sz w:val="28"/>
          <w:szCs w:val="28"/>
          <w:lang w:eastAsia="en-US"/>
        </w:rPr>
        <w:t>(при наличии)</w:t>
      </w:r>
      <w:bookmarkStart w:id="198" w:name="_GoBack"/>
      <w:bookmarkEnd w:id="198"/>
      <w:r w:rsidRPr="00546A2C">
        <w:rPr>
          <w:rFonts w:eastAsiaTheme="minorHAnsi"/>
          <w:sz w:val="28"/>
          <w:szCs w:val="28"/>
          <w:lang w:eastAsia="en-US"/>
        </w:rPr>
        <w:t>;</w:t>
      </w:r>
    </w:p>
    <w:p w:rsidR="00194806" w:rsidRDefault="00194806" w:rsidP="00194806">
      <w:pPr>
        <w:autoSpaceDE/>
        <w:ind w:firstLine="709"/>
        <w:jc w:val="both"/>
        <w:rPr>
          <w:rFonts w:eastAsia="Calibri"/>
          <w:sz w:val="28"/>
          <w:szCs w:val="28"/>
          <w:lang w:eastAsia="en-US"/>
        </w:rPr>
      </w:pPr>
      <w:r>
        <w:rPr>
          <w:rFonts w:eastAsia="Calibri"/>
          <w:sz w:val="28"/>
          <w:szCs w:val="28"/>
          <w:lang w:eastAsia="en-US"/>
        </w:rPr>
        <w:t>- товарная накладная (форма № ТОРГ-12) или универсальный передаточный документ в 2-х экз. (по 1-му для каждой из сторон);</w:t>
      </w:r>
    </w:p>
    <w:p w:rsidR="00546A2C" w:rsidRPr="00546A2C" w:rsidRDefault="00546A2C" w:rsidP="00546A2C">
      <w:pPr>
        <w:autoSpaceDE/>
        <w:autoSpaceDN/>
        <w:ind w:firstLine="709"/>
        <w:jc w:val="both"/>
        <w:rPr>
          <w:rFonts w:eastAsiaTheme="minorHAnsi"/>
          <w:sz w:val="28"/>
          <w:szCs w:val="28"/>
          <w:lang w:eastAsia="en-US"/>
        </w:rPr>
      </w:pPr>
      <w:r w:rsidRPr="00546A2C">
        <w:rPr>
          <w:rFonts w:eastAsiaTheme="minorHAnsi"/>
          <w:sz w:val="28"/>
          <w:szCs w:val="28"/>
          <w:lang w:eastAsia="en-US"/>
        </w:rPr>
        <w:t>- акт сдачи-приёмки исполнения обязательств по договору – в 2-х экз. (по 1-му для каждой из сторон);</w:t>
      </w:r>
    </w:p>
    <w:p w:rsidR="00546A2C" w:rsidRPr="00546A2C" w:rsidRDefault="00546A2C" w:rsidP="00546A2C">
      <w:pPr>
        <w:autoSpaceDE/>
        <w:autoSpaceDN/>
        <w:ind w:firstLine="709"/>
        <w:jc w:val="both"/>
        <w:rPr>
          <w:rFonts w:eastAsiaTheme="minorHAnsi"/>
          <w:sz w:val="28"/>
          <w:szCs w:val="28"/>
          <w:lang w:eastAsia="en-US"/>
        </w:rPr>
      </w:pPr>
      <w:r w:rsidRPr="00546A2C">
        <w:rPr>
          <w:rFonts w:eastAsiaTheme="minorHAnsi"/>
          <w:sz w:val="28"/>
          <w:szCs w:val="28"/>
          <w:lang w:eastAsia="en-US"/>
        </w:rPr>
        <w:t>- счёт-фактура (при наличии);</w:t>
      </w:r>
    </w:p>
    <w:p w:rsidR="00546A2C" w:rsidRPr="00546A2C" w:rsidRDefault="00546A2C" w:rsidP="00546A2C">
      <w:pPr>
        <w:autoSpaceDE/>
        <w:autoSpaceDN/>
        <w:ind w:firstLine="709"/>
        <w:jc w:val="both"/>
        <w:rPr>
          <w:rFonts w:eastAsiaTheme="minorHAnsi"/>
          <w:sz w:val="28"/>
          <w:szCs w:val="28"/>
          <w:lang w:eastAsia="en-US"/>
        </w:rPr>
      </w:pPr>
      <w:r w:rsidRPr="00546A2C">
        <w:rPr>
          <w:rFonts w:eastAsiaTheme="minorHAnsi"/>
          <w:sz w:val="28"/>
          <w:szCs w:val="28"/>
          <w:lang w:eastAsia="en-US"/>
        </w:rPr>
        <w:t>- акты выполнения сопутствующих работ (оказания сопутствующих услуг) (при наличии);</w:t>
      </w:r>
    </w:p>
    <w:p w:rsidR="00546A2C" w:rsidRPr="00546A2C" w:rsidRDefault="00546A2C" w:rsidP="00546A2C">
      <w:pPr>
        <w:autoSpaceDE/>
        <w:autoSpaceDN/>
        <w:ind w:firstLine="709"/>
        <w:contextualSpacing/>
        <w:jc w:val="both"/>
        <w:rPr>
          <w:sz w:val="28"/>
          <w:szCs w:val="28"/>
        </w:rPr>
      </w:pPr>
      <w:r w:rsidRPr="00546A2C">
        <w:rPr>
          <w:rFonts w:eastAsiaTheme="minorHAnsi"/>
          <w:sz w:val="28"/>
          <w:szCs w:val="28"/>
          <w:lang w:eastAsia="en-US"/>
        </w:rPr>
        <w:t xml:space="preserve">- иные документы.  </w:t>
      </w:r>
    </w:p>
    <w:p w:rsidR="00131BAC" w:rsidRPr="00DA0DA7" w:rsidRDefault="00131BAC" w:rsidP="00131BAC">
      <w:pPr>
        <w:autoSpaceDE/>
        <w:autoSpaceDN/>
        <w:ind w:firstLine="720"/>
        <w:contextualSpacing/>
        <w:jc w:val="both"/>
        <w:rPr>
          <w:sz w:val="28"/>
          <w:szCs w:val="28"/>
        </w:rPr>
      </w:pPr>
      <w:r w:rsidRPr="00DA0DA7">
        <w:rPr>
          <w:sz w:val="28"/>
          <w:szCs w:val="28"/>
        </w:rPr>
        <w:t>3.4. В случае изменения расчетного счета Поставщик обязан в течение 1 (одного) рабочего дня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договоре счет П</w:t>
      </w:r>
      <w:r w:rsidRPr="00DA0DA7">
        <w:rPr>
          <w:sz w:val="28"/>
          <w:szCs w:val="28"/>
        </w:rPr>
        <w:t>о</w:t>
      </w:r>
      <w:r w:rsidRPr="00DA0DA7">
        <w:rPr>
          <w:sz w:val="28"/>
          <w:szCs w:val="28"/>
        </w:rPr>
        <w:t>ставщика, несет Поставщик.</w:t>
      </w:r>
    </w:p>
    <w:p w:rsidR="00131BAC" w:rsidRPr="00DA0DA7" w:rsidRDefault="00131BAC" w:rsidP="00131BAC">
      <w:pPr>
        <w:autoSpaceDE/>
        <w:autoSpaceDN/>
        <w:ind w:firstLine="720"/>
        <w:contextualSpacing/>
        <w:jc w:val="both"/>
        <w:rPr>
          <w:sz w:val="28"/>
          <w:szCs w:val="28"/>
        </w:rPr>
      </w:pPr>
      <w:r w:rsidRPr="00DA0DA7">
        <w:rPr>
          <w:sz w:val="28"/>
          <w:szCs w:val="28"/>
        </w:rPr>
        <w:t>3.5. Изменение реквизитов Сторон оформляется дополнением к настоящему договору.</w:t>
      </w:r>
    </w:p>
    <w:p w:rsidR="00131BAC" w:rsidRPr="00DA0DA7" w:rsidRDefault="00131BAC" w:rsidP="00131BAC">
      <w:pPr>
        <w:autoSpaceDE/>
        <w:autoSpaceDN/>
        <w:ind w:firstLine="720"/>
        <w:contextualSpacing/>
        <w:jc w:val="both"/>
        <w:rPr>
          <w:sz w:val="28"/>
          <w:szCs w:val="28"/>
        </w:rPr>
      </w:pPr>
      <w:r w:rsidRPr="00DA0DA7">
        <w:rPr>
          <w:sz w:val="28"/>
          <w:szCs w:val="28"/>
        </w:rPr>
        <w:t>3.6. Обязательства Заказчика по оплате товара считаются исполненными с момента списания денежных средств в размере, составляющем цену договора, с банковского счета Заказчика.</w:t>
      </w:r>
    </w:p>
    <w:p w:rsidR="00131BAC" w:rsidRPr="00DA0DA7" w:rsidRDefault="00131BAC" w:rsidP="00131BAC">
      <w:pPr>
        <w:jc w:val="both"/>
        <w:rPr>
          <w:sz w:val="28"/>
          <w:szCs w:val="28"/>
        </w:rPr>
      </w:pPr>
    </w:p>
    <w:p w:rsidR="00131BAC" w:rsidRPr="00DA0DA7" w:rsidRDefault="00131BAC" w:rsidP="00131BAC">
      <w:pPr>
        <w:tabs>
          <w:tab w:val="left" w:pos="1701"/>
          <w:tab w:val="left" w:pos="1843"/>
          <w:tab w:val="left" w:pos="1985"/>
        </w:tabs>
        <w:autoSpaceDE/>
        <w:autoSpaceDN/>
        <w:contextualSpacing/>
        <w:jc w:val="center"/>
        <w:rPr>
          <w:rFonts w:eastAsia="Arial Unicode MS"/>
          <w:sz w:val="28"/>
          <w:szCs w:val="28"/>
        </w:rPr>
      </w:pPr>
      <w:r w:rsidRPr="00DA0DA7">
        <w:rPr>
          <w:sz w:val="28"/>
          <w:szCs w:val="28"/>
        </w:rPr>
        <w:t>4. Требования, предъявляемые к товару</w:t>
      </w:r>
    </w:p>
    <w:p w:rsidR="00131BAC" w:rsidRPr="00DA0DA7" w:rsidRDefault="00131BAC" w:rsidP="00131BAC">
      <w:pPr>
        <w:tabs>
          <w:tab w:val="left" w:pos="1404"/>
          <w:tab w:val="left" w:pos="1620"/>
        </w:tabs>
        <w:autoSpaceDE/>
        <w:autoSpaceDN/>
        <w:ind w:firstLine="720"/>
        <w:contextualSpacing/>
        <w:jc w:val="both"/>
        <w:rPr>
          <w:sz w:val="28"/>
          <w:szCs w:val="28"/>
        </w:rPr>
      </w:pPr>
      <w:r w:rsidRPr="00DA0DA7">
        <w:rPr>
          <w:sz w:val="28"/>
          <w:szCs w:val="28"/>
        </w:rPr>
        <w:t xml:space="preserve">4.1. Товар, поставляемый в рамках настоящего договора, </w:t>
      </w:r>
      <w:r w:rsidRPr="00DA0DA7">
        <w:rPr>
          <w:rFonts w:eastAsia="Arial Unicode MS"/>
          <w:sz w:val="28"/>
          <w:szCs w:val="28"/>
        </w:rPr>
        <w:t>должен отвечать требованиям качества, безопасности жизни и здоровья, иным требованиям серт</w:t>
      </w:r>
      <w:r w:rsidRPr="00DA0DA7">
        <w:rPr>
          <w:rFonts w:eastAsia="Arial Unicode MS"/>
          <w:sz w:val="28"/>
          <w:szCs w:val="28"/>
        </w:rPr>
        <w:t>и</w:t>
      </w:r>
      <w:r w:rsidRPr="00DA0DA7">
        <w:rPr>
          <w:rFonts w:eastAsia="Arial Unicode MS"/>
          <w:sz w:val="28"/>
          <w:szCs w:val="28"/>
        </w:rPr>
        <w:t>фикации, безопасности (санитарным нормам и правилам, государственным ста</w:t>
      </w:r>
      <w:r w:rsidRPr="00DA0DA7">
        <w:rPr>
          <w:rFonts w:eastAsia="Arial Unicode MS"/>
          <w:sz w:val="28"/>
          <w:szCs w:val="28"/>
        </w:rPr>
        <w:t>н</w:t>
      </w:r>
      <w:r w:rsidRPr="00DA0DA7">
        <w:rPr>
          <w:rFonts w:eastAsia="Arial Unicode MS"/>
          <w:sz w:val="28"/>
          <w:szCs w:val="28"/>
        </w:rPr>
        <w:t>дартам и т.п.), а также техническим характеристикам (приложение 2).</w:t>
      </w:r>
    </w:p>
    <w:p w:rsidR="00131BAC" w:rsidRPr="00DA0DA7" w:rsidRDefault="00131BAC" w:rsidP="00131BAC">
      <w:pPr>
        <w:tabs>
          <w:tab w:val="left" w:pos="1332"/>
          <w:tab w:val="left" w:pos="1404"/>
          <w:tab w:val="left" w:pos="1440"/>
          <w:tab w:val="left" w:pos="1620"/>
        </w:tabs>
        <w:autoSpaceDE/>
        <w:autoSpaceDN/>
        <w:ind w:firstLine="720"/>
        <w:contextualSpacing/>
        <w:jc w:val="both"/>
        <w:rPr>
          <w:sz w:val="28"/>
          <w:szCs w:val="28"/>
        </w:rPr>
      </w:pPr>
      <w:r w:rsidRPr="00DA0DA7">
        <w:rPr>
          <w:sz w:val="28"/>
          <w:szCs w:val="28"/>
        </w:rPr>
        <w:t>4.2. Товар должен быть поставлен в ассортименте (наименовании), в объеме (количестве) и в сроки, предусмотренные настоящим договором. Товар передае</w:t>
      </w:r>
      <w:r w:rsidRPr="00DA0DA7">
        <w:rPr>
          <w:sz w:val="28"/>
          <w:szCs w:val="28"/>
        </w:rPr>
        <w:t>т</w:t>
      </w:r>
      <w:r w:rsidRPr="00DA0DA7">
        <w:rPr>
          <w:sz w:val="28"/>
          <w:szCs w:val="28"/>
        </w:rPr>
        <w:t>ся с необходимыми принадлежностями к нему, включая копии сертификатов т</w:t>
      </w:r>
      <w:r w:rsidRPr="00DA0DA7">
        <w:rPr>
          <w:sz w:val="28"/>
          <w:szCs w:val="28"/>
        </w:rPr>
        <w:t>о</w:t>
      </w:r>
      <w:r w:rsidRPr="00DA0DA7">
        <w:rPr>
          <w:sz w:val="28"/>
          <w:szCs w:val="28"/>
        </w:rPr>
        <w:t>вара и лицензий производителя, инструкции (памятки) на русском языке, паспорт на товар, гарантийные талоны (сервисные книжки) и т.п.</w:t>
      </w:r>
    </w:p>
    <w:p w:rsidR="00131BAC" w:rsidRPr="00DA0DA7" w:rsidRDefault="00131BAC" w:rsidP="00131BAC">
      <w:pPr>
        <w:tabs>
          <w:tab w:val="left" w:pos="1332"/>
          <w:tab w:val="left" w:pos="1404"/>
          <w:tab w:val="left" w:pos="1440"/>
          <w:tab w:val="left" w:pos="1620"/>
        </w:tabs>
        <w:autoSpaceDE/>
        <w:autoSpaceDN/>
        <w:ind w:firstLine="720"/>
        <w:contextualSpacing/>
        <w:jc w:val="both"/>
        <w:rPr>
          <w:sz w:val="28"/>
          <w:szCs w:val="28"/>
        </w:rPr>
      </w:pPr>
      <w:r w:rsidRPr="00DA0DA7">
        <w:rPr>
          <w:sz w:val="28"/>
          <w:szCs w:val="28"/>
        </w:rPr>
        <w:t>Поставка товара, не соответствующего заявленному ассортименту, или п</w:t>
      </w:r>
      <w:r w:rsidRPr="00DA0DA7">
        <w:rPr>
          <w:sz w:val="28"/>
          <w:szCs w:val="28"/>
        </w:rPr>
        <w:t>о</w:t>
      </w:r>
      <w:r w:rsidRPr="00DA0DA7">
        <w:rPr>
          <w:sz w:val="28"/>
          <w:szCs w:val="28"/>
        </w:rPr>
        <w:t>ставка товаров одного наименования в большем количестве, чем предусмотрено договором, не засчитывается в покрытие недопоставки товаров, предусмотренных договором, в том числе в покрытие недопоставки товаров другого наименования.</w:t>
      </w:r>
    </w:p>
    <w:p w:rsidR="00131BAC" w:rsidRPr="00DA0DA7" w:rsidRDefault="00131BAC" w:rsidP="00131BAC">
      <w:pPr>
        <w:tabs>
          <w:tab w:val="left" w:pos="1332"/>
          <w:tab w:val="left" w:pos="1404"/>
          <w:tab w:val="left" w:pos="1440"/>
          <w:tab w:val="left" w:pos="1620"/>
        </w:tabs>
        <w:autoSpaceDE/>
        <w:autoSpaceDN/>
        <w:ind w:firstLine="720"/>
        <w:contextualSpacing/>
        <w:jc w:val="both"/>
        <w:rPr>
          <w:sz w:val="28"/>
          <w:szCs w:val="28"/>
        </w:rPr>
      </w:pPr>
      <w:r w:rsidRPr="00DA0DA7">
        <w:rPr>
          <w:sz w:val="28"/>
          <w:szCs w:val="28"/>
        </w:rPr>
        <w:t>4.3. Товар, не соответствующий требованиям настоящего договора, в том числе недоброкачественный (бракованный), подлежит замене товаром надлеж</w:t>
      </w:r>
      <w:r w:rsidRPr="00DA0DA7">
        <w:rPr>
          <w:sz w:val="28"/>
          <w:szCs w:val="28"/>
        </w:rPr>
        <w:t>а</w:t>
      </w:r>
      <w:r w:rsidRPr="00DA0DA7">
        <w:rPr>
          <w:sz w:val="28"/>
          <w:szCs w:val="28"/>
        </w:rPr>
        <w:t>щего качества. Замена товара осуществляется Поставщиком в течение 14 (четы</w:t>
      </w:r>
      <w:r w:rsidRPr="00DA0DA7">
        <w:rPr>
          <w:sz w:val="28"/>
          <w:szCs w:val="28"/>
        </w:rPr>
        <w:t>р</w:t>
      </w:r>
      <w:r w:rsidRPr="00DA0DA7">
        <w:rPr>
          <w:sz w:val="28"/>
          <w:szCs w:val="28"/>
        </w:rPr>
        <w:t>надцати) календарных дней с момента получения уведомления от Заказчика о н</w:t>
      </w:r>
      <w:r w:rsidRPr="00DA0DA7">
        <w:rPr>
          <w:sz w:val="28"/>
          <w:szCs w:val="28"/>
        </w:rPr>
        <w:t>е</w:t>
      </w:r>
      <w:r w:rsidRPr="00DA0DA7">
        <w:rPr>
          <w:sz w:val="28"/>
          <w:szCs w:val="28"/>
        </w:rPr>
        <w:t>достатках товара.</w:t>
      </w:r>
    </w:p>
    <w:p w:rsidR="00131BAC" w:rsidRPr="00DA0DA7" w:rsidRDefault="00131BAC" w:rsidP="00131BAC">
      <w:pPr>
        <w:tabs>
          <w:tab w:val="left" w:pos="1332"/>
          <w:tab w:val="left" w:pos="1404"/>
          <w:tab w:val="left" w:pos="1440"/>
          <w:tab w:val="left" w:pos="1620"/>
        </w:tabs>
        <w:autoSpaceDE/>
        <w:autoSpaceDN/>
        <w:ind w:firstLine="720"/>
        <w:contextualSpacing/>
        <w:jc w:val="both"/>
        <w:rPr>
          <w:sz w:val="28"/>
          <w:szCs w:val="28"/>
        </w:rPr>
      </w:pPr>
      <w:r w:rsidRPr="00DA0DA7">
        <w:rPr>
          <w:sz w:val="28"/>
          <w:szCs w:val="28"/>
        </w:rPr>
        <w:t>4.4. Товар должен иметь необходимые маркировки, наклейки и пломбы, е</w:t>
      </w:r>
      <w:r w:rsidRPr="00DA0DA7">
        <w:rPr>
          <w:sz w:val="28"/>
          <w:szCs w:val="28"/>
        </w:rPr>
        <w:t>с</w:t>
      </w:r>
      <w:r w:rsidRPr="00DA0DA7">
        <w:rPr>
          <w:sz w:val="28"/>
          <w:szCs w:val="28"/>
        </w:rPr>
        <w:t>ли такие требования предъявляются производителем, законодательством Росси</w:t>
      </w:r>
      <w:r w:rsidRPr="00DA0DA7">
        <w:rPr>
          <w:sz w:val="28"/>
          <w:szCs w:val="28"/>
        </w:rPr>
        <w:t>й</w:t>
      </w:r>
      <w:r w:rsidRPr="00DA0DA7">
        <w:rPr>
          <w:sz w:val="28"/>
          <w:szCs w:val="28"/>
        </w:rPr>
        <w:t>ской Федерации или определены настоящим договором.</w:t>
      </w:r>
    </w:p>
    <w:p w:rsidR="00131BAC" w:rsidRPr="00DA0DA7" w:rsidRDefault="00131BAC" w:rsidP="00131BAC">
      <w:pPr>
        <w:tabs>
          <w:tab w:val="left" w:pos="1332"/>
          <w:tab w:val="left" w:pos="1404"/>
          <w:tab w:val="left" w:pos="1440"/>
          <w:tab w:val="left" w:pos="1620"/>
        </w:tabs>
        <w:autoSpaceDE/>
        <w:autoSpaceDN/>
        <w:ind w:firstLine="720"/>
        <w:contextualSpacing/>
        <w:jc w:val="both"/>
        <w:rPr>
          <w:sz w:val="28"/>
          <w:szCs w:val="28"/>
        </w:rPr>
      </w:pPr>
      <w:r w:rsidRPr="00DA0DA7">
        <w:rPr>
          <w:sz w:val="28"/>
          <w:szCs w:val="28"/>
        </w:rPr>
        <w:t>4.5. Товар должен быть поставлен в упаковке (таре), обеспечивающей защ</w:t>
      </w:r>
      <w:r w:rsidRPr="00DA0DA7">
        <w:rPr>
          <w:sz w:val="28"/>
          <w:szCs w:val="28"/>
        </w:rPr>
        <w:t>и</w:t>
      </w:r>
      <w:r w:rsidRPr="00DA0DA7">
        <w:rPr>
          <w:sz w:val="28"/>
          <w:szCs w:val="28"/>
        </w:rPr>
        <w:t>ту товара от повреждения или порчи во время транспортировки и хранения. Уп</w:t>
      </w:r>
      <w:r w:rsidRPr="00DA0DA7">
        <w:rPr>
          <w:sz w:val="28"/>
          <w:szCs w:val="28"/>
        </w:rPr>
        <w:t>а</w:t>
      </w:r>
      <w:r w:rsidRPr="00DA0DA7">
        <w:rPr>
          <w:sz w:val="28"/>
          <w:szCs w:val="28"/>
        </w:rPr>
        <w:t>ковка (тара) товара и комплектующих товара должна отвечать требованиям бе</w:t>
      </w:r>
      <w:r w:rsidRPr="00DA0DA7">
        <w:rPr>
          <w:sz w:val="28"/>
          <w:szCs w:val="28"/>
        </w:rPr>
        <w:t>з</w:t>
      </w:r>
      <w:r w:rsidRPr="00DA0DA7">
        <w:rPr>
          <w:sz w:val="28"/>
          <w:szCs w:val="28"/>
        </w:rPr>
        <w:t>опасности жизни, здоровья и охраны окружающей среды, иметь необходимые маркировки, наклейки, пломбы, а также давать возможность определить колич</w:t>
      </w:r>
      <w:r w:rsidRPr="00DA0DA7">
        <w:rPr>
          <w:sz w:val="28"/>
          <w:szCs w:val="28"/>
        </w:rPr>
        <w:t>е</w:t>
      </w:r>
      <w:r w:rsidRPr="00DA0DA7">
        <w:rPr>
          <w:sz w:val="28"/>
          <w:szCs w:val="28"/>
        </w:rPr>
        <w:t>ство содержащегося в ней товара (опись, упаковочные ярлыки или листы), если иные требования к упаковке (таре) не предусмотрены в технических характер</w:t>
      </w:r>
      <w:r w:rsidRPr="00DA0DA7">
        <w:rPr>
          <w:sz w:val="28"/>
          <w:szCs w:val="28"/>
        </w:rPr>
        <w:t>и</w:t>
      </w:r>
      <w:r w:rsidRPr="00DA0DA7">
        <w:rPr>
          <w:sz w:val="28"/>
          <w:szCs w:val="28"/>
        </w:rPr>
        <w:t>стиках поставляемого товара. Если производителем (производителями) товара предусмотрена для них специальная упаковка (тара), отличная от указанной настоящим договором, то товар может поставляться в упаковке (таре) производ</w:t>
      </w:r>
      <w:r w:rsidRPr="00DA0DA7">
        <w:rPr>
          <w:sz w:val="28"/>
          <w:szCs w:val="28"/>
        </w:rPr>
        <w:t>и</w:t>
      </w:r>
      <w:r w:rsidRPr="00DA0DA7">
        <w:rPr>
          <w:sz w:val="28"/>
          <w:szCs w:val="28"/>
        </w:rPr>
        <w:t>теля, если она обеспечивает защиту товара и комплектующих от повреждения или порчи во время транспортировки и хранения. При передаче товара в упаковке (т</w:t>
      </w:r>
      <w:r w:rsidRPr="00DA0DA7">
        <w:rPr>
          <w:sz w:val="28"/>
          <w:szCs w:val="28"/>
        </w:rPr>
        <w:t>а</w:t>
      </w:r>
      <w:r w:rsidRPr="00DA0DA7">
        <w:rPr>
          <w:sz w:val="28"/>
          <w:szCs w:val="28"/>
        </w:rPr>
        <w:t>ре), не обеспечивающей возможность его хранения, Заказчик вправе отказаться от его принятия и от оплаты товара, а если  товар был оплачен, потребовать возврата уплаченной денежной суммы. Если товар поставляется в многооборотной таре, то возврат многооборотной тары и средств пакетирования, в которых поступил т</w:t>
      </w:r>
      <w:r w:rsidRPr="00DA0DA7">
        <w:rPr>
          <w:sz w:val="28"/>
          <w:szCs w:val="28"/>
        </w:rPr>
        <w:t>о</w:t>
      </w:r>
      <w:r w:rsidRPr="00DA0DA7">
        <w:rPr>
          <w:sz w:val="28"/>
          <w:szCs w:val="28"/>
        </w:rPr>
        <w:t>вар, организуется Поставщиком самостоятельно и за его счет.</w:t>
      </w:r>
    </w:p>
    <w:p w:rsidR="00131BAC" w:rsidRPr="00DA0DA7" w:rsidRDefault="00131BAC" w:rsidP="00131BAC">
      <w:pPr>
        <w:tabs>
          <w:tab w:val="left" w:pos="1332"/>
          <w:tab w:val="left" w:pos="1404"/>
          <w:tab w:val="left" w:pos="1440"/>
          <w:tab w:val="left" w:pos="1620"/>
        </w:tabs>
        <w:autoSpaceDE/>
        <w:autoSpaceDN/>
        <w:ind w:firstLine="720"/>
        <w:contextualSpacing/>
        <w:jc w:val="both"/>
        <w:rPr>
          <w:sz w:val="28"/>
          <w:szCs w:val="28"/>
        </w:rPr>
      </w:pPr>
      <w:r w:rsidRPr="00DA0DA7">
        <w:rPr>
          <w:sz w:val="28"/>
          <w:szCs w:val="28"/>
        </w:rPr>
        <w:t>4.6. Риск случайной гибели или случайного повреждения товара до их пер</w:t>
      </w:r>
      <w:r w:rsidRPr="00DA0DA7">
        <w:rPr>
          <w:sz w:val="28"/>
          <w:szCs w:val="28"/>
        </w:rPr>
        <w:t>е</w:t>
      </w:r>
      <w:r w:rsidRPr="00DA0DA7">
        <w:rPr>
          <w:sz w:val="28"/>
          <w:szCs w:val="28"/>
        </w:rPr>
        <w:t>дачи Заказчику лежит на Поставщике.</w:t>
      </w:r>
    </w:p>
    <w:p w:rsidR="00857B1A" w:rsidRPr="00DA0DA7" w:rsidRDefault="00857B1A" w:rsidP="00857B1A">
      <w:pPr>
        <w:pStyle w:val="ConsPlusNormal"/>
        <w:tabs>
          <w:tab w:val="left" w:pos="0"/>
        </w:tabs>
        <w:ind w:firstLine="709"/>
        <w:jc w:val="both"/>
        <w:rPr>
          <w:rFonts w:ascii="Times New Roman" w:hAnsi="Times New Roman" w:cs="Times New Roman"/>
          <w:color w:val="000000"/>
          <w:sz w:val="28"/>
          <w:szCs w:val="28"/>
        </w:rPr>
      </w:pPr>
      <w:r w:rsidRPr="00DA0DA7">
        <w:rPr>
          <w:rFonts w:ascii="Times New Roman" w:hAnsi="Times New Roman" w:cs="Times New Roman"/>
          <w:sz w:val="28"/>
          <w:szCs w:val="28"/>
        </w:rPr>
        <w:t xml:space="preserve">4.7. </w:t>
      </w:r>
      <w:r w:rsidRPr="00DA0DA7">
        <w:rPr>
          <w:rFonts w:ascii="Times New Roman" w:hAnsi="Times New Roman" w:cs="Times New Roman"/>
          <w:color w:val="000000"/>
          <w:sz w:val="28"/>
          <w:szCs w:val="28"/>
        </w:rPr>
        <w:t xml:space="preserve">При исполнении договора по согласованию Заказчика </w:t>
      </w:r>
      <w:r w:rsidRPr="00DA0DA7">
        <w:rPr>
          <w:rFonts w:ascii="Times New Roman" w:hAnsi="Times New Roman" w:cs="Times New Roman"/>
          <w:color w:val="000000"/>
          <w:sz w:val="28"/>
          <w:szCs w:val="28"/>
        </w:rPr>
        <w:br/>
        <w:t>с поставщиком (подрядчиком, исполнителем) допускается поставка (использов</w:t>
      </w:r>
      <w:r w:rsidRPr="00DA0DA7">
        <w:rPr>
          <w:rFonts w:ascii="Times New Roman" w:hAnsi="Times New Roman" w:cs="Times New Roman"/>
          <w:color w:val="000000"/>
          <w:sz w:val="28"/>
          <w:szCs w:val="28"/>
        </w:rPr>
        <w:t>а</w:t>
      </w:r>
      <w:r w:rsidRPr="00DA0DA7">
        <w:rPr>
          <w:rFonts w:ascii="Times New Roman" w:hAnsi="Times New Roman" w:cs="Times New Roman"/>
          <w:color w:val="000000"/>
          <w:sz w:val="28"/>
          <w:szCs w:val="28"/>
        </w:rPr>
        <w:t>ние) товара, качество, технические и функциональные характеристики (потреб</w:t>
      </w:r>
      <w:r w:rsidRPr="00DA0DA7">
        <w:rPr>
          <w:rFonts w:ascii="Times New Roman" w:hAnsi="Times New Roman" w:cs="Times New Roman"/>
          <w:color w:val="000000"/>
          <w:sz w:val="28"/>
          <w:szCs w:val="28"/>
        </w:rPr>
        <w:t>и</w:t>
      </w:r>
      <w:r w:rsidRPr="00DA0DA7">
        <w:rPr>
          <w:rFonts w:ascii="Times New Roman" w:hAnsi="Times New Roman" w:cs="Times New Roman"/>
          <w:color w:val="000000"/>
          <w:sz w:val="28"/>
          <w:szCs w:val="28"/>
        </w:rPr>
        <w:t>тельские свойства) которого являются улучшенными по сравнению с таким кач</w:t>
      </w:r>
      <w:r w:rsidRPr="00DA0DA7">
        <w:rPr>
          <w:rFonts w:ascii="Times New Roman" w:hAnsi="Times New Roman" w:cs="Times New Roman"/>
          <w:color w:val="000000"/>
          <w:sz w:val="28"/>
          <w:szCs w:val="28"/>
        </w:rPr>
        <w:t>е</w:t>
      </w:r>
      <w:r w:rsidRPr="00DA0DA7">
        <w:rPr>
          <w:rFonts w:ascii="Times New Roman" w:hAnsi="Times New Roman" w:cs="Times New Roman"/>
          <w:color w:val="000000"/>
          <w:sz w:val="28"/>
          <w:szCs w:val="28"/>
        </w:rPr>
        <w:t>ством и такими характеристиками товара, указанными в договоре.</w:t>
      </w:r>
    </w:p>
    <w:p w:rsidR="005F5326" w:rsidRPr="00DA0DA7" w:rsidRDefault="005F5326" w:rsidP="005F5326">
      <w:pPr>
        <w:adjustRightInd w:val="0"/>
        <w:ind w:firstLine="720"/>
        <w:jc w:val="both"/>
        <w:rPr>
          <w:sz w:val="28"/>
          <w:szCs w:val="28"/>
        </w:rPr>
      </w:pPr>
      <w:r w:rsidRPr="00DA0DA7">
        <w:rPr>
          <w:sz w:val="28"/>
          <w:szCs w:val="28"/>
        </w:rPr>
        <w:t>4.8. При исполнении договора допускается замена наименования страны происхождения товара, за исключением случая, если договор заключен с участн</w:t>
      </w:r>
      <w:r w:rsidRPr="00DA0DA7">
        <w:rPr>
          <w:sz w:val="28"/>
          <w:szCs w:val="28"/>
        </w:rPr>
        <w:t>и</w:t>
      </w:r>
      <w:r w:rsidRPr="00DA0DA7">
        <w:rPr>
          <w:sz w:val="28"/>
          <w:szCs w:val="28"/>
        </w:rPr>
        <w:t>ком закупки, которому был предоставлен приоритет товарам российского прои</w:t>
      </w:r>
      <w:r w:rsidRPr="00DA0DA7">
        <w:rPr>
          <w:sz w:val="28"/>
          <w:szCs w:val="28"/>
        </w:rPr>
        <w:t>с</w:t>
      </w:r>
      <w:r w:rsidRPr="00DA0DA7">
        <w:rPr>
          <w:sz w:val="28"/>
          <w:szCs w:val="28"/>
        </w:rPr>
        <w:t>хождения в порядке, предусмотренном пунктом 2 Постановления Правительства РФ от 16 сентября 2016 г. № 925 "О приоритете товаров российского происхо</w:t>
      </w:r>
      <w:r w:rsidRPr="00DA0DA7">
        <w:rPr>
          <w:sz w:val="28"/>
          <w:szCs w:val="28"/>
        </w:rPr>
        <w:t>ж</w:t>
      </w:r>
      <w:r w:rsidRPr="00DA0DA7">
        <w:rPr>
          <w:sz w:val="28"/>
          <w:szCs w:val="28"/>
        </w:rPr>
        <w:t>дения, работ, услуг, выполняемых, оказываемых российскими лицами, по отн</w:t>
      </w:r>
      <w:r w:rsidRPr="00DA0DA7">
        <w:rPr>
          <w:sz w:val="28"/>
          <w:szCs w:val="28"/>
        </w:rPr>
        <w:t>о</w:t>
      </w:r>
      <w:r w:rsidRPr="00DA0DA7">
        <w:rPr>
          <w:sz w:val="28"/>
          <w:szCs w:val="28"/>
        </w:rPr>
        <w:t xml:space="preserve">шению к товарам, происходящим из иностранного государства, работам, услугам, выполняемым, оказываемым иностранными лицами". </w:t>
      </w:r>
    </w:p>
    <w:p w:rsidR="005F5326" w:rsidRPr="00DA0DA7" w:rsidRDefault="005F5326" w:rsidP="005F5326">
      <w:pPr>
        <w:widowControl w:val="0"/>
        <w:tabs>
          <w:tab w:val="left" w:pos="0"/>
        </w:tabs>
        <w:ind w:firstLine="709"/>
        <w:jc w:val="both"/>
        <w:rPr>
          <w:sz w:val="28"/>
          <w:szCs w:val="28"/>
        </w:rPr>
      </w:pPr>
      <w:r w:rsidRPr="00DA0DA7">
        <w:rPr>
          <w:sz w:val="28"/>
          <w:szCs w:val="28"/>
        </w:rPr>
        <w:t>В случае если в закупке был предоставлен приоритет товарам российского происхождения, работам, услугам, выполняемым, оказываемым российскими л</w:t>
      </w:r>
      <w:r w:rsidRPr="00DA0DA7">
        <w:rPr>
          <w:sz w:val="28"/>
          <w:szCs w:val="28"/>
        </w:rPr>
        <w:t>и</w:t>
      </w:r>
      <w:r w:rsidRPr="00DA0DA7">
        <w:rPr>
          <w:sz w:val="28"/>
          <w:szCs w:val="28"/>
        </w:rPr>
        <w:t xml:space="preserve">цами в порядке, предусмотренном пунктом 2 Постановления Правительства </w:t>
      </w:r>
      <w:r w:rsidR="004B78ED" w:rsidRPr="00DA0DA7">
        <w:rPr>
          <w:sz w:val="28"/>
          <w:szCs w:val="28"/>
        </w:rPr>
        <w:t>Ро</w:t>
      </w:r>
      <w:r w:rsidR="004B78ED" w:rsidRPr="00DA0DA7">
        <w:rPr>
          <w:sz w:val="28"/>
          <w:szCs w:val="28"/>
        </w:rPr>
        <w:t>с</w:t>
      </w:r>
      <w:r w:rsidR="004B78ED" w:rsidRPr="00DA0DA7">
        <w:rPr>
          <w:sz w:val="28"/>
          <w:szCs w:val="28"/>
        </w:rPr>
        <w:t xml:space="preserve">сийской Федерации </w:t>
      </w:r>
      <w:r w:rsidRPr="00DA0DA7">
        <w:rPr>
          <w:sz w:val="28"/>
          <w:szCs w:val="28"/>
        </w:rPr>
        <w:t>от 16 сентября 2016 г. № 925 "О приоритете товаров росси</w:t>
      </w:r>
      <w:r w:rsidRPr="00DA0DA7">
        <w:rPr>
          <w:sz w:val="28"/>
          <w:szCs w:val="28"/>
        </w:rPr>
        <w:t>й</w:t>
      </w:r>
      <w:r w:rsidRPr="00DA0DA7">
        <w:rPr>
          <w:sz w:val="28"/>
          <w:szCs w:val="28"/>
        </w:rPr>
        <w:t>ского происхождения, работ, услуг, выполняемых, оказываемых российскими л</w:t>
      </w:r>
      <w:r w:rsidRPr="00DA0DA7">
        <w:rPr>
          <w:sz w:val="28"/>
          <w:szCs w:val="28"/>
        </w:rPr>
        <w:t>и</w:t>
      </w:r>
      <w:r w:rsidRPr="00DA0DA7">
        <w:rPr>
          <w:sz w:val="28"/>
          <w:szCs w:val="28"/>
        </w:rPr>
        <w:t>цами, по отношению к товарам, происходящим из иностранного государства, р</w:t>
      </w:r>
      <w:r w:rsidRPr="00DA0DA7">
        <w:rPr>
          <w:sz w:val="28"/>
          <w:szCs w:val="28"/>
        </w:rPr>
        <w:t>а</w:t>
      </w:r>
      <w:r w:rsidRPr="00DA0DA7">
        <w:rPr>
          <w:sz w:val="28"/>
          <w:szCs w:val="28"/>
        </w:rPr>
        <w:t>ботам, услугам, выполняемым, оказываемым иностранными лицами", замена страны происхождения товаров допускается, когда в результате такой замены страной происхождения товаров будет являться Российская Федерация.</w:t>
      </w:r>
    </w:p>
    <w:p w:rsidR="00131BAC" w:rsidRPr="00DA0DA7" w:rsidRDefault="00131BAC" w:rsidP="00131BAC">
      <w:pPr>
        <w:tabs>
          <w:tab w:val="left" w:pos="1440"/>
        </w:tabs>
        <w:autoSpaceDE/>
        <w:autoSpaceDN/>
        <w:ind w:right="1205"/>
        <w:contextualSpacing/>
        <w:rPr>
          <w:bCs/>
          <w:iCs/>
          <w:sz w:val="28"/>
          <w:szCs w:val="28"/>
        </w:rPr>
      </w:pPr>
    </w:p>
    <w:p w:rsidR="00131BAC" w:rsidRPr="00DA0DA7" w:rsidRDefault="00131BAC" w:rsidP="00131BAC">
      <w:pPr>
        <w:tabs>
          <w:tab w:val="left" w:pos="1440"/>
        </w:tabs>
        <w:autoSpaceDE/>
        <w:autoSpaceDN/>
        <w:ind w:right="21"/>
        <w:contextualSpacing/>
        <w:jc w:val="center"/>
        <w:rPr>
          <w:sz w:val="28"/>
          <w:szCs w:val="28"/>
        </w:rPr>
      </w:pPr>
      <w:r w:rsidRPr="00DA0DA7">
        <w:rPr>
          <w:bCs/>
          <w:iCs/>
          <w:sz w:val="28"/>
          <w:szCs w:val="28"/>
        </w:rPr>
        <w:t xml:space="preserve">5. </w:t>
      </w:r>
      <w:r w:rsidRPr="00DA0DA7">
        <w:rPr>
          <w:sz w:val="28"/>
          <w:szCs w:val="28"/>
        </w:rPr>
        <w:t>Требования к условиям и способам поставки товара, сроки исполнения обяз</w:t>
      </w:r>
      <w:r w:rsidRPr="00DA0DA7">
        <w:rPr>
          <w:sz w:val="28"/>
          <w:szCs w:val="28"/>
        </w:rPr>
        <w:t>а</w:t>
      </w:r>
      <w:r w:rsidRPr="00DA0DA7">
        <w:rPr>
          <w:sz w:val="28"/>
          <w:szCs w:val="28"/>
        </w:rPr>
        <w:t>тельств по поставке товара</w:t>
      </w:r>
    </w:p>
    <w:p w:rsidR="00131BAC" w:rsidRPr="00DA0DA7" w:rsidRDefault="00131BAC" w:rsidP="00131BAC">
      <w:pPr>
        <w:tabs>
          <w:tab w:val="num" w:pos="709"/>
          <w:tab w:val="left" w:pos="1404"/>
          <w:tab w:val="left" w:pos="1620"/>
        </w:tabs>
        <w:autoSpaceDE/>
        <w:autoSpaceDN/>
        <w:ind w:firstLine="720"/>
        <w:contextualSpacing/>
        <w:jc w:val="both"/>
        <w:rPr>
          <w:sz w:val="28"/>
          <w:szCs w:val="28"/>
        </w:rPr>
      </w:pPr>
      <w:r w:rsidRPr="00DA0DA7">
        <w:rPr>
          <w:sz w:val="28"/>
          <w:szCs w:val="28"/>
        </w:rPr>
        <w:t>5.1. Поставщик не вправе привлекать для выполнения обязательств по настоящему договору третьих лиц, за исключением привлечения транспортных организаций для обеспечения транспортировки товара и организаций, осущест</w:t>
      </w:r>
      <w:r w:rsidRPr="00DA0DA7">
        <w:rPr>
          <w:sz w:val="28"/>
          <w:szCs w:val="28"/>
        </w:rPr>
        <w:t>в</w:t>
      </w:r>
      <w:r w:rsidRPr="00DA0DA7">
        <w:rPr>
          <w:sz w:val="28"/>
          <w:szCs w:val="28"/>
        </w:rPr>
        <w:t>ляющих хранение товаров, для обеспечения сохранности товаров до момента п</w:t>
      </w:r>
      <w:r w:rsidRPr="00DA0DA7">
        <w:rPr>
          <w:sz w:val="28"/>
          <w:szCs w:val="28"/>
        </w:rPr>
        <w:t>е</w:t>
      </w:r>
      <w:r w:rsidRPr="00DA0DA7">
        <w:rPr>
          <w:sz w:val="28"/>
          <w:szCs w:val="28"/>
        </w:rPr>
        <w:t>редачи его Заказчику.</w:t>
      </w:r>
    </w:p>
    <w:p w:rsidR="00131BAC" w:rsidRPr="00DA0DA7" w:rsidRDefault="00131BAC" w:rsidP="00131BAC">
      <w:pPr>
        <w:tabs>
          <w:tab w:val="num" w:pos="709"/>
          <w:tab w:val="left" w:pos="1404"/>
          <w:tab w:val="left" w:pos="1620"/>
        </w:tabs>
        <w:autoSpaceDE/>
        <w:autoSpaceDN/>
        <w:ind w:firstLine="720"/>
        <w:contextualSpacing/>
        <w:jc w:val="both"/>
        <w:rPr>
          <w:sz w:val="28"/>
          <w:szCs w:val="28"/>
        </w:rPr>
      </w:pPr>
      <w:r w:rsidRPr="00DA0DA7">
        <w:rPr>
          <w:sz w:val="28"/>
          <w:szCs w:val="28"/>
        </w:rPr>
        <w:t>П</w:t>
      </w:r>
      <w:r w:rsidRPr="00DA0DA7">
        <w:rPr>
          <w:rFonts w:eastAsia="Arial Unicode MS"/>
          <w:sz w:val="28"/>
          <w:szCs w:val="28"/>
        </w:rPr>
        <w:t>ривлечение указанных организаций не влечет за собой изменение стоим</w:t>
      </w:r>
      <w:r w:rsidRPr="00DA0DA7">
        <w:rPr>
          <w:rFonts w:eastAsia="Arial Unicode MS"/>
          <w:sz w:val="28"/>
          <w:szCs w:val="28"/>
        </w:rPr>
        <w:t>о</w:t>
      </w:r>
      <w:r w:rsidRPr="00DA0DA7">
        <w:rPr>
          <w:rFonts w:eastAsia="Arial Unicode MS"/>
          <w:sz w:val="28"/>
          <w:szCs w:val="28"/>
        </w:rPr>
        <w:t>сти договора.</w:t>
      </w:r>
    </w:p>
    <w:p w:rsidR="00131BAC" w:rsidRPr="00DA0DA7" w:rsidRDefault="00131BAC" w:rsidP="00131BAC">
      <w:pPr>
        <w:tabs>
          <w:tab w:val="num" w:pos="709"/>
          <w:tab w:val="left" w:pos="1404"/>
          <w:tab w:val="left" w:pos="1620"/>
        </w:tabs>
        <w:autoSpaceDE/>
        <w:autoSpaceDN/>
        <w:ind w:firstLine="720"/>
        <w:contextualSpacing/>
        <w:jc w:val="both"/>
        <w:rPr>
          <w:sz w:val="28"/>
          <w:szCs w:val="28"/>
        </w:rPr>
      </w:pPr>
      <w:r w:rsidRPr="00DA0DA7">
        <w:rPr>
          <w:sz w:val="28"/>
          <w:szCs w:val="28"/>
        </w:rPr>
        <w:t xml:space="preserve">5.2. В рамках исполнения настоящего договора поставка товара, </w:t>
      </w:r>
      <w:r w:rsidRPr="00DA0DA7">
        <w:rPr>
          <w:i/>
          <w:sz w:val="28"/>
          <w:szCs w:val="28"/>
        </w:rPr>
        <w:t>выполнение сопутствующих работ (оказание услуг)</w:t>
      </w:r>
      <w:r w:rsidRPr="00DA0DA7">
        <w:rPr>
          <w:sz w:val="28"/>
          <w:szCs w:val="28"/>
        </w:rPr>
        <w:t xml:space="preserve"> и передача отчетной документации З</w:t>
      </w:r>
      <w:r w:rsidRPr="00DA0DA7">
        <w:rPr>
          <w:sz w:val="28"/>
          <w:szCs w:val="28"/>
        </w:rPr>
        <w:t>а</w:t>
      </w:r>
      <w:r w:rsidRPr="00DA0DA7">
        <w:rPr>
          <w:sz w:val="28"/>
          <w:szCs w:val="28"/>
        </w:rPr>
        <w:t>казчику осуществляется в сроки, предусмотренные в графике поставки товара (приложение 3).</w:t>
      </w:r>
    </w:p>
    <w:p w:rsidR="00131BAC" w:rsidRPr="00DA0DA7" w:rsidRDefault="00131BAC" w:rsidP="00131BAC">
      <w:pPr>
        <w:tabs>
          <w:tab w:val="num" w:pos="709"/>
          <w:tab w:val="left" w:pos="1404"/>
          <w:tab w:val="left" w:pos="1620"/>
        </w:tabs>
        <w:autoSpaceDE/>
        <w:autoSpaceDN/>
        <w:ind w:firstLine="720"/>
        <w:contextualSpacing/>
        <w:jc w:val="both"/>
        <w:rPr>
          <w:sz w:val="28"/>
          <w:szCs w:val="28"/>
        </w:rPr>
      </w:pPr>
      <w:r w:rsidRPr="00DA0DA7">
        <w:rPr>
          <w:sz w:val="28"/>
          <w:szCs w:val="28"/>
        </w:rPr>
        <w:t xml:space="preserve">5.3. Если иные способы и условия поставки товара, </w:t>
      </w:r>
      <w:r w:rsidRPr="00DA0DA7">
        <w:rPr>
          <w:i/>
          <w:sz w:val="28"/>
          <w:szCs w:val="28"/>
        </w:rPr>
        <w:t>выполнения сопутств</w:t>
      </w:r>
      <w:r w:rsidRPr="00DA0DA7">
        <w:rPr>
          <w:i/>
          <w:sz w:val="28"/>
          <w:szCs w:val="28"/>
        </w:rPr>
        <w:t>у</w:t>
      </w:r>
      <w:r w:rsidRPr="00DA0DA7">
        <w:rPr>
          <w:i/>
          <w:sz w:val="28"/>
          <w:szCs w:val="28"/>
        </w:rPr>
        <w:t>ющих работ (оказания услуг)</w:t>
      </w:r>
      <w:r w:rsidRPr="00DA0DA7">
        <w:rPr>
          <w:sz w:val="28"/>
          <w:szCs w:val="28"/>
        </w:rPr>
        <w:t xml:space="preserve"> не определены в графике поставки товара, исполн</w:t>
      </w:r>
      <w:r w:rsidRPr="00DA0DA7">
        <w:rPr>
          <w:sz w:val="28"/>
          <w:szCs w:val="28"/>
        </w:rPr>
        <w:t>е</w:t>
      </w:r>
      <w:r w:rsidRPr="00DA0DA7">
        <w:rPr>
          <w:sz w:val="28"/>
          <w:szCs w:val="28"/>
        </w:rPr>
        <w:t>нием обязательств Поставщиком по поставке товара считается доставка товара Заказчику в месте его нахождения и подписание Заказчиком акта сдачи-приемки исполнения обязательств.</w:t>
      </w:r>
    </w:p>
    <w:p w:rsidR="00131BAC" w:rsidRPr="00DA0DA7" w:rsidRDefault="00131BAC" w:rsidP="00131BAC">
      <w:pPr>
        <w:tabs>
          <w:tab w:val="num" w:pos="720"/>
          <w:tab w:val="left" w:pos="1404"/>
          <w:tab w:val="left" w:pos="1620"/>
        </w:tabs>
        <w:autoSpaceDE/>
        <w:autoSpaceDN/>
        <w:ind w:firstLine="720"/>
        <w:contextualSpacing/>
        <w:jc w:val="both"/>
        <w:rPr>
          <w:sz w:val="28"/>
          <w:szCs w:val="28"/>
        </w:rPr>
      </w:pPr>
      <w:r w:rsidRPr="00DA0DA7">
        <w:rPr>
          <w:sz w:val="28"/>
          <w:szCs w:val="28"/>
        </w:rPr>
        <w:t>5.4. Поставщик несет расходы по оплате транспортировки, налогов, пошлин и сборов до передачи товара Заказчику.</w:t>
      </w:r>
    </w:p>
    <w:p w:rsidR="00131BAC" w:rsidRPr="00DA0DA7" w:rsidRDefault="00131BAC" w:rsidP="00131BAC">
      <w:pPr>
        <w:tabs>
          <w:tab w:val="num" w:pos="720"/>
          <w:tab w:val="left" w:pos="1404"/>
          <w:tab w:val="left" w:pos="1620"/>
        </w:tabs>
        <w:autoSpaceDE/>
        <w:autoSpaceDN/>
        <w:ind w:firstLine="720"/>
        <w:contextualSpacing/>
        <w:jc w:val="both"/>
        <w:rPr>
          <w:sz w:val="28"/>
          <w:szCs w:val="28"/>
        </w:rPr>
      </w:pPr>
      <w:r w:rsidRPr="00DA0DA7">
        <w:rPr>
          <w:sz w:val="28"/>
          <w:szCs w:val="28"/>
        </w:rPr>
        <w:t>5.5. Поставка товара осуществляется способом и на условиях, определенных графиком поставки товара.</w:t>
      </w:r>
    </w:p>
    <w:p w:rsidR="00131BAC" w:rsidRPr="00DA0DA7" w:rsidRDefault="00131BAC" w:rsidP="00131BAC">
      <w:pPr>
        <w:tabs>
          <w:tab w:val="num" w:pos="720"/>
          <w:tab w:val="left" w:pos="1404"/>
          <w:tab w:val="left" w:pos="1620"/>
        </w:tabs>
        <w:autoSpaceDE/>
        <w:autoSpaceDN/>
        <w:ind w:firstLine="720"/>
        <w:contextualSpacing/>
        <w:jc w:val="both"/>
        <w:rPr>
          <w:sz w:val="28"/>
          <w:szCs w:val="28"/>
        </w:rPr>
      </w:pPr>
      <w:r w:rsidRPr="00DA0DA7">
        <w:rPr>
          <w:sz w:val="28"/>
          <w:szCs w:val="28"/>
        </w:rPr>
        <w:t xml:space="preserve">5.6. Место поставки товара </w:t>
      </w:r>
      <w:r w:rsidRPr="00DA0DA7">
        <w:rPr>
          <w:i/>
          <w:sz w:val="28"/>
          <w:szCs w:val="28"/>
        </w:rPr>
        <w:t>и выполнения сопутствующих работ</w:t>
      </w:r>
      <w:r w:rsidRPr="00DA0DA7">
        <w:rPr>
          <w:sz w:val="28"/>
          <w:szCs w:val="28"/>
        </w:rPr>
        <w:t xml:space="preserve"> </w:t>
      </w:r>
      <w:r w:rsidRPr="00DA0DA7">
        <w:rPr>
          <w:i/>
          <w:sz w:val="28"/>
          <w:szCs w:val="28"/>
        </w:rPr>
        <w:t>(оказания услуг)</w:t>
      </w:r>
      <w:r w:rsidRPr="00DA0DA7">
        <w:rPr>
          <w:sz w:val="28"/>
          <w:szCs w:val="28"/>
        </w:rPr>
        <w:t>:________________________________________.</w:t>
      </w:r>
    </w:p>
    <w:p w:rsidR="00131BAC" w:rsidRPr="00DA0DA7" w:rsidRDefault="00131BAC" w:rsidP="00131BAC">
      <w:pPr>
        <w:tabs>
          <w:tab w:val="num" w:pos="720"/>
          <w:tab w:val="left" w:pos="1843"/>
        </w:tabs>
        <w:autoSpaceDE/>
        <w:autoSpaceDN/>
        <w:contextualSpacing/>
        <w:rPr>
          <w:sz w:val="28"/>
          <w:szCs w:val="28"/>
        </w:rPr>
      </w:pPr>
    </w:p>
    <w:p w:rsidR="00131BAC" w:rsidRPr="00DA0DA7" w:rsidRDefault="00131BAC" w:rsidP="00131BAC">
      <w:pPr>
        <w:tabs>
          <w:tab w:val="num" w:pos="720"/>
          <w:tab w:val="left" w:pos="1843"/>
        </w:tabs>
        <w:autoSpaceDE/>
        <w:autoSpaceDN/>
        <w:contextualSpacing/>
        <w:jc w:val="center"/>
        <w:rPr>
          <w:sz w:val="28"/>
          <w:szCs w:val="28"/>
        </w:rPr>
      </w:pPr>
      <w:r w:rsidRPr="00DA0DA7">
        <w:rPr>
          <w:sz w:val="28"/>
          <w:szCs w:val="28"/>
        </w:rPr>
        <w:t>6. Гарантии Поставщика и гарантийные обязательства</w:t>
      </w:r>
    </w:p>
    <w:p w:rsidR="00131BAC" w:rsidRPr="00DA0DA7" w:rsidRDefault="00131BAC" w:rsidP="00131BAC">
      <w:pPr>
        <w:tabs>
          <w:tab w:val="num" w:pos="720"/>
          <w:tab w:val="left" w:pos="1404"/>
          <w:tab w:val="left" w:pos="1620"/>
        </w:tabs>
        <w:autoSpaceDE/>
        <w:autoSpaceDN/>
        <w:ind w:firstLine="720"/>
        <w:contextualSpacing/>
        <w:jc w:val="both"/>
        <w:rPr>
          <w:sz w:val="28"/>
          <w:szCs w:val="28"/>
        </w:rPr>
      </w:pPr>
      <w:r w:rsidRPr="00DA0DA7">
        <w:rPr>
          <w:sz w:val="28"/>
          <w:szCs w:val="28"/>
        </w:rPr>
        <w:t>6.1. При исполнении обязательств по настоящему договору Поставщик об</w:t>
      </w:r>
      <w:r w:rsidRPr="00DA0DA7">
        <w:rPr>
          <w:sz w:val="28"/>
          <w:szCs w:val="28"/>
        </w:rPr>
        <w:t>я</w:t>
      </w:r>
      <w:r w:rsidRPr="00DA0DA7">
        <w:rPr>
          <w:sz w:val="28"/>
          <w:szCs w:val="28"/>
        </w:rPr>
        <w:t>зуется не нарушать имущественные и личные неимущественные права Заказчика и третьих лиц. Использование объектов интеллектуальной собственности или средств индивидуализации (товарный знак, знак обслуживания и т.п.), исключ</w:t>
      </w:r>
      <w:r w:rsidRPr="00DA0DA7">
        <w:rPr>
          <w:sz w:val="28"/>
          <w:szCs w:val="28"/>
        </w:rPr>
        <w:t>и</w:t>
      </w:r>
      <w:r w:rsidRPr="00DA0DA7">
        <w:rPr>
          <w:sz w:val="28"/>
          <w:szCs w:val="28"/>
        </w:rPr>
        <w:t>тельные права на которые не принадлежат Поставщику, возможно на основании письменного согласия правообладателя. Иные условия использования объектов интеллектуальной собственности и средств индивидуализации, при необходим</w:t>
      </w:r>
      <w:r w:rsidRPr="00DA0DA7">
        <w:rPr>
          <w:sz w:val="28"/>
          <w:szCs w:val="28"/>
        </w:rPr>
        <w:t>о</w:t>
      </w:r>
      <w:r w:rsidRPr="00DA0DA7">
        <w:rPr>
          <w:sz w:val="28"/>
          <w:szCs w:val="28"/>
        </w:rPr>
        <w:t>сти, определяются в технических характеристиках поставляемого товара (прил</w:t>
      </w:r>
      <w:r w:rsidRPr="00DA0DA7">
        <w:rPr>
          <w:sz w:val="28"/>
          <w:szCs w:val="28"/>
        </w:rPr>
        <w:t>о</w:t>
      </w:r>
      <w:r w:rsidRPr="00DA0DA7">
        <w:rPr>
          <w:sz w:val="28"/>
          <w:szCs w:val="28"/>
        </w:rPr>
        <w:t>жение 2).</w:t>
      </w:r>
    </w:p>
    <w:p w:rsidR="00131BAC" w:rsidRPr="00DA0DA7" w:rsidRDefault="00131BAC" w:rsidP="00131BAC">
      <w:pPr>
        <w:tabs>
          <w:tab w:val="num" w:pos="720"/>
          <w:tab w:val="left" w:pos="1404"/>
          <w:tab w:val="left" w:pos="1620"/>
        </w:tabs>
        <w:autoSpaceDE/>
        <w:autoSpaceDN/>
        <w:ind w:firstLine="720"/>
        <w:contextualSpacing/>
        <w:jc w:val="both"/>
        <w:rPr>
          <w:sz w:val="28"/>
          <w:szCs w:val="28"/>
        </w:rPr>
      </w:pPr>
      <w:r w:rsidRPr="00DA0DA7">
        <w:rPr>
          <w:sz w:val="28"/>
          <w:szCs w:val="28"/>
        </w:rPr>
        <w:t>6.2. Поставщик гарантирует, что товар передается свободным от прав тр</w:t>
      </w:r>
      <w:r w:rsidRPr="00DA0DA7">
        <w:rPr>
          <w:sz w:val="28"/>
          <w:szCs w:val="28"/>
        </w:rPr>
        <w:t>е</w:t>
      </w:r>
      <w:r w:rsidRPr="00DA0DA7">
        <w:rPr>
          <w:sz w:val="28"/>
          <w:szCs w:val="28"/>
        </w:rPr>
        <w:t>тьих лиц и не является предметом залога, ареста или иного обременения.</w:t>
      </w:r>
    </w:p>
    <w:p w:rsidR="00131BAC" w:rsidRPr="00DA0DA7" w:rsidRDefault="00131BAC" w:rsidP="00131BAC">
      <w:pPr>
        <w:tabs>
          <w:tab w:val="num" w:pos="720"/>
          <w:tab w:val="left" w:pos="1404"/>
          <w:tab w:val="left" w:pos="1620"/>
        </w:tabs>
        <w:autoSpaceDE/>
        <w:autoSpaceDN/>
        <w:ind w:firstLine="720"/>
        <w:contextualSpacing/>
        <w:jc w:val="both"/>
        <w:rPr>
          <w:sz w:val="28"/>
          <w:szCs w:val="28"/>
        </w:rPr>
      </w:pPr>
      <w:r w:rsidRPr="00DA0DA7">
        <w:rPr>
          <w:sz w:val="28"/>
          <w:szCs w:val="28"/>
        </w:rPr>
        <w:t>6.3. Гарантийный срок на товар определяется в технических характерист</w:t>
      </w:r>
      <w:r w:rsidRPr="00DA0DA7">
        <w:rPr>
          <w:sz w:val="28"/>
          <w:szCs w:val="28"/>
        </w:rPr>
        <w:t>и</w:t>
      </w:r>
      <w:r w:rsidRPr="00DA0DA7">
        <w:rPr>
          <w:sz w:val="28"/>
          <w:szCs w:val="28"/>
        </w:rPr>
        <w:t>ках поставляемого товара. Если в процессе эксплуатации товара в течение гара</w:t>
      </w:r>
      <w:r w:rsidRPr="00DA0DA7">
        <w:rPr>
          <w:sz w:val="28"/>
          <w:szCs w:val="28"/>
        </w:rPr>
        <w:t>н</w:t>
      </w:r>
      <w:r w:rsidRPr="00DA0DA7">
        <w:rPr>
          <w:sz w:val="28"/>
          <w:szCs w:val="28"/>
        </w:rPr>
        <w:t>тийного срока обнаружатся недостатки товара, то они подлежат устранению с</w:t>
      </w:r>
      <w:r w:rsidRPr="00DA0DA7">
        <w:rPr>
          <w:sz w:val="28"/>
          <w:szCs w:val="28"/>
        </w:rPr>
        <w:t>и</w:t>
      </w:r>
      <w:r w:rsidRPr="00DA0DA7">
        <w:rPr>
          <w:sz w:val="28"/>
          <w:szCs w:val="28"/>
        </w:rPr>
        <w:t>лами и средствами Поставщика или указанным Поставщиком сервисным центром, указанным в технических характеристиках поставляемого товара. Срок исполн</w:t>
      </w:r>
      <w:r w:rsidRPr="00DA0DA7">
        <w:rPr>
          <w:sz w:val="28"/>
          <w:szCs w:val="28"/>
        </w:rPr>
        <w:t>е</w:t>
      </w:r>
      <w:r w:rsidRPr="00DA0DA7">
        <w:rPr>
          <w:sz w:val="28"/>
          <w:szCs w:val="28"/>
        </w:rPr>
        <w:t>ния гарантийных обязательств по устранению недостатков товара не может пр</w:t>
      </w:r>
      <w:r w:rsidRPr="00DA0DA7">
        <w:rPr>
          <w:sz w:val="28"/>
          <w:szCs w:val="28"/>
        </w:rPr>
        <w:t>е</w:t>
      </w:r>
      <w:r w:rsidRPr="00DA0DA7">
        <w:rPr>
          <w:sz w:val="28"/>
          <w:szCs w:val="28"/>
        </w:rPr>
        <w:t>вышать 14 (четырнадцати) календарных дней с момента получения уведомления от Заказчика о недостатках товара.</w:t>
      </w:r>
    </w:p>
    <w:p w:rsidR="00131BAC" w:rsidRPr="00DA0DA7" w:rsidRDefault="00131BAC" w:rsidP="00131BAC">
      <w:pPr>
        <w:tabs>
          <w:tab w:val="left" w:pos="1404"/>
          <w:tab w:val="left" w:pos="1620"/>
        </w:tabs>
        <w:ind w:firstLine="720"/>
        <w:jc w:val="both"/>
        <w:rPr>
          <w:sz w:val="28"/>
          <w:szCs w:val="28"/>
        </w:rPr>
      </w:pPr>
      <w:r w:rsidRPr="00DA0DA7">
        <w:rPr>
          <w:sz w:val="28"/>
          <w:szCs w:val="28"/>
        </w:rPr>
        <w:t>6.4. Иные гарантии Поставщика при их наличии определяются в технич</w:t>
      </w:r>
      <w:r w:rsidRPr="00DA0DA7">
        <w:rPr>
          <w:sz w:val="28"/>
          <w:szCs w:val="28"/>
        </w:rPr>
        <w:t>е</w:t>
      </w:r>
      <w:r w:rsidRPr="00DA0DA7">
        <w:rPr>
          <w:sz w:val="28"/>
          <w:szCs w:val="28"/>
        </w:rPr>
        <w:t>ских характеристиках поставляемого товара (приложение 2).</w:t>
      </w:r>
    </w:p>
    <w:p w:rsidR="00131BAC" w:rsidRPr="00DA0DA7" w:rsidRDefault="00131BAC" w:rsidP="00131BAC">
      <w:pPr>
        <w:tabs>
          <w:tab w:val="left" w:pos="1404"/>
          <w:tab w:val="left" w:pos="1620"/>
        </w:tabs>
        <w:ind w:left="720"/>
        <w:jc w:val="both"/>
        <w:rPr>
          <w:sz w:val="28"/>
          <w:szCs w:val="28"/>
        </w:rPr>
      </w:pPr>
    </w:p>
    <w:p w:rsidR="00131BAC" w:rsidRPr="00DA0DA7" w:rsidRDefault="00131BAC" w:rsidP="00131BAC">
      <w:pPr>
        <w:autoSpaceDE/>
        <w:autoSpaceDN/>
        <w:jc w:val="center"/>
        <w:rPr>
          <w:bCs/>
          <w:iCs/>
          <w:sz w:val="28"/>
          <w:szCs w:val="28"/>
        </w:rPr>
      </w:pPr>
      <w:r w:rsidRPr="00DA0DA7">
        <w:rPr>
          <w:bCs/>
          <w:iCs/>
          <w:sz w:val="28"/>
          <w:szCs w:val="28"/>
        </w:rPr>
        <w:t>7. Порядок сдачи–приемки исполнения обязательств</w:t>
      </w:r>
    </w:p>
    <w:p w:rsidR="00131BAC" w:rsidRPr="00DA0DA7" w:rsidRDefault="00131BAC" w:rsidP="00131BAC">
      <w:pPr>
        <w:autoSpaceDE/>
        <w:autoSpaceDN/>
        <w:ind w:firstLine="720"/>
        <w:jc w:val="both"/>
        <w:rPr>
          <w:rFonts w:eastAsia="Arial Unicode MS"/>
          <w:sz w:val="28"/>
          <w:szCs w:val="28"/>
        </w:rPr>
      </w:pPr>
      <w:r w:rsidRPr="00DA0DA7">
        <w:rPr>
          <w:sz w:val="28"/>
          <w:szCs w:val="28"/>
        </w:rPr>
        <w:t>7.1. Результат исполнения обязательств по поставке товара принимается в следующем порядке:</w:t>
      </w:r>
    </w:p>
    <w:p w:rsidR="00546A2C" w:rsidRPr="00546A2C" w:rsidRDefault="00546A2C" w:rsidP="00546A2C">
      <w:pPr>
        <w:autoSpaceDE/>
        <w:autoSpaceDN/>
        <w:ind w:firstLine="720"/>
        <w:jc w:val="both"/>
        <w:rPr>
          <w:sz w:val="28"/>
          <w:szCs w:val="28"/>
        </w:rPr>
      </w:pPr>
      <w:r w:rsidRPr="00546A2C">
        <w:rPr>
          <w:sz w:val="28"/>
          <w:szCs w:val="28"/>
        </w:rPr>
        <w:t>7.1.1. Товар в соответствии со спецификацией поставляемого товара (пр</w:t>
      </w:r>
      <w:r w:rsidRPr="00546A2C">
        <w:rPr>
          <w:sz w:val="28"/>
          <w:szCs w:val="28"/>
        </w:rPr>
        <w:t>и</w:t>
      </w:r>
      <w:r w:rsidRPr="00546A2C">
        <w:rPr>
          <w:sz w:val="28"/>
          <w:szCs w:val="28"/>
        </w:rPr>
        <w:t>ложение 1), передается Заказчику по товарной накладной или универсальному п</w:t>
      </w:r>
      <w:r w:rsidRPr="00546A2C">
        <w:rPr>
          <w:sz w:val="28"/>
          <w:szCs w:val="28"/>
        </w:rPr>
        <w:t>е</w:t>
      </w:r>
      <w:r w:rsidRPr="00546A2C">
        <w:rPr>
          <w:sz w:val="28"/>
          <w:szCs w:val="28"/>
        </w:rPr>
        <w:t>редаточному документу в месте поставки товара.</w:t>
      </w:r>
    </w:p>
    <w:p w:rsidR="00131BAC" w:rsidRPr="00DA0DA7" w:rsidRDefault="00131BAC" w:rsidP="00131BAC">
      <w:pPr>
        <w:autoSpaceDE/>
        <w:autoSpaceDN/>
        <w:ind w:firstLine="720"/>
        <w:jc w:val="both"/>
        <w:rPr>
          <w:i/>
          <w:sz w:val="28"/>
          <w:szCs w:val="28"/>
        </w:rPr>
      </w:pPr>
      <w:r w:rsidRPr="00DA0DA7">
        <w:rPr>
          <w:i/>
          <w:sz w:val="28"/>
          <w:szCs w:val="28"/>
        </w:rPr>
        <w:t>7.1.2. Сопутствующие работы (услуги) выполняются в месте выполнения работ (оказания услуг) в сроки, согласованные с Заказчиком. Выполнение сопу</w:t>
      </w:r>
      <w:r w:rsidRPr="00DA0DA7">
        <w:rPr>
          <w:i/>
          <w:sz w:val="28"/>
          <w:szCs w:val="28"/>
        </w:rPr>
        <w:t>т</w:t>
      </w:r>
      <w:r w:rsidRPr="00DA0DA7">
        <w:rPr>
          <w:i/>
          <w:sz w:val="28"/>
          <w:szCs w:val="28"/>
        </w:rPr>
        <w:t>ствующих работ (оказание сопутствующих услуг) оформляется соответств</w:t>
      </w:r>
      <w:r w:rsidRPr="00DA0DA7">
        <w:rPr>
          <w:i/>
          <w:sz w:val="28"/>
          <w:szCs w:val="28"/>
        </w:rPr>
        <w:t>у</w:t>
      </w:r>
      <w:r w:rsidRPr="00DA0DA7">
        <w:rPr>
          <w:i/>
          <w:sz w:val="28"/>
          <w:szCs w:val="28"/>
        </w:rPr>
        <w:t>ющим актом.</w:t>
      </w:r>
    </w:p>
    <w:p w:rsidR="00131BAC" w:rsidRPr="00DA0DA7" w:rsidRDefault="00131BAC" w:rsidP="00131BAC">
      <w:pPr>
        <w:autoSpaceDE/>
        <w:autoSpaceDN/>
        <w:ind w:firstLine="720"/>
        <w:jc w:val="both"/>
        <w:rPr>
          <w:sz w:val="28"/>
          <w:szCs w:val="28"/>
        </w:rPr>
      </w:pPr>
      <w:r w:rsidRPr="00DA0DA7">
        <w:rPr>
          <w:sz w:val="28"/>
          <w:szCs w:val="28"/>
        </w:rPr>
        <w:t>7.1.3. Выполненные обязательства по поставке товара принимаются Зака</w:t>
      </w:r>
      <w:r w:rsidRPr="00DA0DA7">
        <w:rPr>
          <w:sz w:val="28"/>
          <w:szCs w:val="28"/>
        </w:rPr>
        <w:t>з</w:t>
      </w:r>
      <w:r w:rsidRPr="00DA0DA7">
        <w:rPr>
          <w:sz w:val="28"/>
          <w:szCs w:val="28"/>
        </w:rPr>
        <w:t>чиком по акту сдачи-приемки исполнения обязательств по договору, в котором отражается перечень передаваемой отчетной документации.</w:t>
      </w:r>
    </w:p>
    <w:p w:rsidR="00131BAC" w:rsidRPr="00DA0DA7" w:rsidRDefault="00131BAC" w:rsidP="00131BAC">
      <w:pPr>
        <w:tabs>
          <w:tab w:val="left" w:pos="1440"/>
        </w:tabs>
        <w:autoSpaceDE/>
        <w:autoSpaceDN/>
        <w:ind w:firstLine="720"/>
        <w:jc w:val="both"/>
        <w:rPr>
          <w:sz w:val="28"/>
          <w:szCs w:val="28"/>
        </w:rPr>
      </w:pPr>
      <w:r w:rsidRPr="00DA0DA7">
        <w:rPr>
          <w:sz w:val="28"/>
          <w:szCs w:val="28"/>
        </w:rPr>
        <w:t>7.2. Уполномоченные представители Заказчика осуществляют проверку р</w:t>
      </w:r>
      <w:r w:rsidRPr="00DA0DA7">
        <w:rPr>
          <w:sz w:val="28"/>
          <w:szCs w:val="28"/>
        </w:rPr>
        <w:t>е</w:t>
      </w:r>
      <w:r w:rsidRPr="00DA0DA7">
        <w:rPr>
          <w:sz w:val="28"/>
          <w:szCs w:val="28"/>
        </w:rPr>
        <w:t>зультатов исполнения Поставщиком обязательств по настоящему договору на предмет соответствия поставленного товара и представленной отчетной докуме</w:t>
      </w:r>
      <w:r w:rsidRPr="00DA0DA7">
        <w:rPr>
          <w:sz w:val="28"/>
          <w:szCs w:val="28"/>
        </w:rPr>
        <w:t>н</w:t>
      </w:r>
      <w:r w:rsidRPr="00DA0DA7">
        <w:rPr>
          <w:sz w:val="28"/>
          <w:szCs w:val="28"/>
        </w:rPr>
        <w:t>тации требованиям и условиям настоящего договора. Для проверки соответствия качества поставляемых товаров требованиям, установленным договором, Зака</w:t>
      </w:r>
      <w:r w:rsidRPr="00DA0DA7">
        <w:rPr>
          <w:sz w:val="28"/>
          <w:szCs w:val="28"/>
        </w:rPr>
        <w:t>з</w:t>
      </w:r>
      <w:r w:rsidRPr="00DA0DA7">
        <w:rPr>
          <w:sz w:val="28"/>
          <w:szCs w:val="28"/>
        </w:rPr>
        <w:t>чик вправе привлечь независимых экспертов.</w:t>
      </w:r>
    </w:p>
    <w:p w:rsidR="00131BAC" w:rsidRPr="00DA0DA7" w:rsidRDefault="00131BAC" w:rsidP="00131BAC">
      <w:pPr>
        <w:tabs>
          <w:tab w:val="left" w:pos="1440"/>
        </w:tabs>
        <w:autoSpaceDE/>
        <w:autoSpaceDN/>
        <w:ind w:firstLine="720"/>
        <w:jc w:val="both"/>
        <w:rPr>
          <w:sz w:val="28"/>
          <w:szCs w:val="28"/>
        </w:rPr>
      </w:pPr>
      <w:r w:rsidRPr="00DA0DA7">
        <w:rPr>
          <w:sz w:val="28"/>
          <w:szCs w:val="28"/>
        </w:rPr>
        <w:t>7.3. По результатам рассмотрения исполнения Поставщиком обязательств по настоящему договору уполномоченные представители Заказчика составляют мотивированное заключение об исполнении или ненадлежащем исполнении П</w:t>
      </w:r>
      <w:r w:rsidRPr="00DA0DA7">
        <w:rPr>
          <w:sz w:val="28"/>
          <w:szCs w:val="28"/>
        </w:rPr>
        <w:t>о</w:t>
      </w:r>
      <w:r w:rsidRPr="00DA0DA7">
        <w:rPr>
          <w:sz w:val="28"/>
          <w:szCs w:val="28"/>
        </w:rPr>
        <w:t>ставщиком обязательств. По результатам данного заключения Заказчик передает Поставщику подписанный со своей стороны акт сдачи-приемки исполнения об</w:t>
      </w:r>
      <w:r w:rsidRPr="00DA0DA7">
        <w:rPr>
          <w:sz w:val="28"/>
          <w:szCs w:val="28"/>
        </w:rPr>
        <w:t>я</w:t>
      </w:r>
      <w:r w:rsidRPr="00DA0DA7">
        <w:rPr>
          <w:sz w:val="28"/>
          <w:szCs w:val="28"/>
        </w:rPr>
        <w:t>зательств по договору или мотивированный отказ от его подписания. В акт сдачи-приемки исполнения обязательств по договору вносятся мотивированное закл</w:t>
      </w:r>
      <w:r w:rsidRPr="00DA0DA7">
        <w:rPr>
          <w:sz w:val="28"/>
          <w:szCs w:val="28"/>
        </w:rPr>
        <w:t>ю</w:t>
      </w:r>
      <w:r w:rsidRPr="00DA0DA7">
        <w:rPr>
          <w:sz w:val="28"/>
          <w:szCs w:val="28"/>
        </w:rPr>
        <w:t>чение о надлежащем исполнении обязательств, а также перечень отчетной док</w:t>
      </w:r>
      <w:r w:rsidRPr="00DA0DA7">
        <w:rPr>
          <w:sz w:val="28"/>
          <w:szCs w:val="28"/>
        </w:rPr>
        <w:t>у</w:t>
      </w:r>
      <w:r w:rsidRPr="00DA0DA7">
        <w:rPr>
          <w:sz w:val="28"/>
          <w:szCs w:val="28"/>
        </w:rPr>
        <w:t>ментации, предоставленной Поставщиком.</w:t>
      </w:r>
    </w:p>
    <w:p w:rsidR="00131BAC" w:rsidRPr="00DA0DA7" w:rsidRDefault="00131BAC" w:rsidP="00131BAC">
      <w:pPr>
        <w:tabs>
          <w:tab w:val="left" w:pos="1440"/>
        </w:tabs>
        <w:autoSpaceDE/>
        <w:autoSpaceDN/>
        <w:ind w:firstLine="720"/>
        <w:jc w:val="both"/>
        <w:rPr>
          <w:sz w:val="28"/>
          <w:szCs w:val="28"/>
        </w:rPr>
      </w:pPr>
      <w:r w:rsidRPr="00DA0DA7">
        <w:rPr>
          <w:sz w:val="28"/>
          <w:szCs w:val="28"/>
        </w:rPr>
        <w:t>7.4. В течение 3 (трех) рабочих дней с момента получения подписанного З</w:t>
      </w:r>
      <w:r w:rsidRPr="00DA0DA7">
        <w:rPr>
          <w:sz w:val="28"/>
          <w:szCs w:val="28"/>
        </w:rPr>
        <w:t>а</w:t>
      </w:r>
      <w:r w:rsidRPr="00DA0DA7">
        <w:rPr>
          <w:sz w:val="28"/>
          <w:szCs w:val="28"/>
        </w:rPr>
        <w:t>казчиком акта сдачи-приемки исполнения обязательств по договору Поставщик обязан подписать со своей стороны акт сдачи-приемки исполнения обязательств по договору и возвратить экземпляр акта Заказчику.</w:t>
      </w:r>
    </w:p>
    <w:p w:rsidR="00131BAC" w:rsidRPr="00DA0DA7" w:rsidRDefault="00131BAC" w:rsidP="00131BAC">
      <w:pPr>
        <w:tabs>
          <w:tab w:val="left" w:pos="1440"/>
        </w:tabs>
        <w:autoSpaceDE/>
        <w:autoSpaceDN/>
        <w:ind w:firstLine="720"/>
        <w:jc w:val="both"/>
        <w:rPr>
          <w:sz w:val="28"/>
          <w:szCs w:val="28"/>
        </w:rPr>
      </w:pPr>
      <w:r w:rsidRPr="00DA0DA7">
        <w:rPr>
          <w:sz w:val="28"/>
          <w:szCs w:val="28"/>
        </w:rPr>
        <w:t>7.5. В случае получения мотивированного отказа Заказчика от подписания акта сдачи-приемки исполнения обязательств по договору, Поставщик обязан ра</w:t>
      </w:r>
      <w:r w:rsidRPr="00DA0DA7">
        <w:rPr>
          <w:sz w:val="28"/>
          <w:szCs w:val="28"/>
        </w:rPr>
        <w:t>с</w:t>
      </w:r>
      <w:r w:rsidRPr="00DA0DA7">
        <w:rPr>
          <w:sz w:val="28"/>
          <w:szCs w:val="28"/>
        </w:rPr>
        <w:t>смотреть мотивированный отказ и устранить замечания в срок, указанный Зака</w:t>
      </w:r>
      <w:r w:rsidRPr="00DA0DA7">
        <w:rPr>
          <w:sz w:val="28"/>
          <w:szCs w:val="28"/>
        </w:rPr>
        <w:t>з</w:t>
      </w:r>
      <w:r w:rsidRPr="00DA0DA7">
        <w:rPr>
          <w:sz w:val="28"/>
          <w:szCs w:val="28"/>
        </w:rPr>
        <w:t>чиком в мотивированном отказе, а если срок не указан, то в течение 10 (десяти) рабочих дней с момента его получения.</w:t>
      </w:r>
    </w:p>
    <w:p w:rsidR="00131BAC" w:rsidRPr="00DA0DA7" w:rsidRDefault="00131BAC" w:rsidP="00131BAC">
      <w:pPr>
        <w:tabs>
          <w:tab w:val="left" w:pos="1440"/>
        </w:tabs>
        <w:autoSpaceDE/>
        <w:autoSpaceDN/>
        <w:ind w:firstLine="720"/>
        <w:jc w:val="both"/>
        <w:rPr>
          <w:sz w:val="28"/>
          <w:szCs w:val="28"/>
        </w:rPr>
      </w:pPr>
      <w:r w:rsidRPr="00DA0DA7">
        <w:rPr>
          <w:sz w:val="28"/>
          <w:szCs w:val="28"/>
        </w:rPr>
        <w:t>7.6. При готовности досрочной поставки товара по настоящему договору Поставщик обязан в письменной форме уведомить об этом Заказчика и получить его письменное согласие.</w:t>
      </w:r>
    </w:p>
    <w:p w:rsidR="00131BAC" w:rsidRPr="00DA0DA7" w:rsidRDefault="00131BAC" w:rsidP="00131BAC">
      <w:pPr>
        <w:tabs>
          <w:tab w:val="left" w:pos="1440"/>
        </w:tabs>
        <w:jc w:val="both"/>
        <w:rPr>
          <w:sz w:val="28"/>
          <w:szCs w:val="28"/>
        </w:rPr>
      </w:pPr>
    </w:p>
    <w:p w:rsidR="00131BAC" w:rsidRPr="00DA0DA7" w:rsidRDefault="00131BAC" w:rsidP="00131BAC">
      <w:pPr>
        <w:autoSpaceDE/>
        <w:autoSpaceDN/>
        <w:contextualSpacing/>
        <w:jc w:val="center"/>
        <w:rPr>
          <w:bCs/>
          <w:iCs/>
          <w:sz w:val="28"/>
          <w:szCs w:val="28"/>
        </w:rPr>
      </w:pPr>
      <w:r w:rsidRPr="00DA0DA7">
        <w:rPr>
          <w:bCs/>
          <w:iCs/>
          <w:sz w:val="28"/>
          <w:szCs w:val="28"/>
        </w:rPr>
        <w:t>8. Права и обязанности Заказчика</w:t>
      </w:r>
    </w:p>
    <w:p w:rsidR="00131BAC" w:rsidRPr="00DA0DA7" w:rsidRDefault="00131BAC" w:rsidP="00131BAC">
      <w:pPr>
        <w:tabs>
          <w:tab w:val="left" w:pos="1332"/>
          <w:tab w:val="left" w:pos="1440"/>
        </w:tabs>
        <w:autoSpaceDE/>
        <w:autoSpaceDN/>
        <w:ind w:firstLine="720"/>
        <w:jc w:val="both"/>
        <w:rPr>
          <w:sz w:val="28"/>
          <w:szCs w:val="28"/>
        </w:rPr>
      </w:pPr>
      <w:r w:rsidRPr="00DA0DA7">
        <w:rPr>
          <w:sz w:val="28"/>
          <w:szCs w:val="28"/>
        </w:rPr>
        <w:t>8.1. Заказчик вправе:</w:t>
      </w:r>
    </w:p>
    <w:p w:rsidR="00131BAC" w:rsidRPr="00DA0DA7" w:rsidRDefault="00131BAC" w:rsidP="00131BAC">
      <w:pPr>
        <w:tabs>
          <w:tab w:val="left" w:pos="0"/>
          <w:tab w:val="left" w:pos="1260"/>
          <w:tab w:val="left" w:pos="1620"/>
        </w:tabs>
        <w:autoSpaceDE/>
        <w:autoSpaceDN/>
        <w:ind w:firstLine="720"/>
        <w:jc w:val="both"/>
        <w:rPr>
          <w:sz w:val="28"/>
          <w:szCs w:val="28"/>
        </w:rPr>
      </w:pPr>
      <w:r w:rsidRPr="00DA0DA7">
        <w:rPr>
          <w:sz w:val="28"/>
          <w:szCs w:val="28"/>
        </w:rPr>
        <w:t>8.1.1. Требовать от Поставщика надлежащей поставки товара, соответств</w:t>
      </w:r>
      <w:r w:rsidRPr="00DA0DA7">
        <w:rPr>
          <w:sz w:val="28"/>
          <w:szCs w:val="28"/>
        </w:rPr>
        <w:t>у</w:t>
      </w:r>
      <w:r w:rsidRPr="00DA0DA7">
        <w:rPr>
          <w:sz w:val="28"/>
          <w:szCs w:val="28"/>
        </w:rPr>
        <w:t>ющего качеству, ассортименту, объемам, срокам их поставки и иным требован</w:t>
      </w:r>
      <w:r w:rsidRPr="00DA0DA7">
        <w:rPr>
          <w:sz w:val="28"/>
          <w:szCs w:val="28"/>
        </w:rPr>
        <w:t>и</w:t>
      </w:r>
      <w:r w:rsidRPr="00DA0DA7">
        <w:rPr>
          <w:sz w:val="28"/>
          <w:szCs w:val="28"/>
        </w:rPr>
        <w:t>ям, предусмотренным настоящим договором.</w:t>
      </w:r>
    </w:p>
    <w:p w:rsidR="00131BAC" w:rsidRPr="00DA0DA7" w:rsidRDefault="00131BAC" w:rsidP="00131BAC">
      <w:pPr>
        <w:tabs>
          <w:tab w:val="left" w:pos="0"/>
          <w:tab w:val="left" w:pos="1260"/>
          <w:tab w:val="left" w:pos="1620"/>
        </w:tabs>
        <w:autoSpaceDE/>
        <w:autoSpaceDN/>
        <w:ind w:firstLine="720"/>
        <w:jc w:val="both"/>
        <w:rPr>
          <w:rFonts w:eastAsia="Arial Unicode MS"/>
          <w:sz w:val="28"/>
          <w:szCs w:val="28"/>
        </w:rPr>
      </w:pPr>
      <w:r w:rsidRPr="00DA0DA7">
        <w:rPr>
          <w:rFonts w:eastAsia="Arial Unicode MS"/>
          <w:sz w:val="28"/>
          <w:szCs w:val="28"/>
        </w:rPr>
        <w:t>8.1.2. Требовать от Поставщика передачи недостающих или замены (в сл</w:t>
      </w:r>
      <w:r w:rsidRPr="00DA0DA7">
        <w:rPr>
          <w:rFonts w:eastAsia="Arial Unicode MS"/>
          <w:sz w:val="28"/>
          <w:szCs w:val="28"/>
        </w:rPr>
        <w:t>у</w:t>
      </w:r>
      <w:r w:rsidRPr="00DA0DA7">
        <w:rPr>
          <w:rFonts w:eastAsia="Arial Unicode MS"/>
          <w:sz w:val="28"/>
          <w:szCs w:val="28"/>
        </w:rPr>
        <w:t>чае несоответствия требованиям настоящего договора или законодательства Ро</w:t>
      </w:r>
      <w:r w:rsidRPr="00DA0DA7">
        <w:rPr>
          <w:rFonts w:eastAsia="Arial Unicode MS"/>
          <w:sz w:val="28"/>
          <w:szCs w:val="28"/>
        </w:rPr>
        <w:t>с</w:t>
      </w:r>
      <w:r w:rsidRPr="00DA0DA7">
        <w:rPr>
          <w:rFonts w:eastAsia="Arial Unicode MS"/>
          <w:sz w:val="28"/>
          <w:szCs w:val="28"/>
        </w:rPr>
        <w:t>сийской Федерации) поставленных товаров и представленных отчетных докуме</w:t>
      </w:r>
      <w:r w:rsidRPr="00DA0DA7">
        <w:rPr>
          <w:rFonts w:eastAsia="Arial Unicode MS"/>
          <w:sz w:val="28"/>
          <w:szCs w:val="28"/>
        </w:rPr>
        <w:t>н</w:t>
      </w:r>
      <w:r w:rsidRPr="00DA0DA7">
        <w:rPr>
          <w:rFonts w:eastAsia="Arial Unicode MS"/>
          <w:sz w:val="28"/>
          <w:szCs w:val="28"/>
        </w:rPr>
        <w:t>тов, материалов и иной документации, подтверждающих поставку товара.</w:t>
      </w:r>
    </w:p>
    <w:p w:rsidR="00131BAC" w:rsidRPr="00DA0DA7" w:rsidRDefault="00131BAC" w:rsidP="00131BAC">
      <w:pPr>
        <w:tabs>
          <w:tab w:val="left" w:pos="0"/>
          <w:tab w:val="left" w:pos="1260"/>
          <w:tab w:val="left" w:pos="1620"/>
        </w:tabs>
        <w:autoSpaceDE/>
        <w:autoSpaceDN/>
        <w:ind w:firstLine="720"/>
        <w:jc w:val="both"/>
        <w:rPr>
          <w:bCs/>
          <w:iCs/>
          <w:sz w:val="28"/>
          <w:szCs w:val="28"/>
        </w:rPr>
      </w:pPr>
      <w:r w:rsidRPr="00DA0DA7">
        <w:rPr>
          <w:sz w:val="28"/>
          <w:szCs w:val="28"/>
        </w:rPr>
        <w:t>8.1.3. П</w:t>
      </w:r>
      <w:r w:rsidRPr="00DA0DA7">
        <w:rPr>
          <w:bCs/>
          <w:iCs/>
          <w:sz w:val="28"/>
          <w:szCs w:val="28"/>
        </w:rPr>
        <w:t>ривлекать экспертов, специалистов и иных лиц, обладающих нео</w:t>
      </w:r>
      <w:r w:rsidRPr="00DA0DA7">
        <w:rPr>
          <w:bCs/>
          <w:iCs/>
          <w:sz w:val="28"/>
          <w:szCs w:val="28"/>
        </w:rPr>
        <w:t>б</w:t>
      </w:r>
      <w:r w:rsidRPr="00DA0DA7">
        <w:rPr>
          <w:bCs/>
          <w:iCs/>
          <w:sz w:val="28"/>
          <w:szCs w:val="28"/>
        </w:rPr>
        <w:t>ходимыми знаниями, для участия в проведении экспертизы исполнения Поста</w:t>
      </w:r>
      <w:r w:rsidRPr="00DA0DA7">
        <w:rPr>
          <w:bCs/>
          <w:iCs/>
          <w:sz w:val="28"/>
          <w:szCs w:val="28"/>
        </w:rPr>
        <w:t>в</w:t>
      </w:r>
      <w:r w:rsidRPr="00DA0DA7">
        <w:rPr>
          <w:bCs/>
          <w:iCs/>
          <w:sz w:val="28"/>
          <w:szCs w:val="28"/>
        </w:rPr>
        <w:t>щиком обязательств и представленных Поставщиком отчетных документов и м</w:t>
      </w:r>
      <w:r w:rsidRPr="00DA0DA7">
        <w:rPr>
          <w:bCs/>
          <w:iCs/>
          <w:sz w:val="28"/>
          <w:szCs w:val="28"/>
        </w:rPr>
        <w:t>а</w:t>
      </w:r>
      <w:r w:rsidRPr="00DA0DA7">
        <w:rPr>
          <w:bCs/>
          <w:iCs/>
          <w:sz w:val="28"/>
          <w:szCs w:val="28"/>
        </w:rPr>
        <w:t>териалов.</w:t>
      </w:r>
    </w:p>
    <w:p w:rsidR="00131BAC" w:rsidRPr="00DA0DA7" w:rsidRDefault="00131BAC" w:rsidP="00131BAC">
      <w:pPr>
        <w:tabs>
          <w:tab w:val="left" w:pos="0"/>
          <w:tab w:val="left" w:pos="1260"/>
          <w:tab w:val="left" w:pos="1620"/>
        </w:tabs>
        <w:autoSpaceDE/>
        <w:autoSpaceDN/>
        <w:ind w:firstLine="720"/>
        <w:jc w:val="both"/>
        <w:rPr>
          <w:sz w:val="28"/>
          <w:szCs w:val="28"/>
        </w:rPr>
      </w:pPr>
      <w:r w:rsidRPr="00DA0DA7">
        <w:rPr>
          <w:sz w:val="28"/>
          <w:szCs w:val="28"/>
        </w:rPr>
        <w:t>8.1.4. Определять уполномоченных лиц, непосредственно участвующих в контроле за осуществлением поставки товара Поставщиком и (или) участвующих в сдаче-приемке обязательств по настоящему договору.</w:t>
      </w:r>
    </w:p>
    <w:p w:rsidR="00131BAC" w:rsidRPr="00DA0DA7" w:rsidRDefault="00131BAC" w:rsidP="00131BAC">
      <w:pPr>
        <w:tabs>
          <w:tab w:val="left" w:pos="0"/>
          <w:tab w:val="left" w:pos="1260"/>
          <w:tab w:val="left" w:pos="1620"/>
        </w:tabs>
        <w:autoSpaceDE/>
        <w:autoSpaceDN/>
        <w:ind w:firstLine="720"/>
        <w:jc w:val="both"/>
        <w:rPr>
          <w:sz w:val="28"/>
          <w:szCs w:val="28"/>
        </w:rPr>
      </w:pPr>
      <w:r w:rsidRPr="00DA0DA7">
        <w:rPr>
          <w:sz w:val="28"/>
          <w:szCs w:val="28"/>
        </w:rPr>
        <w:t>8.2. Заказчик обязан:</w:t>
      </w:r>
    </w:p>
    <w:p w:rsidR="00131BAC" w:rsidRPr="00DA0DA7" w:rsidRDefault="00131BAC" w:rsidP="00131BAC">
      <w:pPr>
        <w:tabs>
          <w:tab w:val="left" w:pos="0"/>
          <w:tab w:val="left" w:pos="1260"/>
          <w:tab w:val="left" w:pos="1620"/>
        </w:tabs>
        <w:autoSpaceDE/>
        <w:autoSpaceDN/>
        <w:ind w:firstLine="720"/>
        <w:jc w:val="both"/>
        <w:rPr>
          <w:sz w:val="28"/>
          <w:szCs w:val="28"/>
        </w:rPr>
      </w:pPr>
      <w:r w:rsidRPr="00DA0DA7">
        <w:rPr>
          <w:sz w:val="28"/>
          <w:szCs w:val="28"/>
        </w:rPr>
        <w:t>8.2.1. Своевременно в письменной форме сообщать Поставщику о недоста</w:t>
      </w:r>
      <w:r w:rsidRPr="00DA0DA7">
        <w:rPr>
          <w:sz w:val="28"/>
          <w:szCs w:val="28"/>
        </w:rPr>
        <w:t>т</w:t>
      </w:r>
      <w:r w:rsidRPr="00DA0DA7">
        <w:rPr>
          <w:sz w:val="28"/>
          <w:szCs w:val="28"/>
        </w:rPr>
        <w:t>ках товара, обнаруженных в ходе его поставки или приемки.</w:t>
      </w:r>
    </w:p>
    <w:p w:rsidR="00131BAC" w:rsidRPr="00DA0DA7" w:rsidRDefault="00131BAC" w:rsidP="00131BAC">
      <w:pPr>
        <w:tabs>
          <w:tab w:val="left" w:pos="1260"/>
          <w:tab w:val="left" w:pos="1620"/>
        </w:tabs>
        <w:autoSpaceDE/>
        <w:autoSpaceDN/>
        <w:ind w:firstLine="720"/>
        <w:jc w:val="both"/>
        <w:rPr>
          <w:sz w:val="28"/>
          <w:szCs w:val="28"/>
        </w:rPr>
      </w:pPr>
      <w:r w:rsidRPr="00DA0DA7">
        <w:rPr>
          <w:sz w:val="28"/>
          <w:szCs w:val="28"/>
        </w:rPr>
        <w:t>8.2.2. Обеспечивать своевременную приемку исполнения обязательств П</w:t>
      </w:r>
      <w:r w:rsidRPr="00DA0DA7">
        <w:rPr>
          <w:sz w:val="28"/>
          <w:szCs w:val="28"/>
        </w:rPr>
        <w:t>о</w:t>
      </w:r>
      <w:r w:rsidRPr="00DA0DA7">
        <w:rPr>
          <w:sz w:val="28"/>
          <w:szCs w:val="28"/>
        </w:rPr>
        <w:t>ставщика по настоящему договору.</w:t>
      </w:r>
    </w:p>
    <w:p w:rsidR="00131BAC" w:rsidRPr="00DA0DA7" w:rsidRDefault="00131BAC" w:rsidP="00131BAC">
      <w:pPr>
        <w:tabs>
          <w:tab w:val="left" w:pos="1260"/>
          <w:tab w:val="left" w:pos="1620"/>
        </w:tabs>
        <w:autoSpaceDE/>
        <w:autoSpaceDN/>
        <w:ind w:firstLine="720"/>
        <w:jc w:val="both"/>
        <w:rPr>
          <w:sz w:val="28"/>
          <w:szCs w:val="28"/>
        </w:rPr>
      </w:pPr>
      <w:r w:rsidRPr="00DA0DA7">
        <w:rPr>
          <w:sz w:val="28"/>
          <w:szCs w:val="28"/>
        </w:rPr>
        <w:t>8.2.3. Обеспечивать своевременную оплату товара в соответствии с услов</w:t>
      </w:r>
      <w:r w:rsidRPr="00DA0DA7">
        <w:rPr>
          <w:sz w:val="28"/>
          <w:szCs w:val="28"/>
        </w:rPr>
        <w:t>и</w:t>
      </w:r>
      <w:r w:rsidRPr="00DA0DA7">
        <w:rPr>
          <w:sz w:val="28"/>
          <w:szCs w:val="28"/>
        </w:rPr>
        <w:t>ями настоящего договора.</w:t>
      </w:r>
    </w:p>
    <w:p w:rsidR="00131BAC" w:rsidRPr="00DA0DA7" w:rsidRDefault="00131BAC" w:rsidP="00131BAC">
      <w:pPr>
        <w:tabs>
          <w:tab w:val="left" w:pos="1260"/>
          <w:tab w:val="left" w:pos="1620"/>
        </w:tabs>
        <w:jc w:val="both"/>
        <w:rPr>
          <w:sz w:val="28"/>
          <w:szCs w:val="28"/>
        </w:rPr>
      </w:pPr>
    </w:p>
    <w:p w:rsidR="00131BAC" w:rsidRPr="00DA0DA7" w:rsidRDefault="00131BAC" w:rsidP="00131BAC">
      <w:pPr>
        <w:jc w:val="center"/>
        <w:rPr>
          <w:sz w:val="28"/>
          <w:szCs w:val="28"/>
        </w:rPr>
      </w:pPr>
      <w:r w:rsidRPr="00DA0DA7">
        <w:rPr>
          <w:sz w:val="28"/>
          <w:szCs w:val="28"/>
        </w:rPr>
        <w:t>9. Права и обязанности Поставщика</w:t>
      </w:r>
    </w:p>
    <w:p w:rsidR="00131BAC" w:rsidRPr="00DA0DA7" w:rsidRDefault="00131BAC" w:rsidP="00131BAC">
      <w:pPr>
        <w:ind w:firstLine="720"/>
        <w:rPr>
          <w:sz w:val="28"/>
          <w:szCs w:val="28"/>
        </w:rPr>
      </w:pPr>
      <w:r w:rsidRPr="00DA0DA7">
        <w:rPr>
          <w:sz w:val="28"/>
          <w:szCs w:val="28"/>
        </w:rPr>
        <w:t>9.1. Поставщик вправе:</w:t>
      </w:r>
    </w:p>
    <w:p w:rsidR="00131BAC" w:rsidRPr="00DA0DA7" w:rsidRDefault="00131BAC" w:rsidP="00131BAC">
      <w:pPr>
        <w:tabs>
          <w:tab w:val="left" w:pos="1404"/>
          <w:tab w:val="num" w:pos="1440"/>
          <w:tab w:val="left" w:pos="1620"/>
        </w:tabs>
        <w:autoSpaceDE/>
        <w:autoSpaceDN/>
        <w:ind w:firstLine="720"/>
        <w:jc w:val="both"/>
        <w:rPr>
          <w:sz w:val="28"/>
          <w:szCs w:val="28"/>
        </w:rPr>
      </w:pPr>
      <w:r w:rsidRPr="00DA0DA7">
        <w:rPr>
          <w:sz w:val="28"/>
          <w:szCs w:val="28"/>
        </w:rPr>
        <w:t>9.1.1. Требовать своевременного подписания Заказчиком акта сдачи-приемки исполнения обязательств по договору после поставки товара на основ</w:t>
      </w:r>
      <w:r w:rsidRPr="00DA0DA7">
        <w:rPr>
          <w:sz w:val="28"/>
          <w:szCs w:val="28"/>
        </w:rPr>
        <w:t>а</w:t>
      </w:r>
      <w:r w:rsidRPr="00DA0DA7">
        <w:rPr>
          <w:sz w:val="28"/>
          <w:szCs w:val="28"/>
        </w:rPr>
        <w:t>нии представленных Поставщиком отчетных документов и материалов.</w:t>
      </w:r>
    </w:p>
    <w:p w:rsidR="00131BAC" w:rsidRPr="00DA0DA7" w:rsidRDefault="00131BAC" w:rsidP="00131BAC">
      <w:pPr>
        <w:tabs>
          <w:tab w:val="num" w:pos="851"/>
          <w:tab w:val="num" w:pos="1212"/>
          <w:tab w:val="left" w:pos="1404"/>
          <w:tab w:val="left" w:pos="1440"/>
          <w:tab w:val="left" w:pos="1620"/>
        </w:tabs>
        <w:autoSpaceDE/>
        <w:autoSpaceDN/>
        <w:ind w:firstLine="720"/>
        <w:jc w:val="both"/>
        <w:rPr>
          <w:b/>
          <w:bCs/>
          <w:iCs/>
          <w:sz w:val="28"/>
          <w:szCs w:val="28"/>
        </w:rPr>
      </w:pPr>
      <w:r w:rsidRPr="00DA0DA7">
        <w:rPr>
          <w:sz w:val="28"/>
          <w:szCs w:val="28"/>
        </w:rPr>
        <w:t>9.1.2. Требовать своевременной оплаты поставленного товара в соотве</w:t>
      </w:r>
      <w:r w:rsidRPr="00DA0DA7">
        <w:rPr>
          <w:sz w:val="28"/>
          <w:szCs w:val="28"/>
        </w:rPr>
        <w:t>т</w:t>
      </w:r>
      <w:r w:rsidRPr="00DA0DA7">
        <w:rPr>
          <w:sz w:val="28"/>
          <w:szCs w:val="28"/>
        </w:rPr>
        <w:t>ствии с разделом 3 настоящего договора.</w:t>
      </w:r>
    </w:p>
    <w:p w:rsidR="00131BAC" w:rsidRPr="00DA0DA7" w:rsidRDefault="00131BAC" w:rsidP="00131BAC">
      <w:pPr>
        <w:tabs>
          <w:tab w:val="num" w:pos="1212"/>
          <w:tab w:val="left" w:pos="1440"/>
          <w:tab w:val="left" w:pos="1620"/>
        </w:tabs>
        <w:autoSpaceDE/>
        <w:autoSpaceDN/>
        <w:ind w:firstLine="720"/>
        <w:jc w:val="both"/>
        <w:rPr>
          <w:sz w:val="28"/>
          <w:szCs w:val="28"/>
        </w:rPr>
      </w:pPr>
      <w:r w:rsidRPr="00DA0DA7">
        <w:rPr>
          <w:sz w:val="28"/>
          <w:szCs w:val="28"/>
        </w:rPr>
        <w:t>9.2.</w:t>
      </w:r>
      <w:r w:rsidRPr="00DA0DA7">
        <w:rPr>
          <w:b/>
          <w:sz w:val="28"/>
          <w:szCs w:val="28"/>
        </w:rPr>
        <w:t xml:space="preserve"> </w:t>
      </w:r>
      <w:r w:rsidRPr="00DA0DA7">
        <w:rPr>
          <w:sz w:val="28"/>
          <w:szCs w:val="28"/>
        </w:rPr>
        <w:t>Поставщик обязан:</w:t>
      </w:r>
    </w:p>
    <w:p w:rsidR="00131BAC" w:rsidRPr="00DA0DA7" w:rsidRDefault="00131BAC" w:rsidP="00131BAC">
      <w:pPr>
        <w:tabs>
          <w:tab w:val="left" w:pos="1404"/>
          <w:tab w:val="num" w:pos="1440"/>
          <w:tab w:val="left" w:pos="1620"/>
        </w:tabs>
        <w:autoSpaceDE/>
        <w:autoSpaceDN/>
        <w:ind w:firstLine="720"/>
        <w:jc w:val="both"/>
        <w:rPr>
          <w:sz w:val="28"/>
          <w:szCs w:val="28"/>
        </w:rPr>
      </w:pPr>
      <w:r w:rsidRPr="00DA0DA7">
        <w:rPr>
          <w:sz w:val="28"/>
          <w:szCs w:val="28"/>
        </w:rPr>
        <w:t xml:space="preserve">9.2.1. Своевременно и надлежащим образом поставить товар, </w:t>
      </w:r>
      <w:r w:rsidRPr="00DA0DA7">
        <w:rPr>
          <w:i/>
          <w:sz w:val="28"/>
          <w:szCs w:val="28"/>
        </w:rPr>
        <w:t>выполнить сопутствующие поставке работы и услуги (монтаж, наладка оборудования, об</w:t>
      </w:r>
      <w:r w:rsidRPr="00DA0DA7">
        <w:rPr>
          <w:i/>
          <w:sz w:val="28"/>
          <w:szCs w:val="28"/>
        </w:rPr>
        <w:t>у</w:t>
      </w:r>
      <w:r w:rsidRPr="00DA0DA7">
        <w:rPr>
          <w:i/>
          <w:sz w:val="28"/>
          <w:szCs w:val="28"/>
        </w:rPr>
        <w:t>чение персонала)/УКАЗЫВАЕТСЯ ПЕРЕЧЕНЬ СОПУТСТВУЮЩИХ РАБОТ,УСЛУГ/</w:t>
      </w:r>
      <w:r w:rsidRPr="00DA0DA7">
        <w:rPr>
          <w:sz w:val="28"/>
          <w:szCs w:val="28"/>
        </w:rPr>
        <w:t xml:space="preserve"> и представить Заказчику отчетные документы и материалы, предусмотренные настоящим договором.</w:t>
      </w:r>
    </w:p>
    <w:p w:rsidR="00131BAC" w:rsidRPr="00DA0DA7" w:rsidRDefault="00131BAC" w:rsidP="00131BAC">
      <w:pPr>
        <w:tabs>
          <w:tab w:val="left" w:pos="1404"/>
          <w:tab w:val="num" w:pos="1440"/>
          <w:tab w:val="left" w:pos="1620"/>
        </w:tabs>
        <w:autoSpaceDE/>
        <w:autoSpaceDN/>
        <w:ind w:firstLine="720"/>
        <w:jc w:val="both"/>
        <w:rPr>
          <w:sz w:val="28"/>
          <w:szCs w:val="28"/>
        </w:rPr>
      </w:pPr>
      <w:r w:rsidRPr="00DA0DA7">
        <w:rPr>
          <w:sz w:val="28"/>
          <w:szCs w:val="28"/>
        </w:rPr>
        <w:t>9.2.2. Своими силами и за собственный счет устранять выявленные нед</w:t>
      </w:r>
      <w:r w:rsidRPr="00DA0DA7">
        <w:rPr>
          <w:sz w:val="28"/>
          <w:szCs w:val="28"/>
        </w:rPr>
        <w:t>о</w:t>
      </w:r>
      <w:r w:rsidRPr="00DA0DA7">
        <w:rPr>
          <w:sz w:val="28"/>
          <w:szCs w:val="28"/>
        </w:rPr>
        <w:t>статки товара или осуществлять соответствующую замену товара в порядке и на условиях, предусмотренных настоящим договором.</w:t>
      </w:r>
    </w:p>
    <w:p w:rsidR="00131BAC" w:rsidRPr="00DA0DA7" w:rsidRDefault="00131BAC" w:rsidP="00131BAC">
      <w:pPr>
        <w:tabs>
          <w:tab w:val="num" w:pos="720"/>
          <w:tab w:val="left" w:pos="1404"/>
          <w:tab w:val="left" w:pos="1620"/>
        </w:tabs>
        <w:jc w:val="both"/>
        <w:rPr>
          <w:sz w:val="28"/>
          <w:szCs w:val="28"/>
        </w:rPr>
      </w:pPr>
    </w:p>
    <w:p w:rsidR="00131BAC" w:rsidRPr="00DA0DA7" w:rsidRDefault="00131BAC" w:rsidP="00131BAC">
      <w:pPr>
        <w:tabs>
          <w:tab w:val="left" w:pos="1404"/>
          <w:tab w:val="left" w:pos="1843"/>
        </w:tabs>
        <w:autoSpaceDE/>
        <w:autoSpaceDN/>
        <w:ind w:left="1276"/>
        <w:jc w:val="center"/>
        <w:rPr>
          <w:rFonts w:eastAsia="Arial Unicode MS"/>
          <w:i/>
          <w:sz w:val="28"/>
          <w:szCs w:val="28"/>
        </w:rPr>
      </w:pPr>
      <w:r w:rsidRPr="00DA0DA7">
        <w:rPr>
          <w:rFonts w:eastAsia="Arial Unicode MS"/>
          <w:i/>
          <w:sz w:val="28"/>
          <w:szCs w:val="28"/>
        </w:rPr>
        <w:t>10. Обеспечение исполнения договора</w:t>
      </w:r>
      <w:r w:rsidRPr="00DA0DA7">
        <w:rPr>
          <w:rFonts w:eastAsia="Arial Unicode MS"/>
          <w:i/>
          <w:sz w:val="28"/>
          <w:szCs w:val="28"/>
          <w:vertAlign w:val="superscript"/>
        </w:rPr>
        <w:footnoteReference w:id="7"/>
      </w:r>
    </w:p>
    <w:p w:rsidR="00131BAC" w:rsidRPr="00DA0DA7" w:rsidRDefault="00131BAC" w:rsidP="00131BAC">
      <w:pPr>
        <w:tabs>
          <w:tab w:val="num" w:pos="432"/>
          <w:tab w:val="left" w:pos="1276"/>
          <w:tab w:val="left" w:pos="1620"/>
        </w:tabs>
        <w:autoSpaceDE/>
        <w:autoSpaceDN/>
        <w:ind w:firstLine="720"/>
        <w:jc w:val="both"/>
        <w:rPr>
          <w:rFonts w:eastAsia="Arial Unicode MS"/>
          <w:i/>
          <w:sz w:val="28"/>
          <w:szCs w:val="28"/>
        </w:rPr>
      </w:pPr>
      <w:r w:rsidRPr="00DA0DA7">
        <w:rPr>
          <w:rFonts w:eastAsia="Arial Unicode MS"/>
          <w:i/>
          <w:sz w:val="28"/>
          <w:szCs w:val="28"/>
        </w:rPr>
        <w:t>10.1 Обеспечение исполнения договора предоставляется Поставщиком на сумму _____________________ в форме ______________________________________________________________________.</w:t>
      </w:r>
    </w:p>
    <w:p w:rsidR="00131BAC" w:rsidRPr="00DA0DA7" w:rsidRDefault="00131BAC" w:rsidP="00131BAC">
      <w:pPr>
        <w:tabs>
          <w:tab w:val="num" w:pos="432"/>
          <w:tab w:val="left" w:pos="1276"/>
          <w:tab w:val="left" w:pos="1620"/>
        </w:tabs>
        <w:autoSpaceDE/>
        <w:autoSpaceDN/>
        <w:ind w:firstLine="540"/>
        <w:jc w:val="center"/>
        <w:rPr>
          <w:rFonts w:eastAsia="Arial Unicode MS"/>
          <w:i/>
          <w:sz w:val="28"/>
          <w:szCs w:val="28"/>
        </w:rPr>
      </w:pPr>
      <w:r w:rsidRPr="00DA0DA7">
        <w:rPr>
          <w:i/>
          <w:sz w:val="24"/>
          <w:szCs w:val="24"/>
        </w:rPr>
        <w:t>наименование обеспечения, реквизиты</w:t>
      </w:r>
    </w:p>
    <w:p w:rsidR="00131BAC" w:rsidRPr="00DA0DA7" w:rsidRDefault="00131BAC" w:rsidP="00131BAC">
      <w:pPr>
        <w:tabs>
          <w:tab w:val="num" w:pos="709"/>
          <w:tab w:val="left" w:pos="1276"/>
          <w:tab w:val="left" w:pos="1620"/>
        </w:tabs>
        <w:autoSpaceDE/>
        <w:autoSpaceDN/>
        <w:ind w:firstLine="720"/>
        <w:jc w:val="both"/>
        <w:rPr>
          <w:rFonts w:eastAsia="Arial Unicode MS"/>
          <w:i/>
          <w:sz w:val="28"/>
          <w:szCs w:val="28"/>
        </w:rPr>
      </w:pPr>
      <w:r w:rsidRPr="00DA0DA7">
        <w:rPr>
          <w:rFonts w:eastAsia="Arial Unicode MS"/>
          <w:i/>
          <w:sz w:val="28"/>
          <w:szCs w:val="28"/>
        </w:rPr>
        <w:t>10.2. В случае, если по каким-либо причинам обеспечение исполнения наст</w:t>
      </w:r>
      <w:r w:rsidRPr="00DA0DA7">
        <w:rPr>
          <w:rFonts w:eastAsia="Arial Unicode MS"/>
          <w:i/>
          <w:sz w:val="28"/>
          <w:szCs w:val="28"/>
        </w:rPr>
        <w:t>о</w:t>
      </w:r>
      <w:r w:rsidRPr="00DA0DA7">
        <w:rPr>
          <w:rFonts w:eastAsia="Arial Unicode MS"/>
          <w:i/>
          <w:sz w:val="28"/>
          <w:szCs w:val="28"/>
        </w:rPr>
        <w:t>ящего договора перестало быть действительным, закончило свое действие или иным образом перестало обеспечивать исполнение Поставщиком своих обяз</w:t>
      </w:r>
      <w:r w:rsidRPr="00DA0DA7">
        <w:rPr>
          <w:rFonts w:eastAsia="Arial Unicode MS"/>
          <w:i/>
          <w:sz w:val="28"/>
          <w:szCs w:val="28"/>
        </w:rPr>
        <w:t>а</w:t>
      </w:r>
      <w:r w:rsidRPr="00DA0DA7">
        <w:rPr>
          <w:rFonts w:eastAsia="Arial Unicode MS"/>
          <w:i/>
          <w:sz w:val="28"/>
          <w:szCs w:val="28"/>
        </w:rPr>
        <w:t xml:space="preserve">тельств по настоящему договору, Поставщик обязуется в течение 10 (десяти) </w:t>
      </w:r>
      <w:r w:rsidR="00191B93" w:rsidRPr="00DA0DA7">
        <w:rPr>
          <w:rFonts w:eastAsia="Arial Unicode MS"/>
          <w:i/>
          <w:sz w:val="28"/>
          <w:szCs w:val="28"/>
        </w:rPr>
        <w:t xml:space="preserve">календарных </w:t>
      </w:r>
      <w:r w:rsidRPr="00DA0DA7">
        <w:rPr>
          <w:rFonts w:eastAsia="Arial Unicode MS"/>
          <w:i/>
          <w:sz w:val="28"/>
          <w:szCs w:val="28"/>
        </w:rPr>
        <w:t>дней с момента, когда соответствующее обеспечение исполнения договора перестало действовать, представить Заказчику иное (новое) надл</w:t>
      </w:r>
      <w:r w:rsidRPr="00DA0DA7">
        <w:rPr>
          <w:rFonts w:eastAsia="Arial Unicode MS"/>
          <w:i/>
          <w:sz w:val="28"/>
          <w:szCs w:val="28"/>
        </w:rPr>
        <w:t>е</w:t>
      </w:r>
      <w:r w:rsidRPr="00DA0DA7">
        <w:rPr>
          <w:rFonts w:eastAsia="Arial Unicode MS"/>
          <w:i/>
          <w:sz w:val="28"/>
          <w:szCs w:val="28"/>
        </w:rPr>
        <w:t>жащее обеспечение исполнения договора на тех же условиях и в том же размере, которые указаны в настоящем разделе договора.</w:t>
      </w:r>
    </w:p>
    <w:p w:rsidR="00131BAC" w:rsidRPr="00DA0DA7" w:rsidRDefault="00131BAC" w:rsidP="00131BAC">
      <w:pPr>
        <w:tabs>
          <w:tab w:val="num" w:pos="709"/>
          <w:tab w:val="left" w:pos="1276"/>
          <w:tab w:val="left" w:pos="1620"/>
        </w:tabs>
        <w:autoSpaceDE/>
        <w:autoSpaceDN/>
        <w:ind w:firstLine="720"/>
        <w:jc w:val="both"/>
        <w:rPr>
          <w:rFonts w:eastAsia="Arial Unicode MS"/>
          <w:i/>
          <w:sz w:val="28"/>
          <w:szCs w:val="28"/>
        </w:rPr>
      </w:pPr>
      <w:r w:rsidRPr="00DA0DA7">
        <w:rPr>
          <w:rFonts w:eastAsia="Arial Unicode MS"/>
          <w:i/>
          <w:sz w:val="28"/>
          <w:szCs w:val="28"/>
        </w:rPr>
        <w:t>10.3. Обеспечение исполнения договора возвращается Поставщику в поря</w:t>
      </w:r>
      <w:r w:rsidRPr="00DA0DA7">
        <w:rPr>
          <w:rFonts w:eastAsia="Arial Unicode MS"/>
          <w:i/>
          <w:sz w:val="28"/>
          <w:szCs w:val="28"/>
        </w:rPr>
        <w:t>д</w:t>
      </w:r>
      <w:r w:rsidRPr="00DA0DA7">
        <w:rPr>
          <w:rFonts w:eastAsia="Arial Unicode MS"/>
          <w:i/>
          <w:sz w:val="28"/>
          <w:szCs w:val="28"/>
        </w:rPr>
        <w:t>ке и сроки, предусмотренные законодательством Российской Федерации для данного вида обеспечения договора.</w:t>
      </w:r>
    </w:p>
    <w:p w:rsidR="00131BAC" w:rsidRPr="00DA0DA7" w:rsidRDefault="00131BAC" w:rsidP="00131BAC">
      <w:pPr>
        <w:tabs>
          <w:tab w:val="left" w:pos="1620"/>
        </w:tabs>
        <w:jc w:val="both"/>
        <w:rPr>
          <w:sz w:val="28"/>
          <w:szCs w:val="28"/>
        </w:rPr>
      </w:pPr>
    </w:p>
    <w:p w:rsidR="00131BAC" w:rsidRPr="00DA0DA7" w:rsidRDefault="00131BAC" w:rsidP="00131BAC">
      <w:pPr>
        <w:autoSpaceDE/>
        <w:autoSpaceDN/>
        <w:contextualSpacing/>
        <w:jc w:val="center"/>
        <w:rPr>
          <w:bCs/>
          <w:iCs/>
          <w:sz w:val="28"/>
          <w:szCs w:val="28"/>
        </w:rPr>
      </w:pPr>
      <w:r w:rsidRPr="00DA0DA7">
        <w:rPr>
          <w:bCs/>
          <w:iCs/>
          <w:sz w:val="28"/>
          <w:szCs w:val="28"/>
        </w:rPr>
        <w:t>11. Ответственность Сторон</w:t>
      </w:r>
    </w:p>
    <w:p w:rsidR="00131BAC" w:rsidRPr="00DA0DA7" w:rsidRDefault="00131BAC" w:rsidP="00131BAC">
      <w:pPr>
        <w:tabs>
          <w:tab w:val="left" w:pos="1332"/>
          <w:tab w:val="left" w:pos="1440"/>
        </w:tabs>
        <w:autoSpaceDE/>
        <w:autoSpaceDN/>
        <w:ind w:firstLine="720"/>
        <w:jc w:val="both"/>
        <w:rPr>
          <w:b/>
          <w:sz w:val="28"/>
          <w:szCs w:val="28"/>
        </w:rPr>
      </w:pPr>
      <w:r w:rsidRPr="00DA0DA7">
        <w:rPr>
          <w:sz w:val="28"/>
          <w:szCs w:val="28"/>
        </w:rPr>
        <w:t>11.1. Ответственность Заказчика:</w:t>
      </w:r>
    </w:p>
    <w:p w:rsidR="00B82556" w:rsidRPr="00DA0DA7" w:rsidRDefault="00131BAC" w:rsidP="00B82556">
      <w:pPr>
        <w:ind w:firstLine="708"/>
        <w:jc w:val="both"/>
        <w:rPr>
          <w:rFonts w:eastAsia="Calibri"/>
          <w:sz w:val="28"/>
          <w:szCs w:val="28"/>
        </w:rPr>
      </w:pPr>
      <w:r w:rsidRPr="00DA0DA7">
        <w:rPr>
          <w:sz w:val="28"/>
          <w:szCs w:val="28"/>
        </w:rPr>
        <w:t xml:space="preserve">11.1.1. </w:t>
      </w:r>
      <w:r w:rsidR="00B82556" w:rsidRPr="00DA0DA7">
        <w:rPr>
          <w:rFonts w:eastAsia="Calibri"/>
          <w:sz w:val="28"/>
          <w:szCs w:val="28"/>
        </w:rPr>
        <w:t>В случае просрочки исполнения Заказчиком обязательств, пред</w:t>
      </w:r>
      <w:r w:rsidR="00B82556" w:rsidRPr="00DA0DA7">
        <w:rPr>
          <w:rFonts w:eastAsia="Calibri"/>
          <w:sz w:val="28"/>
          <w:szCs w:val="28"/>
        </w:rPr>
        <w:t>у</w:t>
      </w:r>
      <w:r w:rsidR="00B82556" w:rsidRPr="00DA0DA7">
        <w:rPr>
          <w:rFonts w:eastAsia="Calibri"/>
          <w:sz w:val="28"/>
          <w:szCs w:val="28"/>
        </w:rPr>
        <w:t>смотренных договором, а также в иных случаях неисполнения или ненадлежащ</w:t>
      </w:r>
      <w:r w:rsidR="00B82556" w:rsidRPr="00DA0DA7">
        <w:rPr>
          <w:rFonts w:eastAsia="Calibri"/>
          <w:sz w:val="28"/>
          <w:szCs w:val="28"/>
        </w:rPr>
        <w:t>е</w:t>
      </w:r>
      <w:r w:rsidR="00B82556" w:rsidRPr="00DA0DA7">
        <w:rPr>
          <w:rFonts w:eastAsia="Calibri"/>
          <w:sz w:val="28"/>
          <w:szCs w:val="28"/>
        </w:rPr>
        <w:t>го исполнения Заказчиком обязательств, предусмотренных договором, начисляе</w:t>
      </w:r>
      <w:r w:rsidR="00B82556" w:rsidRPr="00DA0DA7">
        <w:rPr>
          <w:rFonts w:eastAsia="Calibri"/>
          <w:sz w:val="28"/>
          <w:szCs w:val="28"/>
        </w:rPr>
        <w:t>т</w:t>
      </w:r>
      <w:r w:rsidR="00B82556" w:rsidRPr="00DA0DA7">
        <w:rPr>
          <w:rFonts w:eastAsia="Calibri"/>
          <w:sz w:val="28"/>
          <w:szCs w:val="28"/>
        </w:rPr>
        <w:t>ся пеня, начиная со дня, следующего после дня истечения установленного дог</w:t>
      </w:r>
      <w:r w:rsidR="00B82556" w:rsidRPr="00DA0DA7">
        <w:rPr>
          <w:rFonts w:eastAsia="Calibri"/>
          <w:sz w:val="28"/>
          <w:szCs w:val="28"/>
        </w:rPr>
        <w:t>о</w:t>
      </w:r>
      <w:r w:rsidR="00B82556" w:rsidRPr="00DA0DA7">
        <w:rPr>
          <w:rFonts w:eastAsia="Calibri"/>
          <w:sz w:val="28"/>
          <w:szCs w:val="28"/>
        </w:rPr>
        <w:t xml:space="preserve">вором срока исполнения обязательства. Поставщик вправе потребовать уплаты неустоек (штрафов, пеней). Пеня начисляется за каждый день соответствующей просрочки исполнения обязательства. </w:t>
      </w:r>
    </w:p>
    <w:p w:rsidR="00B82556" w:rsidRPr="00DA0DA7" w:rsidRDefault="00B82556" w:rsidP="00B82556">
      <w:pPr>
        <w:autoSpaceDE/>
        <w:autoSpaceDN/>
        <w:ind w:firstLine="708"/>
        <w:jc w:val="both"/>
        <w:rPr>
          <w:rFonts w:eastAsia="Calibri"/>
          <w:sz w:val="28"/>
          <w:szCs w:val="28"/>
        </w:rPr>
      </w:pPr>
      <w:r w:rsidRPr="00DA0DA7">
        <w:rPr>
          <w:rFonts w:eastAsia="Calibri"/>
          <w:sz w:val="28"/>
          <w:szCs w:val="28"/>
        </w:rPr>
        <w:t>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131BAC" w:rsidRPr="00DA0DA7" w:rsidRDefault="00131BAC" w:rsidP="00131BAC">
      <w:pPr>
        <w:tabs>
          <w:tab w:val="left" w:pos="1332"/>
          <w:tab w:val="left" w:pos="1440"/>
        </w:tabs>
        <w:autoSpaceDE/>
        <w:autoSpaceDN/>
        <w:ind w:firstLine="720"/>
        <w:jc w:val="both"/>
        <w:rPr>
          <w:b/>
          <w:sz w:val="28"/>
          <w:szCs w:val="28"/>
        </w:rPr>
      </w:pPr>
      <w:r w:rsidRPr="00DA0DA7">
        <w:rPr>
          <w:sz w:val="28"/>
          <w:szCs w:val="28"/>
        </w:rPr>
        <w:t>11.2. Ответственность Поставщика:</w:t>
      </w:r>
    </w:p>
    <w:p w:rsidR="00131BAC" w:rsidRPr="00DA0DA7" w:rsidRDefault="00131BAC" w:rsidP="00131BAC">
      <w:pPr>
        <w:tabs>
          <w:tab w:val="left" w:pos="1404"/>
          <w:tab w:val="left" w:pos="1620"/>
        </w:tabs>
        <w:autoSpaceDE/>
        <w:autoSpaceDN/>
        <w:ind w:firstLine="720"/>
        <w:jc w:val="both"/>
        <w:rPr>
          <w:rFonts w:eastAsia="Arial Unicode MS"/>
          <w:sz w:val="28"/>
          <w:szCs w:val="28"/>
        </w:rPr>
      </w:pPr>
      <w:r w:rsidRPr="00DA0DA7">
        <w:rPr>
          <w:rFonts w:eastAsia="Arial Unicode MS"/>
          <w:sz w:val="28"/>
          <w:szCs w:val="28"/>
        </w:rPr>
        <w:t>11.2.1. За каждый день просрочки исполнения Поставщиком обязательства, предусмотренного договором, начисляется пеня, начиная со дня, следующего п</w:t>
      </w:r>
      <w:r w:rsidRPr="00DA0DA7">
        <w:rPr>
          <w:rFonts w:eastAsia="Arial Unicode MS"/>
          <w:sz w:val="28"/>
          <w:szCs w:val="28"/>
        </w:rPr>
        <w:t>о</w:t>
      </w:r>
      <w:r w:rsidRPr="00DA0DA7">
        <w:rPr>
          <w:rFonts w:eastAsia="Arial Unicode MS"/>
          <w:sz w:val="28"/>
          <w:szCs w:val="28"/>
        </w:rPr>
        <w:t>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w:t>
      </w:r>
      <w:r w:rsidRPr="00DA0DA7">
        <w:rPr>
          <w:rFonts w:eastAsia="Arial Unicode MS"/>
          <w:sz w:val="28"/>
          <w:szCs w:val="28"/>
        </w:rPr>
        <w:t>н</w:t>
      </w:r>
      <w:r w:rsidRPr="00DA0DA7">
        <w:rPr>
          <w:rFonts w:eastAsia="Arial Unicode MS"/>
          <w:sz w:val="28"/>
          <w:szCs w:val="28"/>
        </w:rPr>
        <w:t>ных договором и фактически исполненных Поставщиком.</w:t>
      </w:r>
    </w:p>
    <w:p w:rsidR="00131BAC" w:rsidRPr="00DA0DA7" w:rsidRDefault="00131BAC" w:rsidP="00131BAC">
      <w:pPr>
        <w:tabs>
          <w:tab w:val="left" w:pos="1404"/>
          <w:tab w:val="left" w:pos="1620"/>
        </w:tabs>
        <w:autoSpaceDE/>
        <w:autoSpaceDN/>
        <w:ind w:firstLine="720"/>
        <w:jc w:val="both"/>
        <w:rPr>
          <w:rFonts w:eastAsia="Arial Unicode MS"/>
          <w:sz w:val="28"/>
          <w:szCs w:val="28"/>
        </w:rPr>
      </w:pPr>
      <w:r w:rsidRPr="00DA0DA7">
        <w:rPr>
          <w:rFonts w:eastAsia="Arial Unicode MS"/>
          <w:sz w:val="28"/>
          <w:szCs w:val="28"/>
        </w:rPr>
        <w:t>11.2.2. За каждый факт неисполнения или ненадлежащего исполнения П</w:t>
      </w:r>
      <w:r w:rsidRPr="00DA0DA7">
        <w:rPr>
          <w:rFonts w:eastAsia="Arial Unicode MS"/>
          <w:sz w:val="28"/>
          <w:szCs w:val="28"/>
        </w:rPr>
        <w:t>о</w:t>
      </w:r>
      <w:r w:rsidRPr="00DA0DA7">
        <w:rPr>
          <w:rFonts w:eastAsia="Arial Unicode MS"/>
          <w:sz w:val="28"/>
          <w:szCs w:val="28"/>
        </w:rPr>
        <w:t>ставщиком обязательств, предусмотренных договором, за исключением просро</w:t>
      </w:r>
      <w:r w:rsidRPr="00DA0DA7">
        <w:rPr>
          <w:rFonts w:eastAsia="Arial Unicode MS"/>
          <w:sz w:val="28"/>
          <w:szCs w:val="28"/>
        </w:rPr>
        <w:t>ч</w:t>
      </w:r>
      <w:r w:rsidRPr="00DA0DA7">
        <w:rPr>
          <w:rFonts w:eastAsia="Arial Unicode MS"/>
          <w:sz w:val="28"/>
          <w:szCs w:val="28"/>
        </w:rPr>
        <w:t>ки исполнения обязательств (в том числе гарантийного обязательства), пред</w:t>
      </w:r>
      <w:r w:rsidRPr="00DA0DA7">
        <w:rPr>
          <w:rFonts w:eastAsia="Arial Unicode MS"/>
          <w:sz w:val="28"/>
          <w:szCs w:val="28"/>
        </w:rPr>
        <w:t>у</w:t>
      </w:r>
      <w:r w:rsidRPr="00DA0DA7">
        <w:rPr>
          <w:rFonts w:eastAsia="Arial Unicode MS"/>
          <w:sz w:val="28"/>
          <w:szCs w:val="28"/>
        </w:rPr>
        <w:t>смотренных договором, размер штрафа устанавливается в виде фиксированной суммы, определяемой в следующем порядке:</w:t>
      </w:r>
    </w:p>
    <w:p w:rsidR="00131BAC" w:rsidRPr="00DA0DA7" w:rsidRDefault="00131BAC" w:rsidP="00131BAC">
      <w:pPr>
        <w:tabs>
          <w:tab w:val="left" w:pos="1404"/>
          <w:tab w:val="left" w:pos="1620"/>
        </w:tabs>
        <w:autoSpaceDE/>
        <w:autoSpaceDN/>
        <w:ind w:firstLine="720"/>
        <w:jc w:val="both"/>
        <w:rPr>
          <w:rFonts w:eastAsia="Arial Unicode MS"/>
          <w:sz w:val="28"/>
          <w:szCs w:val="28"/>
        </w:rPr>
      </w:pPr>
      <w:r w:rsidRPr="00DA0DA7">
        <w:rPr>
          <w:rFonts w:eastAsia="Arial Unicode MS"/>
          <w:sz w:val="28"/>
          <w:szCs w:val="28"/>
        </w:rPr>
        <w:t>а) 10 процентов цены договора (этапа) в случае, если цена договора (этапа) не превышает 3 млн. рублей;</w:t>
      </w:r>
    </w:p>
    <w:p w:rsidR="00131BAC" w:rsidRPr="00DA0DA7" w:rsidRDefault="00131BAC" w:rsidP="00131BAC">
      <w:pPr>
        <w:tabs>
          <w:tab w:val="left" w:pos="1404"/>
          <w:tab w:val="left" w:pos="1620"/>
        </w:tabs>
        <w:autoSpaceDE/>
        <w:autoSpaceDN/>
        <w:ind w:firstLine="720"/>
        <w:jc w:val="both"/>
        <w:rPr>
          <w:rFonts w:eastAsia="Arial Unicode MS"/>
          <w:sz w:val="28"/>
          <w:szCs w:val="28"/>
        </w:rPr>
      </w:pPr>
      <w:r w:rsidRPr="00DA0DA7">
        <w:rPr>
          <w:rFonts w:eastAsia="Arial Unicode MS"/>
          <w:sz w:val="28"/>
          <w:szCs w:val="28"/>
        </w:rPr>
        <w:t>б) 5 процентов цены договора (этапа) в случае, если цена договора (этапа) составляет от 3 млн. рублей до 50 млн. рублей (включительно);</w:t>
      </w:r>
    </w:p>
    <w:p w:rsidR="00131BAC" w:rsidRPr="00DA0DA7" w:rsidRDefault="00131BAC" w:rsidP="00131BAC">
      <w:pPr>
        <w:tabs>
          <w:tab w:val="left" w:pos="1404"/>
          <w:tab w:val="left" w:pos="1620"/>
        </w:tabs>
        <w:autoSpaceDE/>
        <w:autoSpaceDN/>
        <w:ind w:firstLine="720"/>
        <w:jc w:val="both"/>
        <w:rPr>
          <w:rFonts w:eastAsia="Arial Unicode MS"/>
          <w:sz w:val="28"/>
          <w:szCs w:val="28"/>
        </w:rPr>
      </w:pPr>
      <w:r w:rsidRPr="00DA0DA7">
        <w:rPr>
          <w:rFonts w:eastAsia="Arial Unicode MS"/>
          <w:sz w:val="28"/>
          <w:szCs w:val="28"/>
        </w:rPr>
        <w:t>в) 1 процент цены договора (этапа) в случае, если цена договора (этапа) с</w:t>
      </w:r>
      <w:r w:rsidRPr="00DA0DA7">
        <w:rPr>
          <w:rFonts w:eastAsia="Arial Unicode MS"/>
          <w:sz w:val="28"/>
          <w:szCs w:val="28"/>
        </w:rPr>
        <w:t>о</w:t>
      </w:r>
      <w:r w:rsidRPr="00DA0DA7">
        <w:rPr>
          <w:rFonts w:eastAsia="Arial Unicode MS"/>
          <w:sz w:val="28"/>
          <w:szCs w:val="28"/>
        </w:rPr>
        <w:t>ставляет от 50 млн. рублей до 100 млн. рублей (включительно);</w:t>
      </w:r>
    </w:p>
    <w:p w:rsidR="00131BAC" w:rsidRPr="00DA0DA7" w:rsidRDefault="00131BAC" w:rsidP="00131BAC">
      <w:pPr>
        <w:tabs>
          <w:tab w:val="left" w:pos="1404"/>
          <w:tab w:val="left" w:pos="1620"/>
        </w:tabs>
        <w:autoSpaceDE/>
        <w:autoSpaceDN/>
        <w:ind w:firstLine="720"/>
        <w:jc w:val="both"/>
        <w:rPr>
          <w:rFonts w:eastAsia="Arial Unicode MS"/>
          <w:sz w:val="28"/>
          <w:szCs w:val="28"/>
        </w:rPr>
      </w:pPr>
      <w:r w:rsidRPr="00DA0DA7">
        <w:rPr>
          <w:rFonts w:eastAsia="Arial Unicode MS"/>
          <w:sz w:val="28"/>
          <w:szCs w:val="28"/>
        </w:rPr>
        <w:t>г) 0,5 процента цены договора (этапа) в случае, если цена договора (этапа) составляет от 100 млн. рублей до 500 млн. рублей (включительно);</w:t>
      </w:r>
    </w:p>
    <w:p w:rsidR="00131BAC" w:rsidRPr="00DA0DA7" w:rsidRDefault="00131BAC" w:rsidP="00131BAC">
      <w:pPr>
        <w:tabs>
          <w:tab w:val="left" w:pos="1404"/>
          <w:tab w:val="left" w:pos="1620"/>
        </w:tabs>
        <w:autoSpaceDE/>
        <w:autoSpaceDN/>
        <w:ind w:firstLine="720"/>
        <w:jc w:val="both"/>
        <w:rPr>
          <w:rFonts w:eastAsia="Arial Unicode MS"/>
          <w:sz w:val="28"/>
          <w:szCs w:val="28"/>
        </w:rPr>
      </w:pPr>
      <w:r w:rsidRPr="00DA0DA7">
        <w:rPr>
          <w:rFonts w:eastAsia="Arial Unicode MS"/>
          <w:sz w:val="28"/>
          <w:szCs w:val="28"/>
        </w:rPr>
        <w:t>д) 0,4 процента цены договора (этапа) в случае, если цена договора (этапа) составляет от 500 млн. рублей до 1 млрд. рублей (включительно);</w:t>
      </w:r>
    </w:p>
    <w:p w:rsidR="00131BAC" w:rsidRPr="00DA0DA7" w:rsidRDefault="00131BAC" w:rsidP="00131BAC">
      <w:pPr>
        <w:tabs>
          <w:tab w:val="left" w:pos="1404"/>
          <w:tab w:val="left" w:pos="1620"/>
        </w:tabs>
        <w:autoSpaceDE/>
        <w:autoSpaceDN/>
        <w:ind w:firstLine="720"/>
        <w:jc w:val="both"/>
        <w:rPr>
          <w:rFonts w:eastAsia="Arial Unicode MS"/>
          <w:sz w:val="28"/>
          <w:szCs w:val="28"/>
        </w:rPr>
      </w:pPr>
      <w:r w:rsidRPr="00DA0DA7">
        <w:rPr>
          <w:rFonts w:eastAsia="Arial Unicode MS"/>
          <w:sz w:val="28"/>
          <w:szCs w:val="28"/>
        </w:rPr>
        <w:t>е) 0,3 процента цены договора (этапа) в случае, если цена договора (этапа) составляет от 1 млрд. рублей до 2 млрд. рублей (включительно);</w:t>
      </w:r>
    </w:p>
    <w:p w:rsidR="00131BAC" w:rsidRPr="00DA0DA7" w:rsidRDefault="00131BAC" w:rsidP="00131BAC">
      <w:pPr>
        <w:tabs>
          <w:tab w:val="left" w:pos="1404"/>
          <w:tab w:val="left" w:pos="1620"/>
        </w:tabs>
        <w:autoSpaceDE/>
        <w:autoSpaceDN/>
        <w:ind w:firstLine="720"/>
        <w:jc w:val="both"/>
        <w:rPr>
          <w:rFonts w:eastAsia="Arial Unicode MS"/>
          <w:sz w:val="28"/>
          <w:szCs w:val="28"/>
        </w:rPr>
      </w:pPr>
      <w:r w:rsidRPr="00DA0DA7">
        <w:rPr>
          <w:rFonts w:eastAsia="Arial Unicode MS"/>
          <w:sz w:val="28"/>
          <w:szCs w:val="28"/>
        </w:rPr>
        <w:t>ж) 0,25 процента цены договора (этапа) в случае, если цена договора (этапа) составляет от 2 млрд. рублей до 5 млрд. рублей (включительно);</w:t>
      </w:r>
    </w:p>
    <w:p w:rsidR="00131BAC" w:rsidRPr="00DA0DA7" w:rsidRDefault="00131BAC" w:rsidP="00131BAC">
      <w:pPr>
        <w:tabs>
          <w:tab w:val="left" w:pos="1404"/>
          <w:tab w:val="left" w:pos="1620"/>
        </w:tabs>
        <w:autoSpaceDE/>
        <w:autoSpaceDN/>
        <w:ind w:firstLine="720"/>
        <w:jc w:val="both"/>
        <w:rPr>
          <w:rFonts w:eastAsia="Arial Unicode MS"/>
          <w:sz w:val="28"/>
          <w:szCs w:val="28"/>
        </w:rPr>
      </w:pPr>
      <w:r w:rsidRPr="00DA0DA7">
        <w:rPr>
          <w:rFonts w:eastAsia="Arial Unicode MS"/>
          <w:sz w:val="28"/>
          <w:szCs w:val="28"/>
        </w:rPr>
        <w:t>з) 0,2 процента цены договора (этапа) в случае, если цена договора (этапа) составляет от 5 млрд. рублей до 10 млрд. рублей (включительно);</w:t>
      </w:r>
    </w:p>
    <w:p w:rsidR="00131BAC" w:rsidRPr="00DA0DA7" w:rsidRDefault="00131BAC" w:rsidP="00131BAC">
      <w:pPr>
        <w:tabs>
          <w:tab w:val="left" w:pos="1404"/>
          <w:tab w:val="left" w:pos="1620"/>
        </w:tabs>
        <w:autoSpaceDE/>
        <w:autoSpaceDN/>
        <w:ind w:firstLine="720"/>
        <w:jc w:val="both"/>
        <w:rPr>
          <w:rFonts w:eastAsia="Arial Unicode MS"/>
          <w:sz w:val="28"/>
          <w:szCs w:val="28"/>
        </w:rPr>
      </w:pPr>
      <w:r w:rsidRPr="00DA0DA7">
        <w:rPr>
          <w:rFonts w:eastAsia="Arial Unicode MS"/>
          <w:sz w:val="28"/>
          <w:szCs w:val="28"/>
        </w:rPr>
        <w:t>и) 0,1 процента цены договора (этапа) в случае, если цена договора (этапа) превышает 10 млрд. рублей.</w:t>
      </w:r>
    </w:p>
    <w:p w:rsidR="00131BAC" w:rsidRPr="00DA0DA7" w:rsidRDefault="00131BAC" w:rsidP="00131BAC">
      <w:pPr>
        <w:tabs>
          <w:tab w:val="left" w:pos="1404"/>
          <w:tab w:val="left" w:pos="1620"/>
        </w:tabs>
        <w:autoSpaceDE/>
        <w:autoSpaceDN/>
        <w:ind w:firstLine="720"/>
        <w:jc w:val="both"/>
        <w:rPr>
          <w:rFonts w:eastAsia="Arial Unicode MS"/>
          <w:sz w:val="28"/>
          <w:szCs w:val="28"/>
        </w:rPr>
      </w:pPr>
      <w:r w:rsidRPr="00DA0DA7">
        <w:rPr>
          <w:rFonts w:eastAsia="Arial Unicode MS"/>
          <w:sz w:val="28"/>
          <w:szCs w:val="28"/>
        </w:rPr>
        <w:t>11.3. Общая сумма начисленной неустойки (штрафов, пени) за неисполн</w:t>
      </w:r>
      <w:r w:rsidRPr="00DA0DA7">
        <w:rPr>
          <w:rFonts w:eastAsia="Arial Unicode MS"/>
          <w:sz w:val="28"/>
          <w:szCs w:val="28"/>
        </w:rPr>
        <w:t>е</w:t>
      </w:r>
      <w:r w:rsidRPr="00DA0DA7">
        <w:rPr>
          <w:rFonts w:eastAsia="Arial Unicode MS"/>
          <w:sz w:val="28"/>
          <w:szCs w:val="28"/>
        </w:rPr>
        <w:t>ние или ненадлежащее исполнение Поставщиком обязательств, предусмотренных договором, не может превышать цену договора. При этом Поставщик дополн</w:t>
      </w:r>
      <w:r w:rsidRPr="00DA0DA7">
        <w:rPr>
          <w:rFonts w:eastAsia="Arial Unicode MS"/>
          <w:sz w:val="28"/>
          <w:szCs w:val="28"/>
        </w:rPr>
        <w:t>и</w:t>
      </w:r>
      <w:r w:rsidRPr="00DA0DA7">
        <w:rPr>
          <w:rFonts w:eastAsia="Arial Unicode MS"/>
          <w:sz w:val="28"/>
          <w:szCs w:val="28"/>
        </w:rPr>
        <w:t>тельно к начисленной ему неустойке (штрафу, пени) также обязуется возместить Заказчику сумму убытков, причиненных ненадлежащим исполнением Поставщ</w:t>
      </w:r>
      <w:r w:rsidRPr="00DA0DA7">
        <w:rPr>
          <w:rFonts w:eastAsia="Arial Unicode MS"/>
          <w:sz w:val="28"/>
          <w:szCs w:val="28"/>
        </w:rPr>
        <w:t>и</w:t>
      </w:r>
      <w:r w:rsidRPr="00DA0DA7">
        <w:rPr>
          <w:rFonts w:eastAsia="Arial Unicode MS"/>
          <w:sz w:val="28"/>
          <w:szCs w:val="28"/>
        </w:rPr>
        <w:t>ком обязательств, предусмотренных договором, а также вернуть Заказчику сумму неотработанного аванса в течение срока, указанного в соответствующем сообщ</w:t>
      </w:r>
      <w:r w:rsidRPr="00DA0DA7">
        <w:rPr>
          <w:rFonts w:eastAsia="Arial Unicode MS"/>
          <w:sz w:val="28"/>
          <w:szCs w:val="28"/>
        </w:rPr>
        <w:t>е</w:t>
      </w:r>
      <w:r w:rsidRPr="00DA0DA7">
        <w:rPr>
          <w:rFonts w:eastAsia="Arial Unicode MS"/>
          <w:sz w:val="28"/>
          <w:szCs w:val="28"/>
        </w:rPr>
        <w:t>нии последнего.</w:t>
      </w:r>
    </w:p>
    <w:p w:rsidR="00131BAC" w:rsidRPr="00DA0DA7" w:rsidRDefault="00131BAC" w:rsidP="00131BAC">
      <w:pPr>
        <w:tabs>
          <w:tab w:val="left" w:pos="1404"/>
          <w:tab w:val="left" w:pos="1620"/>
        </w:tabs>
        <w:autoSpaceDE/>
        <w:autoSpaceDN/>
        <w:ind w:firstLine="720"/>
        <w:jc w:val="both"/>
        <w:rPr>
          <w:rFonts w:eastAsia="Arial Unicode MS"/>
          <w:sz w:val="28"/>
          <w:szCs w:val="28"/>
        </w:rPr>
      </w:pPr>
      <w:r w:rsidRPr="00DA0DA7">
        <w:rPr>
          <w:rFonts w:eastAsia="Arial Unicode MS"/>
          <w:sz w:val="28"/>
          <w:szCs w:val="28"/>
        </w:rPr>
        <w:t>11.4. Общая сумма начисленной неустойки (штрафов, пени) за ненадлеж</w:t>
      </w:r>
      <w:r w:rsidRPr="00DA0DA7">
        <w:rPr>
          <w:rFonts w:eastAsia="Arial Unicode MS"/>
          <w:sz w:val="28"/>
          <w:szCs w:val="28"/>
        </w:rPr>
        <w:t>а</w:t>
      </w:r>
      <w:r w:rsidRPr="00DA0DA7">
        <w:rPr>
          <w:rFonts w:eastAsia="Arial Unicode MS"/>
          <w:sz w:val="28"/>
          <w:szCs w:val="28"/>
        </w:rPr>
        <w:t>щее исполнение Заказчиком обязательств, предусмотренных договором, не может превышать цену договора.</w:t>
      </w:r>
    </w:p>
    <w:p w:rsidR="00131BAC" w:rsidRPr="00DA0DA7" w:rsidRDefault="00131BAC" w:rsidP="00131BAC">
      <w:pPr>
        <w:tabs>
          <w:tab w:val="left" w:pos="1332"/>
          <w:tab w:val="left" w:pos="1440"/>
          <w:tab w:val="num" w:pos="1567"/>
        </w:tabs>
        <w:autoSpaceDE/>
        <w:autoSpaceDN/>
        <w:ind w:firstLine="720"/>
        <w:jc w:val="both"/>
        <w:rPr>
          <w:rFonts w:eastAsia="Arial Unicode MS"/>
          <w:sz w:val="28"/>
          <w:szCs w:val="28"/>
        </w:rPr>
      </w:pPr>
      <w:r w:rsidRPr="00DA0DA7">
        <w:rPr>
          <w:rFonts w:eastAsia="Arial Unicode MS"/>
          <w:sz w:val="28"/>
          <w:szCs w:val="28"/>
        </w:rPr>
        <w:t>11.5. Стороны освобождаются от уплаты неустойки, если докажут, что н</w:t>
      </w:r>
      <w:r w:rsidRPr="00DA0DA7">
        <w:rPr>
          <w:rFonts w:eastAsia="Arial Unicode MS"/>
          <w:sz w:val="28"/>
          <w:szCs w:val="28"/>
        </w:rPr>
        <w:t>е</w:t>
      </w:r>
      <w:r w:rsidRPr="00DA0DA7">
        <w:rPr>
          <w:rFonts w:eastAsia="Arial Unicode MS"/>
          <w:sz w:val="28"/>
          <w:szCs w:val="28"/>
        </w:rPr>
        <w:t>исполнение или ненадлежащее исполнение обязательств по договору произошли вследствие обстоятельств непреодолимой силы или не по их вине.</w:t>
      </w:r>
    </w:p>
    <w:p w:rsidR="00131BAC" w:rsidRPr="00DA0DA7" w:rsidRDefault="00131BAC" w:rsidP="00131BAC">
      <w:pPr>
        <w:tabs>
          <w:tab w:val="left" w:pos="1332"/>
          <w:tab w:val="left" w:pos="1440"/>
          <w:tab w:val="num" w:pos="1567"/>
        </w:tabs>
        <w:autoSpaceDE/>
        <w:autoSpaceDN/>
        <w:ind w:firstLine="720"/>
        <w:jc w:val="both"/>
        <w:rPr>
          <w:rFonts w:eastAsia="Arial Unicode MS"/>
          <w:sz w:val="28"/>
          <w:szCs w:val="28"/>
        </w:rPr>
      </w:pPr>
      <w:r w:rsidRPr="00DA0DA7">
        <w:rPr>
          <w:rFonts w:eastAsia="Arial Unicode MS"/>
          <w:sz w:val="28"/>
          <w:szCs w:val="28"/>
        </w:rPr>
        <w:t>11.6. Уплата неустойки или применение иной формы ответственности не освобождает Стороны от исполнения обязательств по настоящему договору.</w:t>
      </w:r>
    </w:p>
    <w:p w:rsidR="00131BAC" w:rsidRPr="00DA0DA7" w:rsidRDefault="00131BAC" w:rsidP="00131BAC">
      <w:pPr>
        <w:tabs>
          <w:tab w:val="left" w:pos="1332"/>
          <w:tab w:val="left" w:pos="1440"/>
          <w:tab w:val="num" w:pos="1567"/>
        </w:tabs>
        <w:autoSpaceDE/>
        <w:autoSpaceDN/>
        <w:ind w:firstLine="720"/>
        <w:jc w:val="both"/>
        <w:rPr>
          <w:rFonts w:eastAsia="Arial Unicode MS"/>
          <w:sz w:val="28"/>
          <w:szCs w:val="28"/>
        </w:rPr>
      </w:pPr>
      <w:r w:rsidRPr="00DA0DA7">
        <w:rPr>
          <w:rFonts w:eastAsia="Arial Unicode MS"/>
          <w:sz w:val="28"/>
          <w:szCs w:val="28"/>
        </w:rPr>
        <w:t>11.7. Условия освобождения Сторон от ответственности:</w:t>
      </w:r>
    </w:p>
    <w:p w:rsidR="00131BAC" w:rsidRPr="00DA0DA7" w:rsidRDefault="00131BAC" w:rsidP="00131BAC">
      <w:pPr>
        <w:tabs>
          <w:tab w:val="left" w:pos="1332"/>
          <w:tab w:val="left" w:pos="1440"/>
          <w:tab w:val="num" w:pos="1567"/>
        </w:tabs>
        <w:autoSpaceDE/>
        <w:autoSpaceDN/>
        <w:ind w:firstLine="720"/>
        <w:jc w:val="both"/>
        <w:rPr>
          <w:rFonts w:eastAsia="Arial Unicode MS"/>
          <w:sz w:val="28"/>
          <w:szCs w:val="28"/>
        </w:rPr>
      </w:pPr>
      <w:r w:rsidRPr="00DA0DA7">
        <w:rPr>
          <w:rFonts w:eastAsia="Arial Unicode MS"/>
          <w:sz w:val="28"/>
          <w:szCs w:val="28"/>
        </w:rPr>
        <w:t>11.7.1. Стороны освобождаются от ответственности за неисполнение или ненадлежащее исполнение обязательств по настоящему договору в случае наступления обстоятельств непреодолимой силы (форс-мажор). Для целей наст</w:t>
      </w:r>
      <w:r w:rsidRPr="00DA0DA7">
        <w:rPr>
          <w:rFonts w:eastAsia="Arial Unicode MS"/>
          <w:sz w:val="28"/>
          <w:szCs w:val="28"/>
        </w:rPr>
        <w:t>о</w:t>
      </w:r>
      <w:r w:rsidRPr="00DA0DA7">
        <w:rPr>
          <w:rFonts w:eastAsia="Arial Unicode MS"/>
          <w:sz w:val="28"/>
          <w:szCs w:val="28"/>
        </w:rPr>
        <w:t>ящего договора  «форс-мажор» означает событие, находящееся вне контроля Ст</w:t>
      </w:r>
      <w:r w:rsidRPr="00DA0DA7">
        <w:rPr>
          <w:rFonts w:eastAsia="Arial Unicode MS"/>
          <w:sz w:val="28"/>
          <w:szCs w:val="28"/>
        </w:rPr>
        <w:t>о</w:t>
      </w:r>
      <w:r w:rsidRPr="00DA0DA7">
        <w:rPr>
          <w:rFonts w:eastAsia="Arial Unicode MS"/>
          <w:sz w:val="28"/>
          <w:szCs w:val="28"/>
        </w:rPr>
        <w:t>роны и приводящее к тому, что выполнение Стороной ее обязательств по догов</w:t>
      </w:r>
      <w:r w:rsidRPr="00DA0DA7">
        <w:rPr>
          <w:rFonts w:eastAsia="Arial Unicode MS"/>
          <w:sz w:val="28"/>
          <w:szCs w:val="28"/>
        </w:rPr>
        <w:t>о</w:t>
      </w:r>
      <w:r w:rsidRPr="00DA0DA7">
        <w:rPr>
          <w:rFonts w:eastAsia="Arial Unicode MS"/>
          <w:sz w:val="28"/>
          <w:szCs w:val="28"/>
        </w:rPr>
        <w:t>ру  становится невозможным или настолько бессмысленным, что в данных обст</w:t>
      </w:r>
      <w:r w:rsidRPr="00DA0DA7">
        <w:rPr>
          <w:rFonts w:eastAsia="Arial Unicode MS"/>
          <w:sz w:val="28"/>
          <w:szCs w:val="28"/>
        </w:rPr>
        <w:t>о</w:t>
      </w:r>
      <w:r w:rsidRPr="00DA0DA7">
        <w:rPr>
          <w:rFonts w:eastAsia="Arial Unicode MS"/>
          <w:sz w:val="28"/>
          <w:szCs w:val="28"/>
        </w:rPr>
        <w:t>ятельствах считается невозможным, и включает, но не ограничивается такими я</w:t>
      </w:r>
      <w:r w:rsidRPr="00DA0DA7">
        <w:rPr>
          <w:rFonts w:eastAsia="Arial Unicode MS"/>
          <w:sz w:val="28"/>
          <w:szCs w:val="28"/>
        </w:rPr>
        <w:t>в</w:t>
      </w:r>
      <w:r w:rsidRPr="00DA0DA7">
        <w:rPr>
          <w:rFonts w:eastAsia="Arial Unicode MS"/>
          <w:sz w:val="28"/>
          <w:szCs w:val="28"/>
        </w:rPr>
        <w:t>лениями, как война, общественные волнения и беспорядки, землетрясение, пожар, взрыв, буря, наводнение или другие неблагоприятные метеорологические усл</w:t>
      </w:r>
      <w:r w:rsidRPr="00DA0DA7">
        <w:rPr>
          <w:rFonts w:eastAsia="Arial Unicode MS"/>
          <w:sz w:val="28"/>
          <w:szCs w:val="28"/>
        </w:rPr>
        <w:t>о</w:t>
      </w:r>
      <w:r w:rsidRPr="00DA0DA7">
        <w:rPr>
          <w:rFonts w:eastAsia="Arial Unicode MS"/>
          <w:sz w:val="28"/>
          <w:szCs w:val="28"/>
        </w:rPr>
        <w:t>вия, забастовки, локауты или другие события в промышленности (за исключением тех случаев, когда такие забастовки, локауты или другие события в промышле</w:t>
      </w:r>
      <w:r w:rsidRPr="00DA0DA7">
        <w:rPr>
          <w:rFonts w:eastAsia="Arial Unicode MS"/>
          <w:sz w:val="28"/>
          <w:szCs w:val="28"/>
        </w:rPr>
        <w:t>н</w:t>
      </w:r>
      <w:r w:rsidRPr="00DA0DA7">
        <w:rPr>
          <w:rFonts w:eastAsia="Arial Unicode MS"/>
          <w:sz w:val="28"/>
          <w:szCs w:val="28"/>
        </w:rPr>
        <w:t>ности находятся под контролем Стороны, стремящейся предотвратить форс-мажор), конфискация или другие действия государственных органов.</w:t>
      </w:r>
    </w:p>
    <w:p w:rsidR="00131BAC" w:rsidRPr="00DA0DA7" w:rsidRDefault="00131BAC" w:rsidP="00131BAC">
      <w:pPr>
        <w:tabs>
          <w:tab w:val="left" w:pos="1332"/>
          <w:tab w:val="left" w:pos="1440"/>
          <w:tab w:val="num" w:pos="1567"/>
        </w:tabs>
        <w:autoSpaceDE/>
        <w:autoSpaceDN/>
        <w:ind w:firstLine="720"/>
        <w:jc w:val="both"/>
        <w:rPr>
          <w:rFonts w:eastAsia="Arial Unicode MS"/>
          <w:sz w:val="28"/>
          <w:szCs w:val="28"/>
        </w:rPr>
      </w:pPr>
      <w:r w:rsidRPr="00DA0DA7">
        <w:rPr>
          <w:rFonts w:eastAsia="Arial Unicode MS"/>
          <w:sz w:val="28"/>
          <w:szCs w:val="28"/>
        </w:rPr>
        <w:t>11.7.2. Форс-мажором не являются события, вызванные небрежностью или преднамеренным действием Стороны или агентов, сотрудников Стороны, соб</w:t>
      </w:r>
      <w:r w:rsidRPr="00DA0DA7">
        <w:rPr>
          <w:rFonts w:eastAsia="Arial Unicode MS"/>
          <w:sz w:val="28"/>
          <w:szCs w:val="28"/>
        </w:rPr>
        <w:t>ы</w:t>
      </w:r>
      <w:r w:rsidRPr="00DA0DA7">
        <w:rPr>
          <w:rFonts w:eastAsia="Arial Unicode MS"/>
          <w:sz w:val="28"/>
          <w:szCs w:val="28"/>
        </w:rPr>
        <w:t>тия, которые Сторона могла бы предусмотреть при должном прилежании, чтобы учесть их при заключении договора и предотвратить или контролировать их при выполнении обязательств по настоящему договору.</w:t>
      </w:r>
    </w:p>
    <w:p w:rsidR="00131BAC" w:rsidRPr="00DA0DA7" w:rsidRDefault="00131BAC" w:rsidP="00131BAC">
      <w:pPr>
        <w:tabs>
          <w:tab w:val="left" w:pos="1332"/>
          <w:tab w:val="left" w:pos="1440"/>
          <w:tab w:val="num" w:pos="1567"/>
        </w:tabs>
        <w:autoSpaceDE/>
        <w:autoSpaceDN/>
        <w:ind w:firstLine="720"/>
        <w:jc w:val="both"/>
        <w:rPr>
          <w:rFonts w:eastAsia="Arial Unicode MS"/>
          <w:sz w:val="28"/>
          <w:szCs w:val="28"/>
        </w:rPr>
      </w:pPr>
      <w:r w:rsidRPr="00DA0DA7">
        <w:rPr>
          <w:rFonts w:eastAsia="Arial Unicode MS"/>
          <w:sz w:val="28"/>
          <w:szCs w:val="28"/>
        </w:rPr>
        <w:t>11.7.3. Форс-мажором не является отсутствие достаточных средств или н</w:t>
      </w:r>
      <w:r w:rsidRPr="00DA0DA7">
        <w:rPr>
          <w:rFonts w:eastAsia="Arial Unicode MS"/>
          <w:sz w:val="28"/>
          <w:szCs w:val="28"/>
        </w:rPr>
        <w:t>е</w:t>
      </w:r>
      <w:r w:rsidRPr="00DA0DA7">
        <w:rPr>
          <w:rFonts w:eastAsia="Arial Unicode MS"/>
          <w:sz w:val="28"/>
          <w:szCs w:val="28"/>
        </w:rPr>
        <w:t>выполнение каких-либо платежей, предусмотренных настоящим договором.</w:t>
      </w:r>
    </w:p>
    <w:p w:rsidR="00131BAC" w:rsidRPr="00DA0DA7" w:rsidRDefault="00131BAC" w:rsidP="00131BAC">
      <w:pPr>
        <w:tabs>
          <w:tab w:val="left" w:pos="1332"/>
          <w:tab w:val="left" w:pos="1440"/>
          <w:tab w:val="num" w:pos="1567"/>
        </w:tabs>
        <w:autoSpaceDE/>
        <w:autoSpaceDN/>
        <w:ind w:firstLine="720"/>
        <w:jc w:val="both"/>
        <w:rPr>
          <w:rFonts w:eastAsia="Arial Unicode MS"/>
          <w:sz w:val="28"/>
          <w:szCs w:val="28"/>
        </w:rPr>
      </w:pPr>
      <w:r w:rsidRPr="00DA0DA7">
        <w:rPr>
          <w:rFonts w:eastAsia="Arial Unicode MS"/>
          <w:sz w:val="28"/>
          <w:szCs w:val="28"/>
        </w:rPr>
        <w:t>11.7.4. Сторона, пострадавшая от события форс-мажора, обязана незамедл</w:t>
      </w:r>
      <w:r w:rsidRPr="00DA0DA7">
        <w:rPr>
          <w:rFonts w:eastAsia="Arial Unicode MS"/>
          <w:sz w:val="28"/>
          <w:szCs w:val="28"/>
        </w:rPr>
        <w:t>и</w:t>
      </w:r>
      <w:r w:rsidRPr="00DA0DA7">
        <w:rPr>
          <w:rFonts w:eastAsia="Arial Unicode MS"/>
          <w:sz w:val="28"/>
          <w:szCs w:val="28"/>
        </w:rPr>
        <w:t>тельно уведомить другую Сторону о возникновении такого события, виде и во</w:t>
      </w:r>
      <w:r w:rsidRPr="00DA0DA7">
        <w:rPr>
          <w:rFonts w:eastAsia="Arial Unicode MS"/>
          <w:sz w:val="28"/>
          <w:szCs w:val="28"/>
        </w:rPr>
        <w:t>з</w:t>
      </w:r>
      <w:r w:rsidRPr="00DA0DA7">
        <w:rPr>
          <w:rFonts w:eastAsia="Arial Unicode MS"/>
          <w:sz w:val="28"/>
          <w:szCs w:val="28"/>
        </w:rPr>
        <w:t>можности продолжительности действия форс-мажора. Факт форс-мажора должен быть подтвержден соответствующими компетентными органами.</w:t>
      </w:r>
    </w:p>
    <w:p w:rsidR="00131BAC" w:rsidRPr="00DA0DA7" w:rsidRDefault="00131BAC" w:rsidP="00131BAC">
      <w:pPr>
        <w:tabs>
          <w:tab w:val="left" w:pos="0"/>
        </w:tabs>
        <w:autoSpaceDE/>
        <w:autoSpaceDN/>
        <w:rPr>
          <w:rFonts w:eastAsia="Arial Unicode MS"/>
          <w:sz w:val="28"/>
          <w:szCs w:val="28"/>
        </w:rPr>
      </w:pPr>
    </w:p>
    <w:p w:rsidR="00131BAC" w:rsidRPr="00DA0DA7" w:rsidRDefault="00131BAC" w:rsidP="00131BAC">
      <w:pPr>
        <w:tabs>
          <w:tab w:val="left" w:pos="0"/>
        </w:tabs>
        <w:autoSpaceDE/>
        <w:autoSpaceDN/>
        <w:jc w:val="center"/>
        <w:rPr>
          <w:bCs/>
          <w:iCs/>
          <w:sz w:val="28"/>
          <w:szCs w:val="28"/>
        </w:rPr>
      </w:pPr>
      <w:r w:rsidRPr="00DA0DA7">
        <w:rPr>
          <w:rFonts w:eastAsia="Arial Unicode MS"/>
          <w:sz w:val="28"/>
          <w:szCs w:val="28"/>
        </w:rPr>
        <w:t xml:space="preserve">12. </w:t>
      </w:r>
      <w:r w:rsidRPr="00DA0DA7">
        <w:rPr>
          <w:bCs/>
          <w:iCs/>
          <w:sz w:val="28"/>
          <w:szCs w:val="28"/>
        </w:rPr>
        <w:t>Порядок разрешения споров, претензии Сторон</w:t>
      </w:r>
    </w:p>
    <w:p w:rsidR="00131BAC" w:rsidRPr="00DA0DA7" w:rsidRDefault="00131BAC" w:rsidP="00131BAC">
      <w:pPr>
        <w:tabs>
          <w:tab w:val="left" w:pos="0"/>
        </w:tabs>
        <w:autoSpaceDE/>
        <w:autoSpaceDN/>
        <w:jc w:val="center"/>
        <w:rPr>
          <w:rFonts w:eastAsia="Arial Unicode MS"/>
          <w:vanish/>
          <w:sz w:val="28"/>
          <w:szCs w:val="28"/>
        </w:rPr>
      </w:pPr>
    </w:p>
    <w:p w:rsidR="00131BAC" w:rsidRPr="00DA0DA7" w:rsidRDefault="00131BAC" w:rsidP="00131BAC">
      <w:pPr>
        <w:autoSpaceDE/>
        <w:autoSpaceDN/>
        <w:ind w:firstLine="720"/>
        <w:jc w:val="both"/>
        <w:rPr>
          <w:rFonts w:eastAsia="Arial Unicode MS"/>
          <w:sz w:val="28"/>
          <w:szCs w:val="28"/>
        </w:rPr>
      </w:pPr>
      <w:r w:rsidRPr="00DA0DA7">
        <w:rPr>
          <w:rFonts w:eastAsia="Arial Unicode MS"/>
          <w:sz w:val="28"/>
          <w:szCs w:val="28"/>
        </w:rPr>
        <w:t>12.1. Все споры и разногласия, которые могут возникнуть  из настоящего договора между Сторонами, разрешаются путем переговоров, в том числе в пр</w:t>
      </w:r>
      <w:r w:rsidRPr="00DA0DA7">
        <w:rPr>
          <w:rFonts w:eastAsia="Arial Unicode MS"/>
          <w:sz w:val="28"/>
          <w:szCs w:val="28"/>
        </w:rPr>
        <w:t>е</w:t>
      </w:r>
      <w:r w:rsidRPr="00DA0DA7">
        <w:rPr>
          <w:rFonts w:eastAsia="Arial Unicode MS"/>
          <w:sz w:val="28"/>
          <w:szCs w:val="28"/>
        </w:rPr>
        <w:t>тензионном порядке.</w:t>
      </w:r>
    </w:p>
    <w:p w:rsidR="00131BAC" w:rsidRPr="00DA0DA7" w:rsidRDefault="00131BAC" w:rsidP="00131BAC">
      <w:pPr>
        <w:tabs>
          <w:tab w:val="left" w:pos="0"/>
        </w:tabs>
        <w:autoSpaceDE/>
        <w:autoSpaceDN/>
        <w:ind w:firstLine="720"/>
        <w:jc w:val="both"/>
        <w:rPr>
          <w:rFonts w:eastAsia="Arial Unicode MS"/>
          <w:sz w:val="28"/>
          <w:szCs w:val="28"/>
        </w:rPr>
      </w:pPr>
      <w:r w:rsidRPr="00DA0DA7">
        <w:rPr>
          <w:rFonts w:eastAsia="Arial Unicode MS"/>
          <w:sz w:val="28"/>
          <w:szCs w:val="28"/>
        </w:rPr>
        <w:t>12.2. Претензия оформляется в письменной форме и направляется той Ст</w:t>
      </w:r>
      <w:r w:rsidRPr="00DA0DA7">
        <w:rPr>
          <w:rFonts w:eastAsia="Arial Unicode MS"/>
          <w:sz w:val="28"/>
          <w:szCs w:val="28"/>
        </w:rPr>
        <w:t>о</w:t>
      </w:r>
      <w:r w:rsidRPr="00DA0DA7">
        <w:rPr>
          <w:rFonts w:eastAsia="Arial Unicode MS"/>
          <w:sz w:val="28"/>
          <w:szCs w:val="28"/>
        </w:rPr>
        <w:t>роне по договору, которой допущены нарушения его условий. В претензии пер</w:t>
      </w:r>
      <w:r w:rsidRPr="00DA0DA7">
        <w:rPr>
          <w:rFonts w:eastAsia="Arial Unicode MS"/>
          <w:sz w:val="28"/>
          <w:szCs w:val="28"/>
        </w:rPr>
        <w:t>е</w:t>
      </w:r>
      <w:r w:rsidRPr="00DA0DA7">
        <w:rPr>
          <w:rFonts w:eastAsia="Arial Unicode MS"/>
          <w:sz w:val="28"/>
          <w:szCs w:val="28"/>
        </w:rPr>
        <w:t>числяются допущенные при исполнении договора нарушения со ссылкой на соо</w:t>
      </w:r>
      <w:r w:rsidRPr="00DA0DA7">
        <w:rPr>
          <w:rFonts w:eastAsia="Arial Unicode MS"/>
          <w:sz w:val="28"/>
          <w:szCs w:val="28"/>
        </w:rPr>
        <w:t>т</w:t>
      </w:r>
      <w:r w:rsidRPr="00DA0DA7">
        <w:rPr>
          <w:rFonts w:eastAsia="Arial Unicode MS"/>
          <w:sz w:val="28"/>
          <w:szCs w:val="28"/>
        </w:rPr>
        <w:t>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131BAC" w:rsidRPr="00DA0DA7" w:rsidRDefault="00131BAC" w:rsidP="00131BAC">
      <w:pPr>
        <w:tabs>
          <w:tab w:val="left" w:pos="0"/>
        </w:tabs>
        <w:autoSpaceDE/>
        <w:autoSpaceDN/>
        <w:ind w:firstLine="720"/>
        <w:jc w:val="both"/>
        <w:rPr>
          <w:rFonts w:eastAsia="Arial Unicode MS"/>
          <w:sz w:val="28"/>
          <w:szCs w:val="28"/>
        </w:rPr>
      </w:pPr>
      <w:r w:rsidRPr="00DA0DA7">
        <w:rPr>
          <w:rFonts w:eastAsia="Arial Unicode MS"/>
          <w:sz w:val="28"/>
          <w:szCs w:val="28"/>
        </w:rPr>
        <w:t>12.3. Срок рассмотрения писем, уведомлений или претензий не может пр</w:t>
      </w:r>
      <w:r w:rsidRPr="00DA0DA7">
        <w:rPr>
          <w:rFonts w:eastAsia="Arial Unicode MS"/>
          <w:sz w:val="28"/>
          <w:szCs w:val="28"/>
        </w:rPr>
        <w:t>е</w:t>
      </w:r>
      <w:r w:rsidRPr="00DA0DA7">
        <w:rPr>
          <w:rFonts w:eastAsia="Arial Unicode MS"/>
          <w:sz w:val="28"/>
          <w:szCs w:val="28"/>
        </w:rPr>
        <w:t>вышать 21 (двадцати одного) календарного дня с момента их получения, если иные сроки рассмотрения не предусмотрены настоящим договором.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rsidR="00131BAC" w:rsidRPr="00DA0DA7" w:rsidRDefault="00131BAC" w:rsidP="00131BAC">
      <w:pPr>
        <w:tabs>
          <w:tab w:val="left" w:pos="0"/>
        </w:tabs>
        <w:autoSpaceDE/>
        <w:autoSpaceDN/>
        <w:ind w:firstLine="720"/>
        <w:jc w:val="both"/>
        <w:rPr>
          <w:sz w:val="28"/>
          <w:szCs w:val="28"/>
        </w:rPr>
      </w:pPr>
      <w:r w:rsidRPr="00DA0DA7">
        <w:rPr>
          <w:sz w:val="28"/>
          <w:szCs w:val="28"/>
        </w:rPr>
        <w:t>12.4. При не урегулировании Сторонами спора в досудебном порядке, спор передается на разрешение в Арбитражный суд г. Москвы.</w:t>
      </w:r>
    </w:p>
    <w:p w:rsidR="00131BAC" w:rsidRPr="00DA0DA7" w:rsidRDefault="00131BAC" w:rsidP="00131BAC">
      <w:pPr>
        <w:ind w:firstLine="720"/>
        <w:rPr>
          <w:sz w:val="28"/>
          <w:szCs w:val="28"/>
        </w:rPr>
      </w:pPr>
    </w:p>
    <w:p w:rsidR="00131BAC" w:rsidRPr="00DA0DA7" w:rsidRDefault="00131BAC" w:rsidP="00131BAC">
      <w:pPr>
        <w:autoSpaceDE/>
        <w:autoSpaceDN/>
        <w:jc w:val="center"/>
        <w:rPr>
          <w:bCs/>
          <w:iCs/>
          <w:sz w:val="28"/>
          <w:szCs w:val="28"/>
        </w:rPr>
      </w:pPr>
      <w:r w:rsidRPr="00DA0DA7">
        <w:rPr>
          <w:bCs/>
          <w:iCs/>
          <w:sz w:val="28"/>
          <w:szCs w:val="28"/>
        </w:rPr>
        <w:t>13. Срок действия, изменен</w:t>
      </w:r>
      <w:r w:rsidR="00012A21" w:rsidRPr="00DA0DA7">
        <w:rPr>
          <w:bCs/>
          <w:iCs/>
          <w:sz w:val="28"/>
          <w:szCs w:val="28"/>
        </w:rPr>
        <w:t xml:space="preserve">ие и расторжение </w:t>
      </w:r>
      <w:r w:rsidRPr="00DA0DA7">
        <w:rPr>
          <w:bCs/>
          <w:iCs/>
          <w:sz w:val="28"/>
          <w:szCs w:val="28"/>
        </w:rPr>
        <w:t>договора</w:t>
      </w:r>
    </w:p>
    <w:p w:rsidR="00131BAC" w:rsidRPr="00DA0DA7" w:rsidRDefault="00131BAC" w:rsidP="00131BAC">
      <w:pPr>
        <w:tabs>
          <w:tab w:val="left" w:pos="0"/>
        </w:tabs>
        <w:autoSpaceDE/>
        <w:autoSpaceDN/>
        <w:ind w:firstLine="720"/>
        <w:jc w:val="both"/>
        <w:rPr>
          <w:rFonts w:eastAsia="Arial Unicode MS"/>
          <w:sz w:val="28"/>
          <w:szCs w:val="28"/>
        </w:rPr>
      </w:pPr>
      <w:r w:rsidRPr="00DA0DA7">
        <w:rPr>
          <w:rFonts w:eastAsia="Arial Unicode MS"/>
          <w:sz w:val="28"/>
          <w:szCs w:val="28"/>
        </w:rPr>
        <w:t>13.1. Договор вступает в силу с момента его подписания Сторонами.</w:t>
      </w:r>
    </w:p>
    <w:p w:rsidR="00131BAC" w:rsidRPr="00DA0DA7" w:rsidRDefault="00131BAC" w:rsidP="00FE63C0">
      <w:pPr>
        <w:tabs>
          <w:tab w:val="left" w:pos="0"/>
        </w:tabs>
        <w:autoSpaceDE/>
        <w:autoSpaceDN/>
        <w:spacing w:line="240" w:lineRule="atLeast"/>
        <w:ind w:firstLine="720"/>
        <w:jc w:val="both"/>
        <w:rPr>
          <w:rFonts w:eastAsia="Arial Unicode MS"/>
          <w:sz w:val="28"/>
          <w:szCs w:val="28"/>
        </w:rPr>
      </w:pPr>
      <w:r w:rsidRPr="00DA0DA7">
        <w:rPr>
          <w:rFonts w:eastAsia="Arial Unicode MS"/>
          <w:sz w:val="28"/>
          <w:szCs w:val="28"/>
        </w:rPr>
        <w:t>13.2. Договор действует до _________________________, а в части неиспо</w:t>
      </w:r>
      <w:r w:rsidRPr="00DA0DA7">
        <w:rPr>
          <w:rFonts w:eastAsia="Arial Unicode MS"/>
          <w:sz w:val="28"/>
          <w:szCs w:val="28"/>
        </w:rPr>
        <w:t>л</w:t>
      </w:r>
      <w:r w:rsidRPr="00DA0DA7">
        <w:rPr>
          <w:rFonts w:eastAsia="Arial Unicode MS"/>
          <w:sz w:val="28"/>
          <w:szCs w:val="28"/>
        </w:rPr>
        <w:t>ненных/ненадлежащим образом исполненных обязательств из настоящего дог</w:t>
      </w:r>
      <w:r w:rsidRPr="00DA0DA7">
        <w:rPr>
          <w:rFonts w:eastAsia="Arial Unicode MS"/>
          <w:sz w:val="28"/>
          <w:szCs w:val="28"/>
        </w:rPr>
        <w:t>о</w:t>
      </w:r>
      <w:r w:rsidRPr="00DA0DA7">
        <w:rPr>
          <w:rFonts w:eastAsia="Arial Unicode MS"/>
          <w:sz w:val="28"/>
          <w:szCs w:val="28"/>
        </w:rPr>
        <w:t xml:space="preserve">вора до момента их надлежащего исполнения. </w:t>
      </w:r>
    </w:p>
    <w:p w:rsidR="00131BAC" w:rsidRPr="00DA0DA7" w:rsidRDefault="00131BAC" w:rsidP="00FE63C0">
      <w:pPr>
        <w:tabs>
          <w:tab w:val="left" w:pos="0"/>
        </w:tabs>
        <w:autoSpaceDE/>
        <w:autoSpaceDN/>
        <w:spacing w:line="240" w:lineRule="atLeast"/>
        <w:ind w:firstLine="720"/>
        <w:jc w:val="both"/>
        <w:rPr>
          <w:rFonts w:eastAsia="Arial Unicode MS"/>
          <w:sz w:val="28"/>
          <w:szCs w:val="28"/>
        </w:rPr>
      </w:pPr>
      <w:r w:rsidRPr="00DA0DA7">
        <w:rPr>
          <w:rFonts w:eastAsia="Arial Unicode MS"/>
          <w:sz w:val="28"/>
          <w:szCs w:val="28"/>
        </w:rPr>
        <w:t>13.3. Оплата настоящего договора в текущем финансовом году осуществл</w:t>
      </w:r>
      <w:r w:rsidRPr="00DA0DA7">
        <w:rPr>
          <w:rFonts w:eastAsia="Arial Unicode MS"/>
          <w:sz w:val="28"/>
          <w:szCs w:val="28"/>
        </w:rPr>
        <w:t>я</w:t>
      </w:r>
      <w:r w:rsidRPr="00DA0DA7">
        <w:rPr>
          <w:rFonts w:eastAsia="Arial Unicode MS"/>
          <w:sz w:val="28"/>
          <w:szCs w:val="28"/>
        </w:rPr>
        <w:t>ется Заказчиком не позднее</w:t>
      </w:r>
      <w:r w:rsidRPr="00DA0DA7">
        <w:rPr>
          <w:sz w:val="28"/>
          <w:szCs w:val="28"/>
        </w:rPr>
        <w:t xml:space="preserve"> _____________ </w:t>
      </w:r>
      <w:r w:rsidRPr="00DA0DA7">
        <w:rPr>
          <w:rFonts w:eastAsia="Arial Unicode MS"/>
          <w:sz w:val="28"/>
          <w:szCs w:val="28"/>
        </w:rPr>
        <w:t>при условии представления Поста</w:t>
      </w:r>
      <w:r w:rsidRPr="00DA0DA7">
        <w:rPr>
          <w:rFonts w:eastAsia="Arial Unicode MS"/>
          <w:sz w:val="28"/>
          <w:szCs w:val="28"/>
        </w:rPr>
        <w:t>в</w:t>
      </w:r>
      <w:r w:rsidRPr="00DA0DA7">
        <w:rPr>
          <w:rFonts w:eastAsia="Arial Unicode MS"/>
          <w:sz w:val="28"/>
          <w:szCs w:val="28"/>
        </w:rPr>
        <w:t>щиком документов, указанных в разделе 3 настоящего договора, до ____________.</w:t>
      </w:r>
    </w:p>
    <w:p w:rsidR="00131BAC" w:rsidRPr="00DA0DA7" w:rsidRDefault="00131BAC" w:rsidP="00131BAC">
      <w:pPr>
        <w:tabs>
          <w:tab w:val="left" w:pos="0"/>
        </w:tabs>
        <w:autoSpaceDE/>
        <w:autoSpaceDN/>
        <w:ind w:firstLine="720"/>
        <w:jc w:val="both"/>
        <w:rPr>
          <w:rFonts w:eastAsia="Arial Unicode MS"/>
          <w:sz w:val="28"/>
          <w:szCs w:val="28"/>
        </w:rPr>
      </w:pPr>
      <w:r w:rsidRPr="00DA0DA7">
        <w:rPr>
          <w:rFonts w:eastAsia="Arial Unicode MS"/>
          <w:sz w:val="28"/>
          <w:szCs w:val="28"/>
        </w:rPr>
        <w:t>13.4. Изменение положений настоящего договора допускается в случаях, предусмотренных законодательством Российской Федерации. Изменения по с</w:t>
      </w:r>
      <w:r w:rsidRPr="00DA0DA7">
        <w:rPr>
          <w:rFonts w:eastAsia="Arial Unicode MS"/>
          <w:sz w:val="28"/>
          <w:szCs w:val="28"/>
        </w:rPr>
        <w:t>о</w:t>
      </w:r>
      <w:r w:rsidRPr="00DA0DA7">
        <w:rPr>
          <w:rFonts w:eastAsia="Arial Unicode MS"/>
          <w:sz w:val="28"/>
          <w:szCs w:val="28"/>
        </w:rPr>
        <w:t>глашению Сторон оформляются в письменном виде путем подписания Сторонами дополнений к договору. Все приложения и дополнения являются неотъемлемыми частями договора.</w:t>
      </w:r>
    </w:p>
    <w:p w:rsidR="00131BAC" w:rsidRPr="00DA0DA7" w:rsidRDefault="00131BAC" w:rsidP="00131BAC">
      <w:pPr>
        <w:tabs>
          <w:tab w:val="left" w:pos="0"/>
        </w:tabs>
        <w:autoSpaceDE/>
        <w:autoSpaceDN/>
        <w:ind w:firstLine="720"/>
        <w:jc w:val="both"/>
        <w:rPr>
          <w:sz w:val="28"/>
          <w:szCs w:val="28"/>
        </w:rPr>
      </w:pPr>
      <w:r w:rsidRPr="00DA0DA7">
        <w:rPr>
          <w:sz w:val="28"/>
          <w:szCs w:val="28"/>
        </w:rPr>
        <w:t>13.5. Расторжение настоящего договора допускается по соглашению Сторон или решению суда по основаниям, предусмотренным гражданским законодател</w:t>
      </w:r>
      <w:r w:rsidRPr="00DA0DA7">
        <w:rPr>
          <w:sz w:val="28"/>
          <w:szCs w:val="28"/>
        </w:rPr>
        <w:t>ь</w:t>
      </w:r>
      <w:r w:rsidRPr="00DA0DA7">
        <w:rPr>
          <w:sz w:val="28"/>
          <w:szCs w:val="28"/>
        </w:rPr>
        <w:t>ством.</w:t>
      </w:r>
    </w:p>
    <w:p w:rsidR="00131BAC" w:rsidRPr="00DA0DA7" w:rsidRDefault="00131BAC" w:rsidP="00131BAC">
      <w:pPr>
        <w:adjustRightInd w:val="0"/>
        <w:ind w:firstLine="709"/>
        <w:jc w:val="both"/>
        <w:rPr>
          <w:sz w:val="28"/>
          <w:szCs w:val="28"/>
        </w:rPr>
      </w:pPr>
      <w:r w:rsidRPr="00DA0DA7">
        <w:rPr>
          <w:sz w:val="28"/>
          <w:szCs w:val="28"/>
        </w:rPr>
        <w:t>13.6. Договор может быть расторгнут Заказчиком в одностороннем порядке в случаях:</w:t>
      </w:r>
    </w:p>
    <w:p w:rsidR="00131BAC" w:rsidRPr="00DA0DA7" w:rsidRDefault="00BB6B09" w:rsidP="00BB6B09">
      <w:pPr>
        <w:autoSpaceDE/>
        <w:autoSpaceDN/>
        <w:adjustRightInd w:val="0"/>
        <w:spacing w:line="240" w:lineRule="atLeast"/>
        <w:ind w:firstLine="709"/>
        <w:jc w:val="both"/>
        <w:rPr>
          <w:sz w:val="28"/>
          <w:szCs w:val="28"/>
        </w:rPr>
      </w:pPr>
      <w:r w:rsidRPr="00DA0DA7">
        <w:rPr>
          <w:sz w:val="28"/>
          <w:szCs w:val="28"/>
        </w:rPr>
        <w:t xml:space="preserve">а) поставки товаров ненадлежащего качества </w:t>
      </w:r>
      <w:r w:rsidRPr="00DA0DA7">
        <w:rPr>
          <w:rFonts w:eastAsia="Calibri"/>
          <w:sz w:val="28"/>
          <w:szCs w:val="28"/>
          <w:lang w:eastAsia="en-US"/>
        </w:rPr>
        <w:t>или ассортимента</w:t>
      </w:r>
      <w:r w:rsidRPr="00DA0DA7">
        <w:rPr>
          <w:rFonts w:ascii="Calibri" w:eastAsia="Calibri" w:hAnsi="Calibri"/>
          <w:sz w:val="28"/>
          <w:szCs w:val="28"/>
          <w:lang w:eastAsia="en-US"/>
        </w:rPr>
        <w:t xml:space="preserve"> </w:t>
      </w:r>
      <w:r w:rsidRPr="00DA0DA7">
        <w:rPr>
          <w:sz w:val="28"/>
          <w:szCs w:val="28"/>
        </w:rPr>
        <w:t>с недоста</w:t>
      </w:r>
      <w:r w:rsidRPr="00DA0DA7">
        <w:rPr>
          <w:sz w:val="28"/>
          <w:szCs w:val="28"/>
        </w:rPr>
        <w:t>т</w:t>
      </w:r>
      <w:r w:rsidRPr="00DA0DA7">
        <w:rPr>
          <w:sz w:val="28"/>
          <w:szCs w:val="28"/>
        </w:rPr>
        <w:t>ками, которые не могут быть устранены в установленный Заказчиком разумный срок</w:t>
      </w:r>
      <w:r w:rsidR="00131BAC" w:rsidRPr="00DA0DA7">
        <w:rPr>
          <w:sz w:val="28"/>
          <w:szCs w:val="28"/>
        </w:rPr>
        <w:t>;</w:t>
      </w:r>
    </w:p>
    <w:p w:rsidR="00131BAC" w:rsidRPr="00DA0DA7" w:rsidRDefault="00131BAC" w:rsidP="00131BAC">
      <w:pPr>
        <w:adjustRightInd w:val="0"/>
        <w:ind w:firstLine="720"/>
        <w:jc w:val="both"/>
        <w:rPr>
          <w:sz w:val="28"/>
          <w:szCs w:val="28"/>
        </w:rPr>
      </w:pPr>
      <w:r w:rsidRPr="00DA0DA7">
        <w:rPr>
          <w:sz w:val="28"/>
          <w:szCs w:val="28"/>
        </w:rPr>
        <w:t>б) поставки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w:t>
      </w:r>
      <w:r w:rsidRPr="00DA0DA7">
        <w:rPr>
          <w:sz w:val="28"/>
          <w:szCs w:val="28"/>
        </w:rPr>
        <w:t>т</w:t>
      </w:r>
      <w:r w:rsidRPr="00DA0DA7">
        <w:rPr>
          <w:sz w:val="28"/>
          <w:szCs w:val="28"/>
        </w:rPr>
        <w:t>ными товарами;</w:t>
      </w:r>
    </w:p>
    <w:p w:rsidR="00131BAC" w:rsidRPr="00DA0DA7" w:rsidRDefault="00131BAC" w:rsidP="00131BAC">
      <w:pPr>
        <w:autoSpaceDE/>
        <w:autoSpaceDN/>
        <w:adjustRightInd w:val="0"/>
        <w:spacing w:after="200" w:line="276" w:lineRule="auto"/>
        <w:ind w:firstLine="720"/>
        <w:jc w:val="both"/>
        <w:rPr>
          <w:sz w:val="28"/>
          <w:szCs w:val="28"/>
        </w:rPr>
      </w:pPr>
      <w:r w:rsidRPr="00DA0DA7">
        <w:rPr>
          <w:sz w:val="28"/>
          <w:szCs w:val="28"/>
        </w:rPr>
        <w:t>в) неоднократного (два или более) или существенного (более десяти кале</w:t>
      </w:r>
      <w:r w:rsidRPr="00DA0DA7">
        <w:rPr>
          <w:sz w:val="28"/>
          <w:szCs w:val="28"/>
        </w:rPr>
        <w:t>н</w:t>
      </w:r>
      <w:r w:rsidRPr="00DA0DA7">
        <w:rPr>
          <w:sz w:val="28"/>
          <w:szCs w:val="28"/>
        </w:rPr>
        <w:t xml:space="preserve">дарных дней) нарушения сроков поставки товаров или части товаров, указанных в договоре, </w:t>
      </w:r>
      <w:r w:rsidRPr="00DA0DA7">
        <w:rPr>
          <w:i/>
          <w:sz w:val="28"/>
          <w:szCs w:val="28"/>
        </w:rPr>
        <w:t>а также невыполнения</w:t>
      </w:r>
      <w:r w:rsidRPr="00DA0DA7">
        <w:rPr>
          <w:sz w:val="28"/>
          <w:szCs w:val="28"/>
        </w:rPr>
        <w:t xml:space="preserve"> </w:t>
      </w:r>
      <w:r w:rsidRPr="00DA0DA7">
        <w:rPr>
          <w:i/>
          <w:sz w:val="28"/>
          <w:szCs w:val="28"/>
        </w:rPr>
        <w:t>согласованного сторонами полного объема с</w:t>
      </w:r>
      <w:r w:rsidRPr="00DA0DA7">
        <w:rPr>
          <w:i/>
          <w:sz w:val="28"/>
          <w:szCs w:val="28"/>
        </w:rPr>
        <w:t>о</w:t>
      </w:r>
      <w:r w:rsidRPr="00DA0DA7">
        <w:rPr>
          <w:i/>
          <w:sz w:val="28"/>
          <w:szCs w:val="28"/>
        </w:rPr>
        <w:t>путствующих работ (оказания сопутствующих услуг) в рамках настоящего д</w:t>
      </w:r>
      <w:r w:rsidRPr="00DA0DA7">
        <w:rPr>
          <w:i/>
          <w:sz w:val="28"/>
          <w:szCs w:val="28"/>
        </w:rPr>
        <w:t>о</w:t>
      </w:r>
      <w:r w:rsidRPr="00DA0DA7">
        <w:rPr>
          <w:i/>
          <w:sz w:val="28"/>
          <w:szCs w:val="28"/>
        </w:rPr>
        <w:t>говора</w:t>
      </w:r>
      <w:r w:rsidRPr="00DA0DA7">
        <w:rPr>
          <w:sz w:val="28"/>
          <w:szCs w:val="28"/>
        </w:rPr>
        <w:t>.</w:t>
      </w:r>
      <w:r w:rsidRPr="00DA0DA7">
        <w:rPr>
          <w:rFonts w:ascii="Calibri" w:eastAsia="Calibri" w:hAnsi="Calibri"/>
          <w:sz w:val="22"/>
          <w:szCs w:val="22"/>
          <w:lang w:eastAsia="en-US"/>
        </w:rPr>
        <w:t xml:space="preserve"> </w:t>
      </w:r>
    </w:p>
    <w:p w:rsidR="00131BAC" w:rsidRPr="00DA0DA7" w:rsidRDefault="00131BAC" w:rsidP="00FE63C0">
      <w:pPr>
        <w:autoSpaceDE/>
        <w:autoSpaceDN/>
        <w:adjustRightInd w:val="0"/>
        <w:spacing w:line="240" w:lineRule="atLeast"/>
        <w:ind w:firstLine="720"/>
        <w:jc w:val="center"/>
        <w:rPr>
          <w:sz w:val="28"/>
          <w:szCs w:val="28"/>
        </w:rPr>
      </w:pPr>
      <w:r w:rsidRPr="00DA0DA7">
        <w:rPr>
          <w:sz w:val="28"/>
          <w:szCs w:val="28"/>
        </w:rPr>
        <w:t>14. Противодействие коррупции</w:t>
      </w:r>
    </w:p>
    <w:p w:rsidR="00131BAC" w:rsidRPr="00DA0DA7" w:rsidRDefault="00131BAC" w:rsidP="00FE63C0">
      <w:pPr>
        <w:autoSpaceDE/>
        <w:autoSpaceDN/>
        <w:adjustRightInd w:val="0"/>
        <w:spacing w:line="240" w:lineRule="atLeast"/>
        <w:ind w:firstLine="720"/>
        <w:jc w:val="both"/>
        <w:rPr>
          <w:sz w:val="28"/>
          <w:szCs w:val="28"/>
        </w:rPr>
      </w:pPr>
      <w:r w:rsidRPr="00DA0DA7">
        <w:rPr>
          <w:sz w:val="28"/>
          <w:szCs w:val="28"/>
        </w:rPr>
        <w:t>14.1. 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коррупции.</w:t>
      </w:r>
    </w:p>
    <w:p w:rsidR="00131BAC" w:rsidRPr="00DA0DA7" w:rsidRDefault="00131BAC" w:rsidP="00131BAC">
      <w:pPr>
        <w:autoSpaceDE/>
        <w:autoSpaceDN/>
        <w:adjustRightInd w:val="0"/>
        <w:ind w:firstLine="720"/>
        <w:jc w:val="both"/>
        <w:rPr>
          <w:sz w:val="28"/>
          <w:szCs w:val="28"/>
        </w:rPr>
      </w:pPr>
      <w:r w:rsidRPr="00DA0DA7">
        <w:rPr>
          <w:sz w:val="28"/>
          <w:szCs w:val="28"/>
        </w:rPr>
        <w:t>14.2. Стороны и любые их должностные лица, работники, представители, агенты, или любые лица, действующие от имени или в интересах или по просьбе какой либо из Сторон в связи с настоящим договором, не будут прямо или ко</w:t>
      </w:r>
      <w:r w:rsidRPr="00DA0DA7">
        <w:rPr>
          <w:sz w:val="28"/>
          <w:szCs w:val="28"/>
        </w:rPr>
        <w:t>с</w:t>
      </w:r>
      <w:r w:rsidRPr="00DA0DA7">
        <w:rPr>
          <w:sz w:val="28"/>
          <w:szCs w:val="28"/>
        </w:rPr>
        <w:t>венно, в рамках деловых отношений в сфере предпринимательской деятельности или в рамках деловых отношений с государственным сектором, предлагать, вр</w:t>
      </w:r>
      <w:r w:rsidRPr="00DA0DA7">
        <w:rPr>
          <w:sz w:val="28"/>
          <w:szCs w:val="28"/>
        </w:rPr>
        <w:t>у</w:t>
      </w:r>
      <w:r w:rsidRPr="00DA0DA7">
        <w:rPr>
          <w:sz w:val="28"/>
          <w:szCs w:val="28"/>
        </w:rPr>
        <w:t>чать или осуществлять, а также соглашаться на предложение, вручение или ос</w:t>
      </w:r>
      <w:r w:rsidRPr="00DA0DA7">
        <w:rPr>
          <w:sz w:val="28"/>
          <w:szCs w:val="28"/>
        </w:rPr>
        <w:t>у</w:t>
      </w:r>
      <w:r w:rsidRPr="00DA0DA7">
        <w:rPr>
          <w:sz w:val="28"/>
          <w:szCs w:val="28"/>
        </w:rPr>
        <w:t>ществление (самостоятельно или в согласии с другими лицами) какого-либо пл</w:t>
      </w:r>
      <w:r w:rsidRPr="00DA0DA7">
        <w:rPr>
          <w:sz w:val="28"/>
          <w:szCs w:val="28"/>
        </w:rPr>
        <w:t>а</w:t>
      </w:r>
      <w:r w:rsidRPr="00DA0DA7">
        <w:rPr>
          <w:sz w:val="28"/>
          <w:szCs w:val="28"/>
        </w:rPr>
        <w:t>тежа, подарка или иной привилегии с целью исполнения (воздержания от испо</w:t>
      </w:r>
      <w:r w:rsidRPr="00DA0DA7">
        <w:rPr>
          <w:sz w:val="28"/>
          <w:szCs w:val="28"/>
        </w:rPr>
        <w:t>л</w:t>
      </w:r>
      <w:r w:rsidRPr="00DA0DA7">
        <w:rPr>
          <w:sz w:val="28"/>
          <w:szCs w:val="28"/>
        </w:rPr>
        <w:t>нения) каких-либо условий настоящего договора, если указанные действия нар</w:t>
      </w:r>
      <w:r w:rsidRPr="00DA0DA7">
        <w:rPr>
          <w:sz w:val="28"/>
          <w:szCs w:val="28"/>
        </w:rPr>
        <w:t>у</w:t>
      </w:r>
      <w:r w:rsidRPr="00DA0DA7">
        <w:rPr>
          <w:sz w:val="28"/>
          <w:szCs w:val="28"/>
        </w:rPr>
        <w:t>шают применимые законы или нормативные акты о противодействии коррупции.</w:t>
      </w:r>
    </w:p>
    <w:p w:rsidR="00131BAC" w:rsidRPr="00DA0DA7" w:rsidRDefault="00131BAC" w:rsidP="00131BAC">
      <w:pPr>
        <w:adjustRightInd w:val="0"/>
        <w:ind w:firstLine="720"/>
        <w:jc w:val="both"/>
        <w:rPr>
          <w:sz w:val="28"/>
          <w:szCs w:val="28"/>
        </w:rPr>
      </w:pPr>
    </w:p>
    <w:p w:rsidR="00131BAC" w:rsidRPr="00DA0DA7" w:rsidRDefault="00131BAC" w:rsidP="00131BAC">
      <w:pPr>
        <w:autoSpaceDE/>
        <w:autoSpaceDN/>
        <w:jc w:val="center"/>
        <w:rPr>
          <w:bCs/>
          <w:iCs/>
          <w:sz w:val="28"/>
          <w:szCs w:val="28"/>
        </w:rPr>
      </w:pPr>
      <w:r w:rsidRPr="00DA0DA7">
        <w:rPr>
          <w:bCs/>
          <w:iCs/>
          <w:sz w:val="28"/>
          <w:szCs w:val="28"/>
        </w:rPr>
        <w:t>15. Прочие условия договора</w:t>
      </w:r>
    </w:p>
    <w:p w:rsidR="00131BAC" w:rsidRPr="00DA0DA7" w:rsidRDefault="00131BAC" w:rsidP="00131BAC">
      <w:pPr>
        <w:tabs>
          <w:tab w:val="left" w:pos="0"/>
        </w:tabs>
        <w:autoSpaceDE/>
        <w:autoSpaceDN/>
        <w:ind w:firstLine="720"/>
        <w:jc w:val="both"/>
        <w:rPr>
          <w:sz w:val="28"/>
          <w:szCs w:val="28"/>
        </w:rPr>
      </w:pPr>
      <w:r w:rsidRPr="00DA0DA7">
        <w:rPr>
          <w:sz w:val="28"/>
          <w:szCs w:val="28"/>
        </w:rPr>
        <w:t>15.1. Для контроля исполнения настоящего договора и для информирования Сторон о выявленных недостатках исполнения договора Стороны предоставляют друг другу информацию о лицах (кураторах), ответственных за ведение перегов</w:t>
      </w:r>
      <w:r w:rsidRPr="00DA0DA7">
        <w:rPr>
          <w:sz w:val="28"/>
          <w:szCs w:val="28"/>
        </w:rPr>
        <w:t>о</w:t>
      </w:r>
      <w:r w:rsidRPr="00DA0DA7">
        <w:rPr>
          <w:sz w:val="28"/>
          <w:szCs w:val="28"/>
        </w:rPr>
        <w:t>ров, согласование и передачу документов в рамках исполнения настоящего дог</w:t>
      </w:r>
      <w:r w:rsidRPr="00DA0DA7">
        <w:rPr>
          <w:sz w:val="28"/>
          <w:szCs w:val="28"/>
        </w:rPr>
        <w:t>о</w:t>
      </w:r>
      <w:r w:rsidRPr="00DA0DA7">
        <w:rPr>
          <w:sz w:val="28"/>
          <w:szCs w:val="28"/>
        </w:rPr>
        <w:t>вора с указанием их контактных телефонов. Телефоны ответственных лиц (кур</w:t>
      </w:r>
      <w:r w:rsidRPr="00DA0DA7">
        <w:rPr>
          <w:sz w:val="28"/>
          <w:szCs w:val="28"/>
        </w:rPr>
        <w:t>а</w:t>
      </w:r>
      <w:r w:rsidRPr="00DA0DA7">
        <w:rPr>
          <w:sz w:val="28"/>
          <w:szCs w:val="28"/>
        </w:rPr>
        <w:t>торов) должны функционировать в рабочие дни с ___ до ___часов по __________ времени.</w:t>
      </w:r>
    </w:p>
    <w:p w:rsidR="00131BAC" w:rsidRPr="00DA0DA7" w:rsidRDefault="00131BAC" w:rsidP="00131BAC">
      <w:pPr>
        <w:tabs>
          <w:tab w:val="left" w:pos="0"/>
        </w:tabs>
        <w:autoSpaceDE/>
        <w:autoSpaceDN/>
        <w:ind w:firstLine="720"/>
        <w:jc w:val="both"/>
        <w:rPr>
          <w:sz w:val="28"/>
          <w:szCs w:val="28"/>
        </w:rPr>
      </w:pPr>
      <w:r w:rsidRPr="00DA0DA7">
        <w:rPr>
          <w:sz w:val="28"/>
          <w:szCs w:val="28"/>
        </w:rPr>
        <w:t>15.2. Любое уведомление, которое одна сторона направляет другой стороне в соответствии с договором, направляется в письменной форме почтой, факс</w:t>
      </w:r>
      <w:r w:rsidRPr="00DA0DA7">
        <w:rPr>
          <w:sz w:val="28"/>
          <w:szCs w:val="28"/>
        </w:rPr>
        <w:t>и</w:t>
      </w:r>
      <w:r w:rsidRPr="00DA0DA7">
        <w:rPr>
          <w:sz w:val="28"/>
          <w:szCs w:val="28"/>
        </w:rPr>
        <w:t xml:space="preserve">мильной связью или </w:t>
      </w:r>
      <w:r w:rsidRPr="00DA0DA7">
        <w:rPr>
          <w:rFonts w:eastAsia="Calibri"/>
          <w:sz w:val="28"/>
          <w:szCs w:val="28"/>
          <w:lang w:eastAsia="en-US"/>
        </w:rPr>
        <w:t>электронной почтой по электронным адресам из раздела 16 настоящего договора,</w:t>
      </w:r>
      <w:r w:rsidRPr="00DA0DA7">
        <w:rPr>
          <w:rFonts w:ascii="Calibri" w:eastAsia="Calibri" w:hAnsi="Calibri"/>
          <w:sz w:val="28"/>
          <w:szCs w:val="28"/>
          <w:lang w:eastAsia="en-US"/>
        </w:rPr>
        <w:t xml:space="preserve"> </w:t>
      </w:r>
      <w:r w:rsidRPr="00DA0DA7">
        <w:rPr>
          <w:sz w:val="28"/>
          <w:szCs w:val="28"/>
        </w:rPr>
        <w:t>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или настоящим договором.</w:t>
      </w:r>
    </w:p>
    <w:p w:rsidR="00131BAC" w:rsidRPr="00DA0DA7" w:rsidRDefault="00131BAC" w:rsidP="00131BAC">
      <w:pPr>
        <w:tabs>
          <w:tab w:val="left" w:pos="0"/>
        </w:tabs>
        <w:autoSpaceDE/>
        <w:autoSpaceDN/>
        <w:ind w:firstLine="720"/>
        <w:jc w:val="both"/>
        <w:rPr>
          <w:sz w:val="28"/>
          <w:szCs w:val="28"/>
        </w:rPr>
      </w:pPr>
      <w:r w:rsidRPr="00DA0DA7">
        <w:rPr>
          <w:sz w:val="28"/>
          <w:szCs w:val="28"/>
        </w:rPr>
        <w:t>15.3. Во всем, что не предусмотрено настоящим договором, стороны рук</w:t>
      </w:r>
      <w:r w:rsidRPr="00DA0DA7">
        <w:rPr>
          <w:sz w:val="28"/>
          <w:szCs w:val="28"/>
        </w:rPr>
        <w:t>о</w:t>
      </w:r>
      <w:r w:rsidRPr="00DA0DA7">
        <w:rPr>
          <w:sz w:val="28"/>
          <w:szCs w:val="28"/>
        </w:rPr>
        <w:t xml:space="preserve">водствуются законодательством Российской Федерации. </w:t>
      </w:r>
    </w:p>
    <w:p w:rsidR="00131BAC" w:rsidRPr="00DA0DA7" w:rsidRDefault="00131BAC" w:rsidP="00131BAC">
      <w:pPr>
        <w:tabs>
          <w:tab w:val="left" w:pos="0"/>
        </w:tabs>
        <w:autoSpaceDE/>
        <w:autoSpaceDN/>
        <w:ind w:firstLine="720"/>
        <w:jc w:val="both"/>
        <w:rPr>
          <w:sz w:val="28"/>
          <w:szCs w:val="28"/>
        </w:rPr>
      </w:pPr>
      <w:r w:rsidRPr="00DA0DA7">
        <w:rPr>
          <w:sz w:val="28"/>
          <w:szCs w:val="28"/>
        </w:rPr>
        <w:t>15.4. Настоящий договор составлен в 2 (двух) подлинных экземплярах, один из которых находится у Поставщика, другой – у Заказчика.</w:t>
      </w:r>
    </w:p>
    <w:p w:rsidR="00131BAC" w:rsidRPr="00DA0DA7" w:rsidRDefault="00131BAC" w:rsidP="00131BAC">
      <w:pPr>
        <w:tabs>
          <w:tab w:val="left" w:pos="0"/>
        </w:tabs>
        <w:autoSpaceDE/>
        <w:autoSpaceDN/>
        <w:ind w:firstLine="720"/>
        <w:jc w:val="both"/>
        <w:rPr>
          <w:sz w:val="28"/>
          <w:szCs w:val="28"/>
        </w:rPr>
      </w:pPr>
      <w:r w:rsidRPr="00DA0DA7">
        <w:rPr>
          <w:sz w:val="28"/>
          <w:szCs w:val="28"/>
        </w:rPr>
        <w:t>15.5. Неотъемлемой частью настоящего договора  являются следующие приложения:</w:t>
      </w:r>
    </w:p>
    <w:p w:rsidR="00131BAC" w:rsidRPr="00DA0DA7" w:rsidRDefault="00131BAC" w:rsidP="00131BAC">
      <w:pPr>
        <w:tabs>
          <w:tab w:val="left" w:pos="0"/>
        </w:tabs>
        <w:ind w:firstLine="720"/>
        <w:jc w:val="both"/>
        <w:rPr>
          <w:sz w:val="28"/>
          <w:szCs w:val="28"/>
        </w:rPr>
      </w:pPr>
      <w:r w:rsidRPr="00DA0DA7">
        <w:rPr>
          <w:sz w:val="28"/>
          <w:szCs w:val="28"/>
        </w:rPr>
        <w:t>приложение 1 – Спецификация;</w:t>
      </w:r>
    </w:p>
    <w:p w:rsidR="00131BAC" w:rsidRPr="00DA0DA7" w:rsidRDefault="00131BAC" w:rsidP="00131BAC">
      <w:pPr>
        <w:tabs>
          <w:tab w:val="left" w:pos="0"/>
        </w:tabs>
        <w:ind w:firstLine="720"/>
        <w:jc w:val="both"/>
        <w:rPr>
          <w:sz w:val="28"/>
          <w:szCs w:val="28"/>
        </w:rPr>
      </w:pPr>
      <w:r w:rsidRPr="00DA0DA7">
        <w:rPr>
          <w:sz w:val="28"/>
          <w:szCs w:val="28"/>
        </w:rPr>
        <w:t>приложение 2 – Технические характеристики;</w:t>
      </w:r>
    </w:p>
    <w:p w:rsidR="00131BAC" w:rsidRPr="00DA0DA7" w:rsidRDefault="00131BAC" w:rsidP="00131BAC">
      <w:pPr>
        <w:tabs>
          <w:tab w:val="left" w:pos="0"/>
        </w:tabs>
        <w:ind w:firstLine="720"/>
        <w:jc w:val="both"/>
        <w:rPr>
          <w:i/>
          <w:sz w:val="24"/>
          <w:szCs w:val="24"/>
        </w:rPr>
      </w:pPr>
      <w:r w:rsidRPr="00DA0DA7">
        <w:rPr>
          <w:sz w:val="28"/>
          <w:szCs w:val="28"/>
        </w:rPr>
        <w:t xml:space="preserve">приложение 3 – График поставки </w:t>
      </w:r>
      <w:r w:rsidRPr="00DA0DA7">
        <w:rPr>
          <w:i/>
          <w:sz w:val="28"/>
          <w:szCs w:val="28"/>
        </w:rPr>
        <w:t>и выполнения(оказания) сопутствующих работ( услуг).</w:t>
      </w:r>
    </w:p>
    <w:p w:rsidR="00131BAC" w:rsidRPr="00DA0DA7" w:rsidRDefault="00131BAC" w:rsidP="00131BAC">
      <w:pPr>
        <w:tabs>
          <w:tab w:val="left" w:pos="0"/>
        </w:tabs>
        <w:jc w:val="center"/>
        <w:rPr>
          <w:sz w:val="28"/>
          <w:szCs w:val="28"/>
        </w:rPr>
      </w:pPr>
    </w:p>
    <w:p w:rsidR="00B96220" w:rsidRPr="00DA0DA7" w:rsidRDefault="00B96220" w:rsidP="00B96220">
      <w:pPr>
        <w:tabs>
          <w:tab w:val="left" w:pos="0"/>
        </w:tabs>
        <w:jc w:val="center"/>
        <w:rPr>
          <w:bCs/>
          <w:iCs/>
          <w:sz w:val="28"/>
          <w:szCs w:val="28"/>
        </w:rPr>
      </w:pPr>
      <w:r w:rsidRPr="00DA0DA7">
        <w:rPr>
          <w:sz w:val="28"/>
          <w:szCs w:val="28"/>
        </w:rPr>
        <w:t xml:space="preserve">16. </w:t>
      </w:r>
      <w:r w:rsidRPr="00DA0DA7">
        <w:rPr>
          <w:bCs/>
          <w:iCs/>
          <w:sz w:val="28"/>
          <w:szCs w:val="28"/>
        </w:rPr>
        <w:t>Реквизиты и подписи сторон</w:t>
      </w:r>
    </w:p>
    <w:p w:rsidR="00B96220" w:rsidRPr="00DA0DA7" w:rsidRDefault="00B96220" w:rsidP="00B96220">
      <w:pPr>
        <w:tabs>
          <w:tab w:val="left" w:pos="0"/>
        </w:tabs>
        <w:jc w:val="center"/>
        <w:rPr>
          <w:bCs/>
          <w:iCs/>
          <w:sz w:val="28"/>
          <w:szCs w:val="28"/>
        </w:rPr>
      </w:pPr>
    </w:p>
    <w:p w:rsidR="00B96220" w:rsidRPr="00DA0DA7" w:rsidRDefault="00B96220" w:rsidP="00B96220">
      <w:pPr>
        <w:autoSpaceDE/>
        <w:rPr>
          <w:bCs/>
          <w:iCs/>
          <w:sz w:val="28"/>
          <w:szCs w:val="28"/>
        </w:rPr>
      </w:pPr>
      <w:r w:rsidRPr="00DA0DA7">
        <w:rPr>
          <w:bCs/>
          <w:iCs/>
          <w:sz w:val="28"/>
          <w:szCs w:val="28"/>
          <w:u w:val="single"/>
        </w:rPr>
        <w:t>Для юридических лиц</w:t>
      </w:r>
      <w:r w:rsidRPr="00DA0DA7">
        <w:rPr>
          <w:bCs/>
          <w:iCs/>
          <w:sz w:val="28"/>
          <w:szCs w:val="28"/>
        </w:rPr>
        <w:t>:</w:t>
      </w:r>
    </w:p>
    <w:tbl>
      <w:tblPr>
        <w:tblW w:w="10008" w:type="dxa"/>
        <w:tblLook w:val="01E0" w:firstRow="1" w:lastRow="1" w:firstColumn="1" w:lastColumn="1" w:noHBand="0" w:noVBand="0"/>
      </w:tblPr>
      <w:tblGrid>
        <w:gridCol w:w="2088"/>
        <w:gridCol w:w="360"/>
        <w:gridCol w:w="1980"/>
        <w:gridCol w:w="756"/>
        <w:gridCol w:w="324"/>
        <w:gridCol w:w="1564"/>
        <w:gridCol w:w="236"/>
        <w:gridCol w:w="900"/>
        <w:gridCol w:w="1800"/>
      </w:tblGrid>
      <w:tr w:rsidR="00B96220" w:rsidRPr="00DA0DA7">
        <w:tc>
          <w:tcPr>
            <w:tcW w:w="5184" w:type="dxa"/>
            <w:gridSpan w:val="4"/>
            <w:hideMark/>
          </w:tcPr>
          <w:p w:rsidR="00B96220" w:rsidRPr="00DA0DA7" w:rsidRDefault="00B96220">
            <w:pPr>
              <w:jc w:val="center"/>
              <w:rPr>
                <w:sz w:val="28"/>
                <w:szCs w:val="28"/>
              </w:rPr>
            </w:pPr>
            <w:r w:rsidRPr="00DA0DA7">
              <w:rPr>
                <w:sz w:val="28"/>
                <w:szCs w:val="28"/>
              </w:rPr>
              <w:t>Заказчик:</w:t>
            </w:r>
          </w:p>
        </w:tc>
        <w:tc>
          <w:tcPr>
            <w:tcW w:w="4824" w:type="dxa"/>
            <w:gridSpan w:val="5"/>
            <w:hideMark/>
          </w:tcPr>
          <w:p w:rsidR="00B96220" w:rsidRPr="00DA0DA7" w:rsidRDefault="00B96220">
            <w:pPr>
              <w:jc w:val="center"/>
              <w:rPr>
                <w:sz w:val="28"/>
                <w:szCs w:val="28"/>
              </w:rPr>
            </w:pPr>
            <w:r w:rsidRPr="00DA0DA7">
              <w:rPr>
                <w:sz w:val="28"/>
                <w:szCs w:val="28"/>
              </w:rPr>
              <w:t>Поставщик:</w:t>
            </w:r>
          </w:p>
        </w:tc>
      </w:tr>
      <w:tr w:rsidR="00B96220" w:rsidRPr="00DA0DA7">
        <w:trPr>
          <w:trHeight w:val="325"/>
        </w:trPr>
        <w:tc>
          <w:tcPr>
            <w:tcW w:w="5184" w:type="dxa"/>
            <w:gridSpan w:val="4"/>
            <w:vMerge w:val="restart"/>
            <w:hideMark/>
          </w:tcPr>
          <w:p w:rsidR="00B96220" w:rsidRPr="00DA0DA7" w:rsidRDefault="00B96220">
            <w:pPr>
              <w:rPr>
                <w:sz w:val="28"/>
                <w:szCs w:val="28"/>
              </w:rPr>
            </w:pPr>
            <w:r w:rsidRPr="00DA0DA7">
              <w:rPr>
                <w:sz w:val="28"/>
                <w:szCs w:val="28"/>
              </w:rPr>
              <w:t>федеральное государственное автоно</w:t>
            </w:r>
            <w:r w:rsidRPr="00DA0DA7">
              <w:rPr>
                <w:sz w:val="28"/>
                <w:szCs w:val="28"/>
              </w:rPr>
              <w:t>м</w:t>
            </w:r>
            <w:r w:rsidRPr="00DA0DA7">
              <w:rPr>
                <w:sz w:val="28"/>
                <w:szCs w:val="28"/>
              </w:rPr>
              <w:t>ное образовательное учреждение высш</w:t>
            </w:r>
            <w:r w:rsidRPr="00DA0DA7">
              <w:rPr>
                <w:sz w:val="28"/>
                <w:szCs w:val="28"/>
              </w:rPr>
              <w:t>е</w:t>
            </w:r>
            <w:r w:rsidRPr="00DA0DA7">
              <w:rPr>
                <w:sz w:val="28"/>
                <w:szCs w:val="28"/>
              </w:rPr>
              <w:t>го  образования «Национальный иссл</w:t>
            </w:r>
            <w:r w:rsidRPr="00DA0DA7">
              <w:rPr>
                <w:sz w:val="28"/>
                <w:szCs w:val="28"/>
              </w:rPr>
              <w:t>е</w:t>
            </w:r>
            <w:r w:rsidRPr="00DA0DA7">
              <w:rPr>
                <w:sz w:val="28"/>
                <w:szCs w:val="28"/>
              </w:rPr>
              <w:t>довательский ядерный университет «МИФИ» (НИЯУ МИФИ)</w:t>
            </w:r>
          </w:p>
        </w:tc>
        <w:tc>
          <w:tcPr>
            <w:tcW w:w="4824" w:type="dxa"/>
            <w:gridSpan w:val="5"/>
            <w:tcBorders>
              <w:top w:val="nil"/>
              <w:left w:val="nil"/>
              <w:bottom w:val="single" w:sz="4" w:space="0" w:color="auto"/>
              <w:right w:val="nil"/>
            </w:tcBorders>
          </w:tcPr>
          <w:p w:rsidR="00B96220" w:rsidRPr="00DA0DA7" w:rsidRDefault="00B96220">
            <w:pPr>
              <w:jc w:val="center"/>
              <w:rPr>
                <w:b/>
                <w:sz w:val="28"/>
                <w:szCs w:val="28"/>
              </w:rPr>
            </w:pPr>
          </w:p>
        </w:tc>
      </w:tr>
      <w:tr w:rsidR="00B96220" w:rsidRPr="00DA0DA7">
        <w:trPr>
          <w:trHeight w:val="322"/>
        </w:trPr>
        <w:tc>
          <w:tcPr>
            <w:tcW w:w="0" w:type="auto"/>
            <w:gridSpan w:val="4"/>
            <w:vMerge/>
            <w:vAlign w:val="center"/>
            <w:hideMark/>
          </w:tcPr>
          <w:p w:rsidR="00B96220" w:rsidRPr="00DA0DA7" w:rsidRDefault="00B96220">
            <w:pPr>
              <w:autoSpaceDE/>
              <w:autoSpaceDN/>
              <w:rPr>
                <w:sz w:val="28"/>
                <w:szCs w:val="28"/>
              </w:rPr>
            </w:pPr>
          </w:p>
        </w:tc>
        <w:tc>
          <w:tcPr>
            <w:tcW w:w="4824" w:type="dxa"/>
            <w:gridSpan w:val="5"/>
            <w:tcBorders>
              <w:top w:val="single" w:sz="4" w:space="0" w:color="auto"/>
              <w:left w:val="nil"/>
              <w:bottom w:val="nil"/>
              <w:right w:val="nil"/>
            </w:tcBorders>
            <w:hideMark/>
          </w:tcPr>
          <w:p w:rsidR="00B96220" w:rsidRPr="00DA0DA7" w:rsidRDefault="00B96220">
            <w:pPr>
              <w:jc w:val="center"/>
              <w:rPr>
                <w:sz w:val="24"/>
                <w:szCs w:val="24"/>
              </w:rPr>
            </w:pPr>
            <w:r w:rsidRPr="00DA0DA7">
              <w:rPr>
                <w:sz w:val="24"/>
                <w:szCs w:val="24"/>
              </w:rPr>
              <w:t>полное наименование юридического лица</w:t>
            </w:r>
          </w:p>
        </w:tc>
      </w:tr>
      <w:tr w:rsidR="00B96220" w:rsidRPr="00DA0DA7">
        <w:trPr>
          <w:trHeight w:val="322"/>
        </w:trPr>
        <w:tc>
          <w:tcPr>
            <w:tcW w:w="0" w:type="auto"/>
            <w:gridSpan w:val="4"/>
            <w:vMerge/>
            <w:vAlign w:val="center"/>
            <w:hideMark/>
          </w:tcPr>
          <w:p w:rsidR="00B96220" w:rsidRPr="00DA0DA7" w:rsidRDefault="00B96220">
            <w:pPr>
              <w:autoSpaceDE/>
              <w:autoSpaceDN/>
              <w:rPr>
                <w:sz w:val="28"/>
                <w:szCs w:val="28"/>
              </w:rPr>
            </w:pPr>
          </w:p>
        </w:tc>
        <w:tc>
          <w:tcPr>
            <w:tcW w:w="4824" w:type="dxa"/>
            <w:gridSpan w:val="5"/>
            <w:tcBorders>
              <w:top w:val="nil"/>
              <w:left w:val="nil"/>
              <w:bottom w:val="single" w:sz="4" w:space="0" w:color="auto"/>
              <w:right w:val="nil"/>
            </w:tcBorders>
          </w:tcPr>
          <w:p w:rsidR="00B96220" w:rsidRPr="00DA0DA7" w:rsidRDefault="00B96220">
            <w:pPr>
              <w:jc w:val="center"/>
              <w:rPr>
                <w:b/>
                <w:sz w:val="28"/>
                <w:szCs w:val="28"/>
              </w:rPr>
            </w:pPr>
          </w:p>
        </w:tc>
      </w:tr>
      <w:tr w:rsidR="00B96220" w:rsidRPr="00DA0DA7">
        <w:trPr>
          <w:trHeight w:val="322"/>
        </w:trPr>
        <w:tc>
          <w:tcPr>
            <w:tcW w:w="0" w:type="auto"/>
            <w:gridSpan w:val="4"/>
            <w:vMerge/>
            <w:vAlign w:val="center"/>
            <w:hideMark/>
          </w:tcPr>
          <w:p w:rsidR="00B96220" w:rsidRPr="00DA0DA7" w:rsidRDefault="00B96220">
            <w:pPr>
              <w:autoSpaceDE/>
              <w:autoSpaceDN/>
              <w:rPr>
                <w:sz w:val="28"/>
                <w:szCs w:val="28"/>
              </w:rPr>
            </w:pPr>
          </w:p>
        </w:tc>
        <w:tc>
          <w:tcPr>
            <w:tcW w:w="4824" w:type="dxa"/>
            <w:gridSpan w:val="5"/>
            <w:tcBorders>
              <w:top w:val="single" w:sz="4" w:space="0" w:color="auto"/>
              <w:left w:val="nil"/>
              <w:bottom w:val="single" w:sz="4" w:space="0" w:color="auto"/>
              <w:right w:val="nil"/>
            </w:tcBorders>
          </w:tcPr>
          <w:p w:rsidR="00B96220" w:rsidRPr="00DA0DA7" w:rsidRDefault="00B96220">
            <w:pPr>
              <w:jc w:val="center"/>
              <w:rPr>
                <w:b/>
                <w:sz w:val="28"/>
                <w:szCs w:val="28"/>
              </w:rPr>
            </w:pPr>
          </w:p>
        </w:tc>
      </w:tr>
      <w:tr w:rsidR="00B96220" w:rsidRPr="00DA0DA7">
        <w:trPr>
          <w:trHeight w:val="322"/>
        </w:trPr>
        <w:tc>
          <w:tcPr>
            <w:tcW w:w="0" w:type="auto"/>
            <w:gridSpan w:val="4"/>
            <w:vMerge/>
            <w:vAlign w:val="center"/>
            <w:hideMark/>
          </w:tcPr>
          <w:p w:rsidR="00B96220" w:rsidRPr="00DA0DA7" w:rsidRDefault="00B96220">
            <w:pPr>
              <w:autoSpaceDE/>
              <w:autoSpaceDN/>
              <w:rPr>
                <w:sz w:val="28"/>
                <w:szCs w:val="28"/>
              </w:rPr>
            </w:pPr>
          </w:p>
        </w:tc>
        <w:tc>
          <w:tcPr>
            <w:tcW w:w="4824" w:type="dxa"/>
            <w:gridSpan w:val="5"/>
            <w:tcBorders>
              <w:top w:val="single" w:sz="4" w:space="0" w:color="auto"/>
              <w:left w:val="nil"/>
              <w:bottom w:val="nil"/>
              <w:right w:val="nil"/>
            </w:tcBorders>
          </w:tcPr>
          <w:p w:rsidR="00B96220" w:rsidRPr="00DA0DA7" w:rsidRDefault="00B96220">
            <w:pPr>
              <w:jc w:val="center"/>
              <w:rPr>
                <w:b/>
                <w:sz w:val="28"/>
                <w:szCs w:val="28"/>
              </w:rPr>
            </w:pPr>
          </w:p>
        </w:tc>
      </w:tr>
      <w:tr w:rsidR="00B96220" w:rsidRPr="00DA0DA7">
        <w:tc>
          <w:tcPr>
            <w:tcW w:w="5184" w:type="dxa"/>
            <w:gridSpan w:val="4"/>
            <w:hideMark/>
          </w:tcPr>
          <w:p w:rsidR="00B96220" w:rsidRPr="00DA0DA7" w:rsidRDefault="00B96220">
            <w:pPr>
              <w:spacing w:line="288" w:lineRule="auto"/>
              <w:jc w:val="both"/>
              <w:rPr>
                <w:sz w:val="28"/>
                <w:szCs w:val="28"/>
              </w:rPr>
            </w:pPr>
            <w:r w:rsidRPr="00DA0DA7">
              <w:rPr>
                <w:sz w:val="28"/>
                <w:szCs w:val="28"/>
              </w:rPr>
              <w:t>Место нахождения:</w:t>
            </w:r>
          </w:p>
          <w:p w:rsidR="00B96220" w:rsidRPr="00DA0DA7" w:rsidRDefault="00B96220">
            <w:pPr>
              <w:spacing w:line="288" w:lineRule="auto"/>
              <w:jc w:val="both"/>
              <w:rPr>
                <w:sz w:val="28"/>
                <w:szCs w:val="28"/>
              </w:rPr>
            </w:pPr>
            <w:r w:rsidRPr="00DA0DA7">
              <w:rPr>
                <w:sz w:val="28"/>
                <w:szCs w:val="28"/>
              </w:rPr>
              <w:t>115409, г. Москва, Каширское шоссе д.31</w:t>
            </w:r>
          </w:p>
        </w:tc>
        <w:tc>
          <w:tcPr>
            <w:tcW w:w="4824" w:type="dxa"/>
            <w:gridSpan w:val="5"/>
            <w:tcBorders>
              <w:top w:val="nil"/>
              <w:left w:val="nil"/>
              <w:bottom w:val="single" w:sz="4" w:space="0" w:color="auto"/>
              <w:right w:val="nil"/>
            </w:tcBorders>
          </w:tcPr>
          <w:p w:rsidR="00B96220" w:rsidRPr="00DA0DA7" w:rsidRDefault="00B96220">
            <w:pPr>
              <w:spacing w:line="288" w:lineRule="auto"/>
              <w:jc w:val="both"/>
              <w:rPr>
                <w:sz w:val="28"/>
                <w:szCs w:val="28"/>
              </w:rPr>
            </w:pPr>
            <w:r w:rsidRPr="00DA0DA7">
              <w:rPr>
                <w:sz w:val="28"/>
                <w:szCs w:val="28"/>
              </w:rPr>
              <w:t>Место нахождения:</w:t>
            </w:r>
          </w:p>
          <w:p w:rsidR="00B96220" w:rsidRPr="00DA0DA7" w:rsidRDefault="00B96220">
            <w:pPr>
              <w:rPr>
                <w:sz w:val="28"/>
                <w:szCs w:val="28"/>
              </w:rPr>
            </w:pPr>
          </w:p>
        </w:tc>
      </w:tr>
      <w:tr w:rsidR="00B96220" w:rsidRPr="00DA0DA7">
        <w:tc>
          <w:tcPr>
            <w:tcW w:w="5184" w:type="dxa"/>
            <w:gridSpan w:val="4"/>
            <w:hideMark/>
          </w:tcPr>
          <w:p w:rsidR="00B96220" w:rsidRPr="00DA0DA7" w:rsidRDefault="00B96220">
            <w:pPr>
              <w:spacing w:line="288" w:lineRule="auto"/>
              <w:jc w:val="both"/>
              <w:rPr>
                <w:sz w:val="28"/>
                <w:szCs w:val="28"/>
              </w:rPr>
            </w:pPr>
            <w:r w:rsidRPr="00DA0DA7">
              <w:rPr>
                <w:sz w:val="28"/>
                <w:szCs w:val="28"/>
              </w:rPr>
              <w:t xml:space="preserve">Наименование филиала - филиал </w:t>
            </w:r>
          </w:p>
          <w:p w:rsidR="00B96220" w:rsidRPr="00DA0DA7" w:rsidRDefault="00B96220">
            <w:pPr>
              <w:spacing w:line="288" w:lineRule="auto"/>
              <w:jc w:val="both"/>
              <w:rPr>
                <w:sz w:val="28"/>
                <w:szCs w:val="28"/>
              </w:rPr>
            </w:pPr>
            <w:r w:rsidRPr="00DA0DA7">
              <w:rPr>
                <w:sz w:val="28"/>
                <w:szCs w:val="28"/>
              </w:rPr>
              <w:t>НИЯУ МИФИ</w:t>
            </w:r>
          </w:p>
          <w:p w:rsidR="00B96220" w:rsidRPr="00DA0DA7" w:rsidRDefault="00B96220">
            <w:pPr>
              <w:spacing w:line="288" w:lineRule="auto"/>
              <w:jc w:val="both"/>
              <w:rPr>
                <w:sz w:val="28"/>
                <w:szCs w:val="28"/>
              </w:rPr>
            </w:pPr>
            <w:r w:rsidRPr="00DA0DA7">
              <w:rPr>
                <w:sz w:val="28"/>
                <w:szCs w:val="28"/>
              </w:rPr>
              <w:t>Место нахождения:</w:t>
            </w:r>
          </w:p>
          <w:p w:rsidR="00B96220" w:rsidRPr="00DA0DA7" w:rsidRDefault="00B96220">
            <w:pPr>
              <w:spacing w:line="288" w:lineRule="auto"/>
              <w:jc w:val="both"/>
              <w:rPr>
                <w:sz w:val="28"/>
                <w:szCs w:val="28"/>
              </w:rPr>
            </w:pPr>
            <w:r w:rsidRPr="00DA0DA7">
              <w:rPr>
                <w:sz w:val="28"/>
                <w:szCs w:val="28"/>
              </w:rPr>
              <w:t>Банковские реквизиты:_______________</w:t>
            </w:r>
          </w:p>
        </w:tc>
        <w:tc>
          <w:tcPr>
            <w:tcW w:w="3024" w:type="dxa"/>
            <w:gridSpan w:val="4"/>
            <w:tcBorders>
              <w:top w:val="single" w:sz="4" w:space="0" w:color="auto"/>
              <w:left w:val="nil"/>
              <w:bottom w:val="nil"/>
              <w:right w:val="nil"/>
            </w:tcBorders>
            <w:hideMark/>
          </w:tcPr>
          <w:p w:rsidR="00B96220" w:rsidRPr="00DA0DA7" w:rsidRDefault="00B96220">
            <w:pPr>
              <w:spacing w:line="288" w:lineRule="auto"/>
              <w:jc w:val="both"/>
              <w:rPr>
                <w:sz w:val="28"/>
                <w:szCs w:val="28"/>
              </w:rPr>
            </w:pPr>
            <w:r w:rsidRPr="00DA0DA7">
              <w:rPr>
                <w:sz w:val="28"/>
                <w:szCs w:val="28"/>
              </w:rPr>
              <w:t>Банковские реквизиты:</w:t>
            </w:r>
          </w:p>
        </w:tc>
        <w:tc>
          <w:tcPr>
            <w:tcW w:w="1800" w:type="dxa"/>
            <w:tcBorders>
              <w:top w:val="single" w:sz="4" w:space="0" w:color="auto"/>
              <w:left w:val="nil"/>
              <w:bottom w:val="single" w:sz="4" w:space="0" w:color="auto"/>
              <w:right w:val="nil"/>
            </w:tcBorders>
          </w:tcPr>
          <w:p w:rsidR="00B96220" w:rsidRPr="00DA0DA7" w:rsidRDefault="00B96220">
            <w:pPr>
              <w:spacing w:line="288" w:lineRule="auto"/>
              <w:jc w:val="both"/>
              <w:rPr>
                <w:sz w:val="28"/>
                <w:szCs w:val="28"/>
              </w:rPr>
            </w:pPr>
          </w:p>
        </w:tc>
      </w:tr>
      <w:tr w:rsidR="00B96220" w:rsidRPr="00DA0DA7">
        <w:tc>
          <w:tcPr>
            <w:tcW w:w="4428" w:type="dxa"/>
            <w:gridSpan w:val="3"/>
            <w:tcBorders>
              <w:top w:val="nil"/>
              <w:left w:val="nil"/>
              <w:bottom w:val="single" w:sz="4" w:space="0" w:color="auto"/>
              <w:right w:val="nil"/>
            </w:tcBorders>
          </w:tcPr>
          <w:p w:rsidR="00B96220" w:rsidRPr="00DA0DA7" w:rsidRDefault="00B96220">
            <w:pPr>
              <w:rPr>
                <w:sz w:val="28"/>
                <w:szCs w:val="28"/>
              </w:rPr>
            </w:pPr>
          </w:p>
        </w:tc>
        <w:tc>
          <w:tcPr>
            <w:tcW w:w="756" w:type="dxa"/>
          </w:tcPr>
          <w:p w:rsidR="00B96220" w:rsidRPr="00DA0DA7" w:rsidRDefault="00B96220">
            <w:pPr>
              <w:rPr>
                <w:sz w:val="28"/>
                <w:szCs w:val="28"/>
              </w:rPr>
            </w:pPr>
          </w:p>
        </w:tc>
        <w:tc>
          <w:tcPr>
            <w:tcW w:w="324" w:type="dxa"/>
          </w:tcPr>
          <w:p w:rsidR="00B96220" w:rsidRPr="00DA0DA7" w:rsidRDefault="00B96220">
            <w:pPr>
              <w:rPr>
                <w:sz w:val="28"/>
                <w:szCs w:val="28"/>
              </w:rPr>
            </w:pPr>
          </w:p>
        </w:tc>
        <w:tc>
          <w:tcPr>
            <w:tcW w:w="4500" w:type="dxa"/>
            <w:gridSpan w:val="4"/>
            <w:tcBorders>
              <w:top w:val="nil"/>
              <w:left w:val="nil"/>
              <w:bottom w:val="single" w:sz="4" w:space="0" w:color="auto"/>
              <w:right w:val="nil"/>
            </w:tcBorders>
          </w:tcPr>
          <w:p w:rsidR="00B96220" w:rsidRPr="00DA0DA7" w:rsidRDefault="00B96220">
            <w:pPr>
              <w:rPr>
                <w:sz w:val="28"/>
                <w:szCs w:val="28"/>
              </w:rPr>
            </w:pPr>
          </w:p>
        </w:tc>
      </w:tr>
      <w:tr w:rsidR="00B96220" w:rsidRPr="00DA0DA7">
        <w:tc>
          <w:tcPr>
            <w:tcW w:w="4428" w:type="dxa"/>
            <w:gridSpan w:val="3"/>
            <w:tcBorders>
              <w:top w:val="single" w:sz="4" w:space="0" w:color="auto"/>
              <w:left w:val="nil"/>
              <w:bottom w:val="nil"/>
              <w:right w:val="nil"/>
            </w:tcBorders>
            <w:hideMark/>
          </w:tcPr>
          <w:p w:rsidR="00B96220" w:rsidRPr="00DA0DA7" w:rsidRDefault="00B96220">
            <w:pPr>
              <w:jc w:val="center"/>
              <w:rPr>
                <w:sz w:val="24"/>
                <w:szCs w:val="24"/>
              </w:rPr>
            </w:pPr>
            <w:r w:rsidRPr="00DA0DA7">
              <w:rPr>
                <w:sz w:val="24"/>
                <w:szCs w:val="24"/>
              </w:rPr>
              <w:t>должность</w:t>
            </w:r>
          </w:p>
        </w:tc>
        <w:tc>
          <w:tcPr>
            <w:tcW w:w="756" w:type="dxa"/>
          </w:tcPr>
          <w:p w:rsidR="00B96220" w:rsidRPr="00DA0DA7" w:rsidRDefault="00B96220">
            <w:pPr>
              <w:rPr>
                <w:sz w:val="24"/>
                <w:szCs w:val="24"/>
              </w:rPr>
            </w:pPr>
          </w:p>
        </w:tc>
        <w:tc>
          <w:tcPr>
            <w:tcW w:w="324" w:type="dxa"/>
          </w:tcPr>
          <w:p w:rsidR="00B96220" w:rsidRPr="00DA0DA7" w:rsidRDefault="00B96220">
            <w:pPr>
              <w:rPr>
                <w:sz w:val="28"/>
                <w:szCs w:val="28"/>
              </w:rPr>
            </w:pPr>
          </w:p>
        </w:tc>
        <w:tc>
          <w:tcPr>
            <w:tcW w:w="4500" w:type="dxa"/>
            <w:gridSpan w:val="4"/>
            <w:hideMark/>
          </w:tcPr>
          <w:p w:rsidR="00B96220" w:rsidRPr="00DA0DA7" w:rsidRDefault="00B96220">
            <w:pPr>
              <w:jc w:val="center"/>
              <w:rPr>
                <w:sz w:val="24"/>
                <w:szCs w:val="24"/>
              </w:rPr>
            </w:pPr>
            <w:r w:rsidRPr="00DA0DA7">
              <w:rPr>
                <w:sz w:val="24"/>
                <w:szCs w:val="24"/>
              </w:rPr>
              <w:t>должность</w:t>
            </w:r>
          </w:p>
        </w:tc>
      </w:tr>
      <w:tr w:rsidR="00B96220" w:rsidRPr="00DA0DA7">
        <w:tc>
          <w:tcPr>
            <w:tcW w:w="2088" w:type="dxa"/>
            <w:tcBorders>
              <w:top w:val="single" w:sz="4" w:space="0" w:color="auto"/>
              <w:left w:val="nil"/>
              <w:bottom w:val="nil"/>
              <w:right w:val="nil"/>
            </w:tcBorders>
            <w:hideMark/>
          </w:tcPr>
          <w:p w:rsidR="00B96220" w:rsidRPr="00DA0DA7" w:rsidRDefault="00B96220">
            <w:pPr>
              <w:jc w:val="center"/>
              <w:rPr>
                <w:sz w:val="24"/>
                <w:szCs w:val="24"/>
              </w:rPr>
            </w:pPr>
            <w:r w:rsidRPr="00DA0DA7">
              <w:rPr>
                <w:sz w:val="24"/>
                <w:szCs w:val="24"/>
              </w:rPr>
              <w:t>подпись</w:t>
            </w:r>
          </w:p>
        </w:tc>
        <w:tc>
          <w:tcPr>
            <w:tcW w:w="360" w:type="dxa"/>
          </w:tcPr>
          <w:p w:rsidR="00B96220" w:rsidRPr="00DA0DA7" w:rsidRDefault="00B96220">
            <w:pPr>
              <w:rPr>
                <w:sz w:val="24"/>
                <w:szCs w:val="24"/>
              </w:rPr>
            </w:pPr>
          </w:p>
        </w:tc>
        <w:tc>
          <w:tcPr>
            <w:tcW w:w="2736" w:type="dxa"/>
            <w:gridSpan w:val="2"/>
            <w:tcBorders>
              <w:top w:val="single" w:sz="4" w:space="0" w:color="auto"/>
              <w:left w:val="nil"/>
              <w:bottom w:val="nil"/>
              <w:right w:val="nil"/>
            </w:tcBorders>
            <w:hideMark/>
          </w:tcPr>
          <w:p w:rsidR="00B96220" w:rsidRPr="00DA0DA7" w:rsidRDefault="00B96220">
            <w:pPr>
              <w:jc w:val="center"/>
              <w:rPr>
                <w:sz w:val="24"/>
                <w:szCs w:val="24"/>
              </w:rPr>
            </w:pPr>
            <w:r w:rsidRPr="00DA0DA7">
              <w:rPr>
                <w:sz w:val="24"/>
                <w:szCs w:val="24"/>
              </w:rPr>
              <w:t>расшифровка подписи</w:t>
            </w:r>
          </w:p>
        </w:tc>
        <w:tc>
          <w:tcPr>
            <w:tcW w:w="324" w:type="dxa"/>
          </w:tcPr>
          <w:p w:rsidR="00B96220" w:rsidRPr="00DA0DA7" w:rsidRDefault="00B96220">
            <w:pPr>
              <w:rPr>
                <w:sz w:val="24"/>
                <w:szCs w:val="24"/>
              </w:rPr>
            </w:pPr>
          </w:p>
        </w:tc>
        <w:tc>
          <w:tcPr>
            <w:tcW w:w="1564" w:type="dxa"/>
            <w:tcBorders>
              <w:top w:val="single" w:sz="4" w:space="0" w:color="auto"/>
              <w:left w:val="nil"/>
              <w:bottom w:val="nil"/>
              <w:right w:val="nil"/>
            </w:tcBorders>
            <w:hideMark/>
          </w:tcPr>
          <w:p w:rsidR="00B96220" w:rsidRPr="00DA0DA7" w:rsidRDefault="00B96220">
            <w:pPr>
              <w:jc w:val="center"/>
              <w:rPr>
                <w:sz w:val="28"/>
                <w:szCs w:val="28"/>
                <w:lang w:val="en-US"/>
              </w:rPr>
            </w:pPr>
            <w:r w:rsidRPr="00DA0DA7">
              <w:rPr>
                <w:sz w:val="24"/>
                <w:szCs w:val="24"/>
              </w:rPr>
              <w:t>подпись</w:t>
            </w:r>
          </w:p>
        </w:tc>
        <w:tc>
          <w:tcPr>
            <w:tcW w:w="236" w:type="dxa"/>
          </w:tcPr>
          <w:p w:rsidR="00B96220" w:rsidRPr="00DA0DA7" w:rsidRDefault="00B96220">
            <w:pPr>
              <w:rPr>
                <w:sz w:val="24"/>
                <w:szCs w:val="24"/>
              </w:rPr>
            </w:pPr>
          </w:p>
        </w:tc>
        <w:tc>
          <w:tcPr>
            <w:tcW w:w="2700" w:type="dxa"/>
            <w:gridSpan w:val="2"/>
            <w:tcBorders>
              <w:top w:val="single" w:sz="4" w:space="0" w:color="auto"/>
              <w:left w:val="nil"/>
              <w:bottom w:val="nil"/>
              <w:right w:val="nil"/>
            </w:tcBorders>
            <w:hideMark/>
          </w:tcPr>
          <w:p w:rsidR="00B96220" w:rsidRPr="00DA0DA7" w:rsidRDefault="00B96220">
            <w:pPr>
              <w:jc w:val="center"/>
              <w:rPr>
                <w:sz w:val="24"/>
                <w:szCs w:val="24"/>
              </w:rPr>
            </w:pPr>
            <w:r w:rsidRPr="00DA0DA7">
              <w:rPr>
                <w:sz w:val="24"/>
                <w:szCs w:val="24"/>
              </w:rPr>
              <w:t>расшифровка подписи</w:t>
            </w:r>
          </w:p>
        </w:tc>
      </w:tr>
      <w:tr w:rsidR="00B96220" w:rsidRPr="00DA0DA7">
        <w:trPr>
          <w:trHeight w:val="385"/>
        </w:trPr>
        <w:tc>
          <w:tcPr>
            <w:tcW w:w="5184" w:type="dxa"/>
            <w:gridSpan w:val="4"/>
            <w:hideMark/>
          </w:tcPr>
          <w:p w:rsidR="00B96220" w:rsidRPr="00DA0DA7" w:rsidRDefault="00B96220">
            <w:pPr>
              <w:rPr>
                <w:sz w:val="28"/>
                <w:szCs w:val="28"/>
              </w:rPr>
            </w:pPr>
            <w:r w:rsidRPr="00DA0DA7">
              <w:rPr>
                <w:sz w:val="28"/>
                <w:szCs w:val="28"/>
              </w:rPr>
              <w:t>МП</w:t>
            </w:r>
          </w:p>
        </w:tc>
        <w:tc>
          <w:tcPr>
            <w:tcW w:w="4824" w:type="dxa"/>
            <w:gridSpan w:val="5"/>
            <w:hideMark/>
          </w:tcPr>
          <w:p w:rsidR="00B96220" w:rsidRPr="00DA0DA7" w:rsidRDefault="00B96220">
            <w:pPr>
              <w:rPr>
                <w:sz w:val="28"/>
                <w:szCs w:val="28"/>
              </w:rPr>
            </w:pPr>
            <w:r w:rsidRPr="00DA0DA7">
              <w:rPr>
                <w:sz w:val="28"/>
                <w:szCs w:val="28"/>
              </w:rPr>
              <w:t>МП</w:t>
            </w:r>
          </w:p>
        </w:tc>
      </w:tr>
    </w:tbl>
    <w:p w:rsidR="00B96220" w:rsidRPr="00DA0DA7" w:rsidRDefault="00B96220" w:rsidP="00B96220">
      <w:pPr>
        <w:ind w:left="2829"/>
        <w:jc w:val="right"/>
        <w:outlineLvl w:val="0"/>
        <w:rPr>
          <w:b/>
          <w:sz w:val="24"/>
          <w:szCs w:val="24"/>
        </w:rPr>
      </w:pPr>
    </w:p>
    <w:p w:rsidR="00B96220" w:rsidRPr="00DA0DA7" w:rsidRDefault="00B96220" w:rsidP="00B96220">
      <w:pPr>
        <w:outlineLvl w:val="0"/>
        <w:rPr>
          <w:sz w:val="28"/>
          <w:szCs w:val="28"/>
        </w:rPr>
      </w:pPr>
      <w:bookmarkStart w:id="199" w:name="_Toc112945077"/>
      <w:r w:rsidRPr="00DA0DA7">
        <w:rPr>
          <w:sz w:val="28"/>
          <w:szCs w:val="28"/>
          <w:u w:val="single"/>
        </w:rPr>
        <w:t>Для индивидуальных предпринимателей</w:t>
      </w:r>
      <w:r w:rsidRPr="00DA0DA7">
        <w:rPr>
          <w:sz w:val="28"/>
          <w:szCs w:val="28"/>
        </w:rPr>
        <w:t>:</w:t>
      </w:r>
      <w:bookmarkEnd w:id="199"/>
    </w:p>
    <w:tbl>
      <w:tblPr>
        <w:tblW w:w="10008" w:type="dxa"/>
        <w:tblLook w:val="01E0" w:firstRow="1" w:lastRow="1" w:firstColumn="1" w:lastColumn="1" w:noHBand="0" w:noVBand="0"/>
      </w:tblPr>
      <w:tblGrid>
        <w:gridCol w:w="2088"/>
        <w:gridCol w:w="360"/>
        <w:gridCol w:w="1980"/>
        <w:gridCol w:w="756"/>
        <w:gridCol w:w="324"/>
        <w:gridCol w:w="1564"/>
        <w:gridCol w:w="236"/>
        <w:gridCol w:w="900"/>
        <w:gridCol w:w="1800"/>
      </w:tblGrid>
      <w:tr w:rsidR="00B96220" w:rsidRPr="00DA0DA7">
        <w:tc>
          <w:tcPr>
            <w:tcW w:w="5184" w:type="dxa"/>
            <w:gridSpan w:val="4"/>
            <w:hideMark/>
          </w:tcPr>
          <w:p w:rsidR="00B96220" w:rsidRPr="00DA0DA7" w:rsidRDefault="00B96220">
            <w:pPr>
              <w:jc w:val="center"/>
              <w:rPr>
                <w:sz w:val="28"/>
                <w:szCs w:val="28"/>
              </w:rPr>
            </w:pPr>
            <w:r w:rsidRPr="00DA0DA7">
              <w:rPr>
                <w:sz w:val="28"/>
                <w:szCs w:val="28"/>
              </w:rPr>
              <w:t>Заказчик:</w:t>
            </w:r>
          </w:p>
        </w:tc>
        <w:tc>
          <w:tcPr>
            <w:tcW w:w="4824" w:type="dxa"/>
            <w:gridSpan w:val="5"/>
            <w:hideMark/>
          </w:tcPr>
          <w:p w:rsidR="00B96220" w:rsidRPr="00DA0DA7" w:rsidRDefault="00B96220">
            <w:pPr>
              <w:jc w:val="center"/>
              <w:rPr>
                <w:sz w:val="28"/>
                <w:szCs w:val="28"/>
              </w:rPr>
            </w:pPr>
            <w:r w:rsidRPr="00DA0DA7">
              <w:rPr>
                <w:sz w:val="28"/>
                <w:szCs w:val="28"/>
              </w:rPr>
              <w:t>Поставщик:</w:t>
            </w:r>
          </w:p>
        </w:tc>
      </w:tr>
      <w:tr w:rsidR="00B96220" w:rsidRPr="00DA0DA7">
        <w:trPr>
          <w:trHeight w:val="325"/>
        </w:trPr>
        <w:tc>
          <w:tcPr>
            <w:tcW w:w="5184" w:type="dxa"/>
            <w:gridSpan w:val="4"/>
            <w:vMerge w:val="restart"/>
            <w:hideMark/>
          </w:tcPr>
          <w:p w:rsidR="00B96220" w:rsidRPr="00DA0DA7" w:rsidRDefault="00B96220">
            <w:pPr>
              <w:rPr>
                <w:sz w:val="28"/>
                <w:szCs w:val="28"/>
              </w:rPr>
            </w:pPr>
            <w:r w:rsidRPr="00DA0DA7">
              <w:rPr>
                <w:sz w:val="28"/>
                <w:szCs w:val="28"/>
              </w:rPr>
              <w:t>федеральное государственное автоно</w:t>
            </w:r>
            <w:r w:rsidRPr="00DA0DA7">
              <w:rPr>
                <w:sz w:val="28"/>
                <w:szCs w:val="28"/>
              </w:rPr>
              <w:t>м</w:t>
            </w:r>
            <w:r w:rsidRPr="00DA0DA7">
              <w:rPr>
                <w:sz w:val="28"/>
                <w:szCs w:val="28"/>
              </w:rPr>
              <w:t>ное образовательное учреждение высш</w:t>
            </w:r>
            <w:r w:rsidRPr="00DA0DA7">
              <w:rPr>
                <w:sz w:val="28"/>
                <w:szCs w:val="28"/>
              </w:rPr>
              <w:t>е</w:t>
            </w:r>
            <w:r w:rsidRPr="00DA0DA7">
              <w:rPr>
                <w:sz w:val="28"/>
                <w:szCs w:val="28"/>
              </w:rPr>
              <w:t>го  образования «Национальный иссл</w:t>
            </w:r>
            <w:r w:rsidRPr="00DA0DA7">
              <w:rPr>
                <w:sz w:val="28"/>
                <w:szCs w:val="28"/>
              </w:rPr>
              <w:t>е</w:t>
            </w:r>
            <w:r w:rsidRPr="00DA0DA7">
              <w:rPr>
                <w:sz w:val="28"/>
                <w:szCs w:val="28"/>
              </w:rPr>
              <w:t>довательский ядерный университет «МИФИ» (НИЯУ МИФИ)</w:t>
            </w:r>
          </w:p>
        </w:tc>
        <w:tc>
          <w:tcPr>
            <w:tcW w:w="4824" w:type="dxa"/>
            <w:gridSpan w:val="5"/>
            <w:hideMark/>
          </w:tcPr>
          <w:p w:rsidR="00B96220" w:rsidRPr="00DA0DA7" w:rsidRDefault="00B96220">
            <w:pPr>
              <w:rPr>
                <w:sz w:val="28"/>
                <w:szCs w:val="28"/>
              </w:rPr>
            </w:pPr>
            <w:r w:rsidRPr="00DA0DA7">
              <w:rPr>
                <w:sz w:val="28"/>
                <w:szCs w:val="28"/>
              </w:rPr>
              <w:t>Индивидуальный предприниматель</w:t>
            </w:r>
          </w:p>
        </w:tc>
      </w:tr>
      <w:tr w:rsidR="00B96220" w:rsidRPr="00DA0DA7">
        <w:trPr>
          <w:trHeight w:val="322"/>
        </w:trPr>
        <w:tc>
          <w:tcPr>
            <w:tcW w:w="0" w:type="auto"/>
            <w:gridSpan w:val="4"/>
            <w:vMerge/>
            <w:vAlign w:val="center"/>
            <w:hideMark/>
          </w:tcPr>
          <w:p w:rsidR="00B96220" w:rsidRPr="00DA0DA7" w:rsidRDefault="00B96220">
            <w:pPr>
              <w:autoSpaceDE/>
              <w:autoSpaceDN/>
              <w:rPr>
                <w:sz w:val="28"/>
                <w:szCs w:val="28"/>
              </w:rPr>
            </w:pPr>
          </w:p>
        </w:tc>
        <w:tc>
          <w:tcPr>
            <w:tcW w:w="4824" w:type="dxa"/>
            <w:gridSpan w:val="5"/>
            <w:tcBorders>
              <w:top w:val="nil"/>
              <w:left w:val="nil"/>
              <w:bottom w:val="single" w:sz="4" w:space="0" w:color="auto"/>
              <w:right w:val="nil"/>
            </w:tcBorders>
          </w:tcPr>
          <w:p w:rsidR="00B96220" w:rsidRPr="00DA0DA7" w:rsidRDefault="00B96220">
            <w:pPr>
              <w:jc w:val="center"/>
              <w:rPr>
                <w:sz w:val="24"/>
                <w:szCs w:val="24"/>
              </w:rPr>
            </w:pPr>
          </w:p>
        </w:tc>
      </w:tr>
      <w:tr w:rsidR="00B96220" w:rsidRPr="00DA0DA7">
        <w:trPr>
          <w:trHeight w:val="322"/>
        </w:trPr>
        <w:tc>
          <w:tcPr>
            <w:tcW w:w="0" w:type="auto"/>
            <w:gridSpan w:val="4"/>
            <w:vMerge/>
            <w:vAlign w:val="center"/>
            <w:hideMark/>
          </w:tcPr>
          <w:p w:rsidR="00B96220" w:rsidRPr="00DA0DA7" w:rsidRDefault="00B96220">
            <w:pPr>
              <w:autoSpaceDE/>
              <w:autoSpaceDN/>
              <w:rPr>
                <w:sz w:val="28"/>
                <w:szCs w:val="28"/>
              </w:rPr>
            </w:pPr>
          </w:p>
        </w:tc>
        <w:tc>
          <w:tcPr>
            <w:tcW w:w="4824" w:type="dxa"/>
            <w:gridSpan w:val="5"/>
            <w:tcBorders>
              <w:top w:val="single" w:sz="4" w:space="0" w:color="auto"/>
              <w:left w:val="nil"/>
              <w:bottom w:val="single" w:sz="4" w:space="0" w:color="auto"/>
              <w:right w:val="nil"/>
            </w:tcBorders>
            <w:hideMark/>
          </w:tcPr>
          <w:p w:rsidR="00B96220" w:rsidRPr="00DA0DA7" w:rsidRDefault="00B96220">
            <w:pPr>
              <w:jc w:val="center"/>
              <w:rPr>
                <w:sz w:val="24"/>
                <w:szCs w:val="24"/>
              </w:rPr>
            </w:pPr>
            <w:r w:rsidRPr="00DA0DA7">
              <w:rPr>
                <w:sz w:val="24"/>
                <w:szCs w:val="24"/>
              </w:rPr>
              <w:t>фамилия, имя, отчество</w:t>
            </w:r>
          </w:p>
        </w:tc>
      </w:tr>
      <w:tr w:rsidR="00B96220" w:rsidRPr="00DA0DA7">
        <w:trPr>
          <w:trHeight w:val="322"/>
        </w:trPr>
        <w:tc>
          <w:tcPr>
            <w:tcW w:w="0" w:type="auto"/>
            <w:gridSpan w:val="4"/>
            <w:vMerge/>
            <w:vAlign w:val="center"/>
            <w:hideMark/>
          </w:tcPr>
          <w:p w:rsidR="00B96220" w:rsidRPr="00DA0DA7" w:rsidRDefault="00B96220">
            <w:pPr>
              <w:autoSpaceDE/>
              <w:autoSpaceDN/>
              <w:rPr>
                <w:sz w:val="28"/>
                <w:szCs w:val="28"/>
              </w:rPr>
            </w:pPr>
          </w:p>
        </w:tc>
        <w:tc>
          <w:tcPr>
            <w:tcW w:w="4824" w:type="dxa"/>
            <w:gridSpan w:val="5"/>
            <w:tcBorders>
              <w:top w:val="single" w:sz="4" w:space="0" w:color="auto"/>
              <w:left w:val="nil"/>
              <w:bottom w:val="single" w:sz="4" w:space="0" w:color="auto"/>
              <w:right w:val="nil"/>
            </w:tcBorders>
          </w:tcPr>
          <w:p w:rsidR="00B96220" w:rsidRPr="00DA0DA7" w:rsidRDefault="00B96220">
            <w:pPr>
              <w:jc w:val="center"/>
              <w:rPr>
                <w:b/>
                <w:sz w:val="28"/>
                <w:szCs w:val="28"/>
              </w:rPr>
            </w:pPr>
          </w:p>
        </w:tc>
      </w:tr>
      <w:tr w:rsidR="00B96220" w:rsidRPr="00DA0DA7">
        <w:trPr>
          <w:trHeight w:val="322"/>
        </w:trPr>
        <w:tc>
          <w:tcPr>
            <w:tcW w:w="0" w:type="auto"/>
            <w:gridSpan w:val="4"/>
            <w:vMerge/>
            <w:vAlign w:val="center"/>
            <w:hideMark/>
          </w:tcPr>
          <w:p w:rsidR="00B96220" w:rsidRPr="00DA0DA7" w:rsidRDefault="00B96220">
            <w:pPr>
              <w:autoSpaceDE/>
              <w:autoSpaceDN/>
              <w:rPr>
                <w:sz w:val="28"/>
                <w:szCs w:val="28"/>
              </w:rPr>
            </w:pPr>
          </w:p>
        </w:tc>
        <w:tc>
          <w:tcPr>
            <w:tcW w:w="4824" w:type="dxa"/>
            <w:gridSpan w:val="5"/>
          </w:tcPr>
          <w:p w:rsidR="00B96220" w:rsidRPr="00DA0DA7" w:rsidRDefault="00B96220">
            <w:pPr>
              <w:jc w:val="center"/>
              <w:rPr>
                <w:b/>
                <w:sz w:val="28"/>
                <w:szCs w:val="28"/>
              </w:rPr>
            </w:pPr>
          </w:p>
        </w:tc>
      </w:tr>
      <w:tr w:rsidR="00B96220" w:rsidRPr="00DA0DA7">
        <w:tc>
          <w:tcPr>
            <w:tcW w:w="5184" w:type="dxa"/>
            <w:gridSpan w:val="4"/>
            <w:hideMark/>
          </w:tcPr>
          <w:p w:rsidR="00B96220" w:rsidRPr="00DA0DA7" w:rsidRDefault="00B96220">
            <w:pPr>
              <w:spacing w:line="288" w:lineRule="auto"/>
              <w:jc w:val="both"/>
              <w:rPr>
                <w:sz w:val="28"/>
                <w:szCs w:val="28"/>
              </w:rPr>
            </w:pPr>
            <w:r w:rsidRPr="00DA0DA7">
              <w:rPr>
                <w:sz w:val="28"/>
                <w:szCs w:val="28"/>
              </w:rPr>
              <w:t>Место нахождения:</w:t>
            </w:r>
          </w:p>
          <w:p w:rsidR="00B96220" w:rsidRPr="00DA0DA7" w:rsidRDefault="00B96220">
            <w:pPr>
              <w:spacing w:line="288" w:lineRule="auto"/>
              <w:jc w:val="both"/>
              <w:rPr>
                <w:sz w:val="28"/>
                <w:szCs w:val="28"/>
              </w:rPr>
            </w:pPr>
            <w:r w:rsidRPr="00DA0DA7">
              <w:rPr>
                <w:sz w:val="28"/>
                <w:szCs w:val="28"/>
              </w:rPr>
              <w:t>115409, г. Москва, Каширское шоссе д.31</w:t>
            </w:r>
          </w:p>
        </w:tc>
        <w:tc>
          <w:tcPr>
            <w:tcW w:w="4824" w:type="dxa"/>
            <w:gridSpan w:val="5"/>
            <w:tcBorders>
              <w:top w:val="nil"/>
              <w:left w:val="nil"/>
              <w:bottom w:val="single" w:sz="4" w:space="0" w:color="auto"/>
              <w:right w:val="nil"/>
            </w:tcBorders>
          </w:tcPr>
          <w:p w:rsidR="00B96220" w:rsidRPr="00DA0DA7" w:rsidRDefault="00B96220">
            <w:pPr>
              <w:spacing w:line="288" w:lineRule="auto"/>
              <w:jc w:val="both"/>
              <w:rPr>
                <w:sz w:val="28"/>
                <w:szCs w:val="28"/>
              </w:rPr>
            </w:pPr>
            <w:r w:rsidRPr="00DA0DA7">
              <w:rPr>
                <w:sz w:val="28"/>
                <w:szCs w:val="28"/>
              </w:rPr>
              <w:t>Место нахождения:</w:t>
            </w:r>
          </w:p>
          <w:p w:rsidR="00B96220" w:rsidRPr="00DA0DA7" w:rsidRDefault="00B96220">
            <w:pPr>
              <w:rPr>
                <w:sz w:val="28"/>
                <w:szCs w:val="28"/>
              </w:rPr>
            </w:pPr>
          </w:p>
        </w:tc>
      </w:tr>
      <w:tr w:rsidR="00B96220" w:rsidRPr="00DA0DA7">
        <w:tc>
          <w:tcPr>
            <w:tcW w:w="5184" w:type="dxa"/>
            <w:gridSpan w:val="4"/>
            <w:hideMark/>
          </w:tcPr>
          <w:p w:rsidR="00B96220" w:rsidRPr="00DA0DA7" w:rsidRDefault="00B96220">
            <w:pPr>
              <w:spacing w:line="288" w:lineRule="auto"/>
              <w:jc w:val="both"/>
              <w:rPr>
                <w:sz w:val="28"/>
                <w:szCs w:val="28"/>
              </w:rPr>
            </w:pPr>
            <w:r w:rsidRPr="00DA0DA7">
              <w:rPr>
                <w:sz w:val="28"/>
                <w:szCs w:val="28"/>
              </w:rPr>
              <w:t xml:space="preserve">Наименование филиала - филиал </w:t>
            </w:r>
          </w:p>
          <w:p w:rsidR="00B96220" w:rsidRPr="00DA0DA7" w:rsidRDefault="00B96220">
            <w:pPr>
              <w:spacing w:line="288" w:lineRule="auto"/>
              <w:jc w:val="both"/>
              <w:rPr>
                <w:sz w:val="28"/>
                <w:szCs w:val="28"/>
              </w:rPr>
            </w:pPr>
            <w:r w:rsidRPr="00DA0DA7">
              <w:rPr>
                <w:sz w:val="28"/>
                <w:szCs w:val="28"/>
              </w:rPr>
              <w:t>НИЯУ МИФИ</w:t>
            </w:r>
          </w:p>
          <w:p w:rsidR="00B96220" w:rsidRPr="00DA0DA7" w:rsidRDefault="00B96220">
            <w:pPr>
              <w:spacing w:line="288" w:lineRule="auto"/>
              <w:jc w:val="both"/>
              <w:rPr>
                <w:sz w:val="28"/>
                <w:szCs w:val="28"/>
              </w:rPr>
            </w:pPr>
            <w:r w:rsidRPr="00DA0DA7">
              <w:rPr>
                <w:sz w:val="28"/>
                <w:szCs w:val="28"/>
              </w:rPr>
              <w:t>Место нахождения:</w:t>
            </w:r>
          </w:p>
          <w:p w:rsidR="00B96220" w:rsidRPr="00DA0DA7" w:rsidRDefault="00B96220">
            <w:pPr>
              <w:spacing w:line="288" w:lineRule="auto"/>
              <w:jc w:val="both"/>
              <w:rPr>
                <w:sz w:val="28"/>
                <w:szCs w:val="28"/>
              </w:rPr>
            </w:pPr>
            <w:r w:rsidRPr="00DA0DA7">
              <w:rPr>
                <w:sz w:val="28"/>
                <w:szCs w:val="28"/>
              </w:rPr>
              <w:t>Банковские реквизиты: _______________</w:t>
            </w:r>
          </w:p>
        </w:tc>
        <w:tc>
          <w:tcPr>
            <w:tcW w:w="3024" w:type="dxa"/>
            <w:gridSpan w:val="4"/>
            <w:tcBorders>
              <w:top w:val="single" w:sz="4" w:space="0" w:color="auto"/>
              <w:left w:val="nil"/>
              <w:bottom w:val="nil"/>
              <w:right w:val="nil"/>
            </w:tcBorders>
            <w:hideMark/>
          </w:tcPr>
          <w:p w:rsidR="00B96220" w:rsidRPr="00DA0DA7" w:rsidRDefault="00B96220">
            <w:pPr>
              <w:spacing w:line="288" w:lineRule="auto"/>
              <w:jc w:val="both"/>
              <w:rPr>
                <w:sz w:val="28"/>
                <w:szCs w:val="28"/>
              </w:rPr>
            </w:pPr>
            <w:r w:rsidRPr="00DA0DA7">
              <w:rPr>
                <w:sz w:val="28"/>
                <w:szCs w:val="28"/>
              </w:rPr>
              <w:t>Банковские реквизиты:</w:t>
            </w:r>
          </w:p>
        </w:tc>
        <w:tc>
          <w:tcPr>
            <w:tcW w:w="1800" w:type="dxa"/>
            <w:tcBorders>
              <w:top w:val="single" w:sz="4" w:space="0" w:color="auto"/>
              <w:left w:val="nil"/>
              <w:bottom w:val="single" w:sz="4" w:space="0" w:color="auto"/>
              <w:right w:val="nil"/>
            </w:tcBorders>
          </w:tcPr>
          <w:p w:rsidR="00B96220" w:rsidRPr="00DA0DA7" w:rsidRDefault="00B96220">
            <w:pPr>
              <w:spacing w:line="288" w:lineRule="auto"/>
              <w:jc w:val="both"/>
              <w:rPr>
                <w:sz w:val="28"/>
                <w:szCs w:val="28"/>
              </w:rPr>
            </w:pPr>
          </w:p>
        </w:tc>
      </w:tr>
      <w:tr w:rsidR="00B96220" w:rsidRPr="00DA0DA7">
        <w:tc>
          <w:tcPr>
            <w:tcW w:w="4428" w:type="dxa"/>
            <w:gridSpan w:val="3"/>
            <w:tcBorders>
              <w:top w:val="nil"/>
              <w:left w:val="nil"/>
              <w:bottom w:val="single" w:sz="4" w:space="0" w:color="auto"/>
              <w:right w:val="nil"/>
            </w:tcBorders>
          </w:tcPr>
          <w:p w:rsidR="00B96220" w:rsidRPr="00DA0DA7" w:rsidRDefault="00B96220">
            <w:pPr>
              <w:rPr>
                <w:sz w:val="28"/>
                <w:szCs w:val="28"/>
              </w:rPr>
            </w:pPr>
          </w:p>
        </w:tc>
        <w:tc>
          <w:tcPr>
            <w:tcW w:w="756" w:type="dxa"/>
          </w:tcPr>
          <w:p w:rsidR="00B96220" w:rsidRPr="00DA0DA7" w:rsidRDefault="00B96220">
            <w:pPr>
              <w:rPr>
                <w:sz w:val="28"/>
                <w:szCs w:val="28"/>
              </w:rPr>
            </w:pPr>
          </w:p>
        </w:tc>
        <w:tc>
          <w:tcPr>
            <w:tcW w:w="324" w:type="dxa"/>
          </w:tcPr>
          <w:p w:rsidR="00B96220" w:rsidRPr="00DA0DA7" w:rsidRDefault="00B96220">
            <w:pPr>
              <w:rPr>
                <w:sz w:val="28"/>
                <w:szCs w:val="28"/>
              </w:rPr>
            </w:pPr>
          </w:p>
        </w:tc>
        <w:tc>
          <w:tcPr>
            <w:tcW w:w="4500" w:type="dxa"/>
            <w:gridSpan w:val="4"/>
          </w:tcPr>
          <w:p w:rsidR="00B96220" w:rsidRPr="00DA0DA7" w:rsidRDefault="00B96220">
            <w:pPr>
              <w:rPr>
                <w:sz w:val="28"/>
                <w:szCs w:val="28"/>
              </w:rPr>
            </w:pPr>
          </w:p>
        </w:tc>
      </w:tr>
      <w:tr w:rsidR="00B96220" w:rsidRPr="00DA0DA7">
        <w:tc>
          <w:tcPr>
            <w:tcW w:w="4428" w:type="dxa"/>
            <w:gridSpan w:val="3"/>
            <w:tcBorders>
              <w:top w:val="single" w:sz="4" w:space="0" w:color="auto"/>
              <w:left w:val="nil"/>
              <w:bottom w:val="nil"/>
              <w:right w:val="nil"/>
            </w:tcBorders>
            <w:hideMark/>
          </w:tcPr>
          <w:p w:rsidR="00B96220" w:rsidRPr="00DA0DA7" w:rsidRDefault="00B96220">
            <w:pPr>
              <w:jc w:val="center"/>
              <w:rPr>
                <w:sz w:val="24"/>
                <w:szCs w:val="24"/>
              </w:rPr>
            </w:pPr>
            <w:r w:rsidRPr="00DA0DA7">
              <w:rPr>
                <w:sz w:val="24"/>
                <w:szCs w:val="24"/>
              </w:rPr>
              <w:t>Должность</w:t>
            </w:r>
          </w:p>
        </w:tc>
        <w:tc>
          <w:tcPr>
            <w:tcW w:w="756" w:type="dxa"/>
          </w:tcPr>
          <w:p w:rsidR="00B96220" w:rsidRPr="00DA0DA7" w:rsidRDefault="00B96220">
            <w:pPr>
              <w:rPr>
                <w:sz w:val="24"/>
                <w:szCs w:val="24"/>
              </w:rPr>
            </w:pPr>
          </w:p>
        </w:tc>
        <w:tc>
          <w:tcPr>
            <w:tcW w:w="324" w:type="dxa"/>
          </w:tcPr>
          <w:p w:rsidR="00B96220" w:rsidRPr="00DA0DA7" w:rsidRDefault="00B96220">
            <w:pPr>
              <w:rPr>
                <w:sz w:val="28"/>
                <w:szCs w:val="28"/>
              </w:rPr>
            </w:pPr>
          </w:p>
        </w:tc>
        <w:tc>
          <w:tcPr>
            <w:tcW w:w="1564" w:type="dxa"/>
            <w:tcBorders>
              <w:top w:val="nil"/>
              <w:left w:val="nil"/>
              <w:bottom w:val="single" w:sz="4" w:space="0" w:color="auto"/>
              <w:right w:val="nil"/>
            </w:tcBorders>
          </w:tcPr>
          <w:p w:rsidR="00B96220" w:rsidRPr="00DA0DA7" w:rsidRDefault="00B96220">
            <w:pPr>
              <w:jc w:val="center"/>
              <w:rPr>
                <w:sz w:val="24"/>
                <w:szCs w:val="24"/>
              </w:rPr>
            </w:pPr>
          </w:p>
        </w:tc>
        <w:tc>
          <w:tcPr>
            <w:tcW w:w="236" w:type="dxa"/>
          </w:tcPr>
          <w:p w:rsidR="00B96220" w:rsidRPr="00DA0DA7" w:rsidRDefault="00B96220">
            <w:pPr>
              <w:jc w:val="center"/>
              <w:rPr>
                <w:sz w:val="24"/>
                <w:szCs w:val="24"/>
              </w:rPr>
            </w:pPr>
          </w:p>
        </w:tc>
        <w:tc>
          <w:tcPr>
            <w:tcW w:w="2700" w:type="dxa"/>
            <w:gridSpan w:val="2"/>
            <w:tcBorders>
              <w:top w:val="nil"/>
              <w:left w:val="nil"/>
              <w:bottom w:val="single" w:sz="4" w:space="0" w:color="auto"/>
              <w:right w:val="nil"/>
            </w:tcBorders>
          </w:tcPr>
          <w:p w:rsidR="00B96220" w:rsidRPr="00DA0DA7" w:rsidRDefault="00B96220">
            <w:pPr>
              <w:jc w:val="center"/>
              <w:rPr>
                <w:sz w:val="24"/>
                <w:szCs w:val="24"/>
              </w:rPr>
            </w:pPr>
          </w:p>
        </w:tc>
      </w:tr>
      <w:tr w:rsidR="00B96220" w:rsidRPr="00DA0DA7">
        <w:tc>
          <w:tcPr>
            <w:tcW w:w="2088" w:type="dxa"/>
            <w:tcBorders>
              <w:top w:val="single" w:sz="4" w:space="0" w:color="auto"/>
              <w:left w:val="nil"/>
              <w:bottom w:val="nil"/>
              <w:right w:val="nil"/>
            </w:tcBorders>
            <w:hideMark/>
          </w:tcPr>
          <w:p w:rsidR="00B96220" w:rsidRPr="00DA0DA7" w:rsidRDefault="00B96220">
            <w:pPr>
              <w:jc w:val="center"/>
              <w:rPr>
                <w:sz w:val="24"/>
                <w:szCs w:val="24"/>
              </w:rPr>
            </w:pPr>
            <w:r w:rsidRPr="00DA0DA7">
              <w:rPr>
                <w:sz w:val="24"/>
                <w:szCs w:val="24"/>
              </w:rPr>
              <w:t>подпись</w:t>
            </w:r>
          </w:p>
        </w:tc>
        <w:tc>
          <w:tcPr>
            <w:tcW w:w="360" w:type="dxa"/>
          </w:tcPr>
          <w:p w:rsidR="00B96220" w:rsidRPr="00DA0DA7" w:rsidRDefault="00B96220">
            <w:pPr>
              <w:rPr>
                <w:sz w:val="24"/>
                <w:szCs w:val="24"/>
              </w:rPr>
            </w:pPr>
          </w:p>
        </w:tc>
        <w:tc>
          <w:tcPr>
            <w:tcW w:w="2736" w:type="dxa"/>
            <w:gridSpan w:val="2"/>
            <w:tcBorders>
              <w:top w:val="single" w:sz="4" w:space="0" w:color="auto"/>
              <w:left w:val="nil"/>
              <w:bottom w:val="nil"/>
              <w:right w:val="nil"/>
            </w:tcBorders>
            <w:hideMark/>
          </w:tcPr>
          <w:p w:rsidR="00B96220" w:rsidRPr="00DA0DA7" w:rsidRDefault="00B96220">
            <w:pPr>
              <w:jc w:val="center"/>
              <w:rPr>
                <w:sz w:val="24"/>
                <w:szCs w:val="24"/>
              </w:rPr>
            </w:pPr>
            <w:r w:rsidRPr="00DA0DA7">
              <w:rPr>
                <w:sz w:val="24"/>
                <w:szCs w:val="24"/>
              </w:rPr>
              <w:t>расшифровка подписи</w:t>
            </w:r>
          </w:p>
        </w:tc>
        <w:tc>
          <w:tcPr>
            <w:tcW w:w="324" w:type="dxa"/>
          </w:tcPr>
          <w:p w:rsidR="00B96220" w:rsidRPr="00DA0DA7" w:rsidRDefault="00B96220">
            <w:pPr>
              <w:rPr>
                <w:sz w:val="24"/>
                <w:szCs w:val="24"/>
              </w:rPr>
            </w:pPr>
          </w:p>
        </w:tc>
        <w:tc>
          <w:tcPr>
            <w:tcW w:w="1564" w:type="dxa"/>
            <w:tcBorders>
              <w:top w:val="single" w:sz="4" w:space="0" w:color="auto"/>
              <w:left w:val="nil"/>
              <w:bottom w:val="nil"/>
              <w:right w:val="nil"/>
            </w:tcBorders>
            <w:hideMark/>
          </w:tcPr>
          <w:p w:rsidR="00B96220" w:rsidRPr="00DA0DA7" w:rsidRDefault="00B96220">
            <w:pPr>
              <w:jc w:val="center"/>
              <w:rPr>
                <w:sz w:val="28"/>
                <w:szCs w:val="28"/>
                <w:lang w:val="en-US"/>
              </w:rPr>
            </w:pPr>
            <w:r w:rsidRPr="00DA0DA7">
              <w:rPr>
                <w:sz w:val="24"/>
                <w:szCs w:val="24"/>
              </w:rPr>
              <w:t>подпись</w:t>
            </w:r>
          </w:p>
        </w:tc>
        <w:tc>
          <w:tcPr>
            <w:tcW w:w="236" w:type="dxa"/>
          </w:tcPr>
          <w:p w:rsidR="00B96220" w:rsidRPr="00DA0DA7" w:rsidRDefault="00B96220">
            <w:pPr>
              <w:rPr>
                <w:sz w:val="24"/>
                <w:szCs w:val="24"/>
              </w:rPr>
            </w:pPr>
          </w:p>
        </w:tc>
        <w:tc>
          <w:tcPr>
            <w:tcW w:w="2700" w:type="dxa"/>
            <w:gridSpan w:val="2"/>
            <w:hideMark/>
          </w:tcPr>
          <w:p w:rsidR="00B96220" w:rsidRPr="00DA0DA7" w:rsidRDefault="00B96220">
            <w:pPr>
              <w:jc w:val="center"/>
              <w:rPr>
                <w:sz w:val="24"/>
                <w:szCs w:val="24"/>
              </w:rPr>
            </w:pPr>
            <w:r w:rsidRPr="00DA0DA7">
              <w:rPr>
                <w:sz w:val="24"/>
                <w:szCs w:val="24"/>
              </w:rPr>
              <w:t>расшифровка подписи</w:t>
            </w:r>
          </w:p>
        </w:tc>
      </w:tr>
      <w:tr w:rsidR="00B96220" w:rsidRPr="00DA0DA7">
        <w:trPr>
          <w:trHeight w:val="385"/>
        </w:trPr>
        <w:tc>
          <w:tcPr>
            <w:tcW w:w="5184" w:type="dxa"/>
            <w:gridSpan w:val="4"/>
            <w:hideMark/>
          </w:tcPr>
          <w:p w:rsidR="00B96220" w:rsidRPr="00DA0DA7" w:rsidRDefault="00B96220">
            <w:pPr>
              <w:rPr>
                <w:sz w:val="28"/>
                <w:szCs w:val="28"/>
              </w:rPr>
            </w:pPr>
            <w:r w:rsidRPr="00DA0DA7">
              <w:rPr>
                <w:sz w:val="28"/>
                <w:szCs w:val="28"/>
              </w:rPr>
              <w:t>МП</w:t>
            </w:r>
          </w:p>
        </w:tc>
        <w:tc>
          <w:tcPr>
            <w:tcW w:w="4824" w:type="dxa"/>
            <w:gridSpan w:val="5"/>
            <w:hideMark/>
          </w:tcPr>
          <w:p w:rsidR="00B96220" w:rsidRPr="00DA0DA7" w:rsidRDefault="00B96220">
            <w:pPr>
              <w:rPr>
                <w:sz w:val="28"/>
                <w:szCs w:val="28"/>
              </w:rPr>
            </w:pPr>
            <w:r w:rsidRPr="00DA0DA7">
              <w:rPr>
                <w:sz w:val="28"/>
                <w:szCs w:val="28"/>
              </w:rPr>
              <w:t>МП</w:t>
            </w:r>
          </w:p>
        </w:tc>
      </w:tr>
    </w:tbl>
    <w:p w:rsidR="00B96220" w:rsidRPr="00DA0DA7" w:rsidRDefault="00B96220" w:rsidP="00B96220">
      <w:pPr>
        <w:ind w:left="2829"/>
        <w:jc w:val="right"/>
        <w:outlineLvl w:val="0"/>
        <w:rPr>
          <w:b/>
          <w:sz w:val="24"/>
          <w:szCs w:val="24"/>
        </w:rPr>
      </w:pPr>
    </w:p>
    <w:p w:rsidR="00B96220" w:rsidRPr="00DA0DA7" w:rsidRDefault="00B96220" w:rsidP="00B96220">
      <w:pPr>
        <w:outlineLvl w:val="0"/>
        <w:rPr>
          <w:sz w:val="28"/>
          <w:szCs w:val="28"/>
        </w:rPr>
      </w:pPr>
      <w:bookmarkStart w:id="200" w:name="_Toc112945078"/>
      <w:r w:rsidRPr="00DA0DA7">
        <w:rPr>
          <w:sz w:val="28"/>
          <w:szCs w:val="28"/>
          <w:u w:val="single"/>
        </w:rPr>
        <w:t>Для физических лиц</w:t>
      </w:r>
      <w:r w:rsidRPr="00DA0DA7">
        <w:rPr>
          <w:sz w:val="28"/>
          <w:szCs w:val="28"/>
        </w:rPr>
        <w:t>:</w:t>
      </w:r>
      <w:bookmarkEnd w:id="200"/>
    </w:p>
    <w:tbl>
      <w:tblPr>
        <w:tblW w:w="10008" w:type="dxa"/>
        <w:tblLook w:val="01E0" w:firstRow="1" w:lastRow="1" w:firstColumn="1" w:lastColumn="1" w:noHBand="0" w:noVBand="0"/>
      </w:tblPr>
      <w:tblGrid>
        <w:gridCol w:w="2088"/>
        <w:gridCol w:w="360"/>
        <w:gridCol w:w="1980"/>
        <w:gridCol w:w="756"/>
        <w:gridCol w:w="324"/>
        <w:gridCol w:w="1564"/>
        <w:gridCol w:w="236"/>
        <w:gridCol w:w="738"/>
        <w:gridCol w:w="162"/>
        <w:gridCol w:w="1800"/>
      </w:tblGrid>
      <w:tr w:rsidR="00B96220" w:rsidRPr="00DA0DA7">
        <w:tc>
          <w:tcPr>
            <w:tcW w:w="5184" w:type="dxa"/>
            <w:gridSpan w:val="4"/>
            <w:hideMark/>
          </w:tcPr>
          <w:p w:rsidR="00B96220" w:rsidRPr="00DA0DA7" w:rsidRDefault="00B96220">
            <w:pPr>
              <w:jc w:val="center"/>
              <w:rPr>
                <w:sz w:val="28"/>
                <w:szCs w:val="28"/>
              </w:rPr>
            </w:pPr>
            <w:r w:rsidRPr="00DA0DA7">
              <w:rPr>
                <w:sz w:val="28"/>
                <w:szCs w:val="28"/>
              </w:rPr>
              <w:t>Заказчик:</w:t>
            </w:r>
          </w:p>
        </w:tc>
        <w:tc>
          <w:tcPr>
            <w:tcW w:w="4824" w:type="dxa"/>
            <w:gridSpan w:val="6"/>
            <w:hideMark/>
          </w:tcPr>
          <w:p w:rsidR="00B96220" w:rsidRPr="00DA0DA7" w:rsidRDefault="00B96220">
            <w:pPr>
              <w:jc w:val="center"/>
              <w:rPr>
                <w:sz w:val="28"/>
                <w:szCs w:val="28"/>
              </w:rPr>
            </w:pPr>
            <w:r w:rsidRPr="00DA0DA7">
              <w:rPr>
                <w:sz w:val="28"/>
                <w:szCs w:val="28"/>
              </w:rPr>
              <w:t>Поставщик:</w:t>
            </w:r>
          </w:p>
        </w:tc>
      </w:tr>
      <w:tr w:rsidR="00B96220" w:rsidRPr="00DA0DA7">
        <w:trPr>
          <w:trHeight w:val="325"/>
        </w:trPr>
        <w:tc>
          <w:tcPr>
            <w:tcW w:w="5184" w:type="dxa"/>
            <w:gridSpan w:val="4"/>
            <w:vMerge w:val="restart"/>
            <w:hideMark/>
          </w:tcPr>
          <w:p w:rsidR="00B96220" w:rsidRPr="00DA0DA7" w:rsidRDefault="00B96220">
            <w:pPr>
              <w:rPr>
                <w:sz w:val="28"/>
                <w:szCs w:val="28"/>
              </w:rPr>
            </w:pPr>
            <w:r w:rsidRPr="00DA0DA7">
              <w:rPr>
                <w:sz w:val="28"/>
                <w:szCs w:val="28"/>
              </w:rPr>
              <w:t>федеральное государственное автоно</w:t>
            </w:r>
            <w:r w:rsidRPr="00DA0DA7">
              <w:rPr>
                <w:sz w:val="28"/>
                <w:szCs w:val="28"/>
              </w:rPr>
              <w:t>м</w:t>
            </w:r>
            <w:r w:rsidRPr="00DA0DA7">
              <w:rPr>
                <w:sz w:val="28"/>
                <w:szCs w:val="28"/>
              </w:rPr>
              <w:t>ное образовательное учреждение высш</w:t>
            </w:r>
            <w:r w:rsidRPr="00DA0DA7">
              <w:rPr>
                <w:sz w:val="28"/>
                <w:szCs w:val="28"/>
              </w:rPr>
              <w:t>е</w:t>
            </w:r>
            <w:r w:rsidRPr="00DA0DA7">
              <w:rPr>
                <w:sz w:val="28"/>
                <w:szCs w:val="28"/>
              </w:rPr>
              <w:t>го  образования «Национальный иссл</w:t>
            </w:r>
            <w:r w:rsidRPr="00DA0DA7">
              <w:rPr>
                <w:sz w:val="28"/>
                <w:szCs w:val="28"/>
              </w:rPr>
              <w:t>е</w:t>
            </w:r>
            <w:r w:rsidRPr="00DA0DA7">
              <w:rPr>
                <w:sz w:val="28"/>
                <w:szCs w:val="28"/>
              </w:rPr>
              <w:t>довательский ядерный университет «МИФИ» (НИЯУ МИФИ)</w:t>
            </w:r>
          </w:p>
        </w:tc>
        <w:tc>
          <w:tcPr>
            <w:tcW w:w="4824" w:type="dxa"/>
            <w:gridSpan w:val="6"/>
            <w:tcBorders>
              <w:top w:val="nil"/>
              <w:left w:val="nil"/>
              <w:bottom w:val="single" w:sz="4" w:space="0" w:color="auto"/>
              <w:right w:val="nil"/>
            </w:tcBorders>
          </w:tcPr>
          <w:p w:rsidR="00B96220" w:rsidRPr="00DA0DA7" w:rsidRDefault="00B96220">
            <w:pPr>
              <w:rPr>
                <w:sz w:val="28"/>
                <w:szCs w:val="28"/>
              </w:rPr>
            </w:pPr>
          </w:p>
        </w:tc>
      </w:tr>
      <w:tr w:rsidR="00B96220" w:rsidRPr="00DA0DA7">
        <w:trPr>
          <w:trHeight w:val="322"/>
        </w:trPr>
        <w:tc>
          <w:tcPr>
            <w:tcW w:w="0" w:type="auto"/>
            <w:gridSpan w:val="4"/>
            <w:vMerge/>
            <w:vAlign w:val="center"/>
            <w:hideMark/>
          </w:tcPr>
          <w:p w:rsidR="00B96220" w:rsidRPr="00DA0DA7" w:rsidRDefault="00B96220">
            <w:pPr>
              <w:autoSpaceDE/>
              <w:autoSpaceDN/>
              <w:rPr>
                <w:sz w:val="28"/>
                <w:szCs w:val="28"/>
              </w:rPr>
            </w:pPr>
          </w:p>
        </w:tc>
        <w:tc>
          <w:tcPr>
            <w:tcW w:w="4824" w:type="dxa"/>
            <w:gridSpan w:val="6"/>
            <w:tcBorders>
              <w:top w:val="single" w:sz="4" w:space="0" w:color="auto"/>
              <w:left w:val="nil"/>
              <w:bottom w:val="single" w:sz="4" w:space="0" w:color="auto"/>
              <w:right w:val="nil"/>
            </w:tcBorders>
            <w:hideMark/>
          </w:tcPr>
          <w:p w:rsidR="00B96220" w:rsidRPr="00DA0DA7" w:rsidRDefault="00B96220">
            <w:pPr>
              <w:jc w:val="center"/>
              <w:rPr>
                <w:sz w:val="24"/>
                <w:szCs w:val="24"/>
              </w:rPr>
            </w:pPr>
            <w:r w:rsidRPr="00DA0DA7">
              <w:rPr>
                <w:sz w:val="24"/>
                <w:szCs w:val="24"/>
              </w:rPr>
              <w:t>фамилия, имя, отчество</w:t>
            </w:r>
          </w:p>
        </w:tc>
      </w:tr>
      <w:tr w:rsidR="00B96220" w:rsidRPr="00DA0DA7">
        <w:trPr>
          <w:trHeight w:val="322"/>
        </w:trPr>
        <w:tc>
          <w:tcPr>
            <w:tcW w:w="0" w:type="auto"/>
            <w:gridSpan w:val="4"/>
            <w:vMerge/>
            <w:vAlign w:val="center"/>
            <w:hideMark/>
          </w:tcPr>
          <w:p w:rsidR="00B96220" w:rsidRPr="00DA0DA7" w:rsidRDefault="00B96220">
            <w:pPr>
              <w:autoSpaceDE/>
              <w:autoSpaceDN/>
              <w:rPr>
                <w:sz w:val="28"/>
                <w:szCs w:val="28"/>
              </w:rPr>
            </w:pPr>
          </w:p>
        </w:tc>
        <w:tc>
          <w:tcPr>
            <w:tcW w:w="4824" w:type="dxa"/>
            <w:gridSpan w:val="6"/>
            <w:tcBorders>
              <w:top w:val="single" w:sz="4" w:space="0" w:color="auto"/>
              <w:left w:val="nil"/>
              <w:bottom w:val="single" w:sz="4" w:space="0" w:color="auto"/>
              <w:right w:val="nil"/>
            </w:tcBorders>
          </w:tcPr>
          <w:p w:rsidR="00B96220" w:rsidRPr="00DA0DA7" w:rsidRDefault="00B96220">
            <w:pPr>
              <w:jc w:val="center"/>
              <w:rPr>
                <w:sz w:val="28"/>
                <w:szCs w:val="28"/>
              </w:rPr>
            </w:pPr>
          </w:p>
        </w:tc>
      </w:tr>
      <w:tr w:rsidR="00B96220" w:rsidRPr="00DA0DA7">
        <w:trPr>
          <w:trHeight w:val="322"/>
        </w:trPr>
        <w:tc>
          <w:tcPr>
            <w:tcW w:w="0" w:type="auto"/>
            <w:gridSpan w:val="4"/>
            <w:vMerge/>
            <w:vAlign w:val="center"/>
            <w:hideMark/>
          </w:tcPr>
          <w:p w:rsidR="00B96220" w:rsidRPr="00DA0DA7" w:rsidRDefault="00B96220">
            <w:pPr>
              <w:autoSpaceDE/>
              <w:autoSpaceDN/>
              <w:rPr>
                <w:sz w:val="28"/>
                <w:szCs w:val="28"/>
              </w:rPr>
            </w:pPr>
          </w:p>
        </w:tc>
        <w:tc>
          <w:tcPr>
            <w:tcW w:w="4824" w:type="dxa"/>
            <w:gridSpan w:val="6"/>
            <w:tcBorders>
              <w:top w:val="single" w:sz="4" w:space="0" w:color="auto"/>
              <w:left w:val="nil"/>
              <w:bottom w:val="single" w:sz="4" w:space="0" w:color="auto"/>
              <w:right w:val="nil"/>
            </w:tcBorders>
          </w:tcPr>
          <w:p w:rsidR="00B96220" w:rsidRPr="00DA0DA7" w:rsidRDefault="00B96220">
            <w:pPr>
              <w:jc w:val="center"/>
              <w:rPr>
                <w:b/>
                <w:sz w:val="28"/>
                <w:szCs w:val="28"/>
              </w:rPr>
            </w:pPr>
          </w:p>
        </w:tc>
      </w:tr>
      <w:tr w:rsidR="00B96220" w:rsidRPr="00DA0DA7">
        <w:trPr>
          <w:trHeight w:val="322"/>
        </w:trPr>
        <w:tc>
          <w:tcPr>
            <w:tcW w:w="0" w:type="auto"/>
            <w:gridSpan w:val="4"/>
            <w:vMerge/>
            <w:vAlign w:val="center"/>
            <w:hideMark/>
          </w:tcPr>
          <w:p w:rsidR="00B96220" w:rsidRPr="00DA0DA7" w:rsidRDefault="00B96220">
            <w:pPr>
              <w:autoSpaceDE/>
              <w:autoSpaceDN/>
              <w:rPr>
                <w:sz w:val="28"/>
                <w:szCs w:val="28"/>
              </w:rPr>
            </w:pPr>
          </w:p>
        </w:tc>
        <w:tc>
          <w:tcPr>
            <w:tcW w:w="4824" w:type="dxa"/>
            <w:gridSpan w:val="6"/>
          </w:tcPr>
          <w:p w:rsidR="00B96220" w:rsidRPr="00DA0DA7" w:rsidRDefault="00B96220">
            <w:pPr>
              <w:jc w:val="center"/>
              <w:rPr>
                <w:b/>
                <w:sz w:val="28"/>
                <w:szCs w:val="28"/>
              </w:rPr>
            </w:pPr>
          </w:p>
        </w:tc>
      </w:tr>
      <w:tr w:rsidR="00B96220" w:rsidRPr="00DA0DA7">
        <w:tc>
          <w:tcPr>
            <w:tcW w:w="5184" w:type="dxa"/>
            <w:gridSpan w:val="4"/>
            <w:hideMark/>
          </w:tcPr>
          <w:p w:rsidR="00B96220" w:rsidRPr="00DA0DA7" w:rsidRDefault="00B96220">
            <w:pPr>
              <w:spacing w:line="288" w:lineRule="auto"/>
              <w:jc w:val="both"/>
              <w:rPr>
                <w:sz w:val="28"/>
                <w:szCs w:val="28"/>
              </w:rPr>
            </w:pPr>
            <w:r w:rsidRPr="00DA0DA7">
              <w:rPr>
                <w:sz w:val="28"/>
                <w:szCs w:val="28"/>
              </w:rPr>
              <w:t>Место нахождения:</w:t>
            </w:r>
          </w:p>
          <w:p w:rsidR="00B96220" w:rsidRPr="00DA0DA7" w:rsidRDefault="00B96220">
            <w:pPr>
              <w:spacing w:line="288" w:lineRule="auto"/>
              <w:jc w:val="both"/>
              <w:rPr>
                <w:sz w:val="28"/>
                <w:szCs w:val="28"/>
              </w:rPr>
            </w:pPr>
            <w:r w:rsidRPr="00DA0DA7">
              <w:rPr>
                <w:sz w:val="28"/>
                <w:szCs w:val="28"/>
              </w:rPr>
              <w:t>115409, г. Москва, Каширское шоссе д.31</w:t>
            </w:r>
          </w:p>
        </w:tc>
        <w:tc>
          <w:tcPr>
            <w:tcW w:w="4824" w:type="dxa"/>
            <w:gridSpan w:val="6"/>
            <w:tcBorders>
              <w:top w:val="nil"/>
              <w:left w:val="nil"/>
              <w:bottom w:val="single" w:sz="4" w:space="0" w:color="auto"/>
              <w:right w:val="nil"/>
            </w:tcBorders>
          </w:tcPr>
          <w:p w:rsidR="00B96220" w:rsidRPr="00DA0DA7" w:rsidRDefault="00B96220">
            <w:pPr>
              <w:spacing w:line="288" w:lineRule="auto"/>
              <w:jc w:val="both"/>
              <w:rPr>
                <w:sz w:val="28"/>
                <w:szCs w:val="28"/>
              </w:rPr>
            </w:pPr>
            <w:r w:rsidRPr="00DA0DA7">
              <w:rPr>
                <w:sz w:val="28"/>
                <w:szCs w:val="28"/>
              </w:rPr>
              <w:t>Место жительства:</w:t>
            </w:r>
          </w:p>
          <w:p w:rsidR="00B96220" w:rsidRPr="00DA0DA7" w:rsidRDefault="00B96220">
            <w:pPr>
              <w:rPr>
                <w:sz w:val="28"/>
                <w:szCs w:val="28"/>
              </w:rPr>
            </w:pPr>
          </w:p>
        </w:tc>
      </w:tr>
      <w:tr w:rsidR="00B96220" w:rsidRPr="00DA0DA7">
        <w:tc>
          <w:tcPr>
            <w:tcW w:w="5184" w:type="dxa"/>
            <w:gridSpan w:val="4"/>
          </w:tcPr>
          <w:p w:rsidR="00B96220" w:rsidRPr="00DA0DA7" w:rsidRDefault="00B96220">
            <w:pPr>
              <w:spacing w:line="288" w:lineRule="auto"/>
              <w:jc w:val="both"/>
              <w:rPr>
                <w:sz w:val="28"/>
                <w:szCs w:val="28"/>
              </w:rPr>
            </w:pPr>
          </w:p>
        </w:tc>
        <w:tc>
          <w:tcPr>
            <w:tcW w:w="2862" w:type="dxa"/>
            <w:gridSpan w:val="4"/>
            <w:tcBorders>
              <w:top w:val="single" w:sz="4" w:space="0" w:color="auto"/>
              <w:left w:val="nil"/>
              <w:bottom w:val="nil"/>
              <w:right w:val="nil"/>
            </w:tcBorders>
            <w:hideMark/>
          </w:tcPr>
          <w:p w:rsidR="00B96220" w:rsidRPr="00DA0DA7" w:rsidRDefault="00B96220">
            <w:pPr>
              <w:spacing w:line="288" w:lineRule="auto"/>
              <w:jc w:val="both"/>
              <w:rPr>
                <w:sz w:val="28"/>
                <w:szCs w:val="28"/>
              </w:rPr>
            </w:pPr>
            <w:r w:rsidRPr="00DA0DA7">
              <w:rPr>
                <w:sz w:val="28"/>
                <w:szCs w:val="28"/>
              </w:rPr>
              <w:t>Паспортные данные:</w:t>
            </w:r>
          </w:p>
        </w:tc>
        <w:tc>
          <w:tcPr>
            <w:tcW w:w="1962" w:type="dxa"/>
            <w:gridSpan w:val="2"/>
            <w:tcBorders>
              <w:top w:val="single" w:sz="4" w:space="0" w:color="auto"/>
              <w:left w:val="nil"/>
              <w:bottom w:val="single" w:sz="4" w:space="0" w:color="auto"/>
              <w:right w:val="nil"/>
            </w:tcBorders>
          </w:tcPr>
          <w:p w:rsidR="00B96220" w:rsidRPr="00DA0DA7" w:rsidRDefault="00B96220">
            <w:pPr>
              <w:spacing w:line="288" w:lineRule="auto"/>
              <w:jc w:val="both"/>
              <w:rPr>
                <w:sz w:val="28"/>
                <w:szCs w:val="28"/>
              </w:rPr>
            </w:pPr>
          </w:p>
        </w:tc>
      </w:tr>
      <w:tr w:rsidR="00B96220" w:rsidRPr="00DA0DA7">
        <w:tc>
          <w:tcPr>
            <w:tcW w:w="5184" w:type="dxa"/>
            <w:gridSpan w:val="4"/>
            <w:hideMark/>
          </w:tcPr>
          <w:p w:rsidR="00B96220" w:rsidRPr="00DA0DA7" w:rsidRDefault="00B96220">
            <w:pPr>
              <w:spacing w:line="288" w:lineRule="auto"/>
              <w:jc w:val="both"/>
              <w:rPr>
                <w:sz w:val="28"/>
                <w:szCs w:val="28"/>
              </w:rPr>
            </w:pPr>
            <w:r w:rsidRPr="00DA0DA7">
              <w:rPr>
                <w:sz w:val="28"/>
                <w:szCs w:val="28"/>
              </w:rPr>
              <w:t xml:space="preserve">Наименование филиала - филиал </w:t>
            </w:r>
          </w:p>
          <w:p w:rsidR="00B96220" w:rsidRPr="00DA0DA7" w:rsidRDefault="00B96220">
            <w:pPr>
              <w:spacing w:line="288" w:lineRule="auto"/>
              <w:jc w:val="both"/>
              <w:rPr>
                <w:sz w:val="28"/>
                <w:szCs w:val="28"/>
              </w:rPr>
            </w:pPr>
            <w:r w:rsidRPr="00DA0DA7">
              <w:rPr>
                <w:sz w:val="28"/>
                <w:szCs w:val="28"/>
              </w:rPr>
              <w:t>НИЯУ МИФИ</w:t>
            </w:r>
          </w:p>
          <w:p w:rsidR="00B96220" w:rsidRPr="00DA0DA7" w:rsidRDefault="00B96220">
            <w:pPr>
              <w:spacing w:line="288" w:lineRule="auto"/>
              <w:jc w:val="both"/>
              <w:rPr>
                <w:sz w:val="28"/>
                <w:szCs w:val="28"/>
              </w:rPr>
            </w:pPr>
            <w:r w:rsidRPr="00DA0DA7">
              <w:rPr>
                <w:sz w:val="28"/>
                <w:szCs w:val="28"/>
              </w:rPr>
              <w:t>Место нахождения:</w:t>
            </w:r>
          </w:p>
          <w:p w:rsidR="00B96220" w:rsidRPr="00DA0DA7" w:rsidRDefault="00B96220">
            <w:pPr>
              <w:spacing w:line="288" w:lineRule="auto"/>
              <w:jc w:val="both"/>
              <w:rPr>
                <w:sz w:val="28"/>
                <w:szCs w:val="28"/>
              </w:rPr>
            </w:pPr>
            <w:r w:rsidRPr="00DA0DA7">
              <w:rPr>
                <w:sz w:val="28"/>
                <w:szCs w:val="28"/>
              </w:rPr>
              <w:t>Банковские реквизиты: _______________</w:t>
            </w:r>
          </w:p>
        </w:tc>
        <w:tc>
          <w:tcPr>
            <w:tcW w:w="3024" w:type="dxa"/>
            <w:gridSpan w:val="5"/>
            <w:hideMark/>
          </w:tcPr>
          <w:p w:rsidR="00B96220" w:rsidRPr="00DA0DA7" w:rsidRDefault="00B96220">
            <w:pPr>
              <w:spacing w:line="288" w:lineRule="auto"/>
              <w:jc w:val="both"/>
              <w:rPr>
                <w:sz w:val="28"/>
                <w:szCs w:val="28"/>
              </w:rPr>
            </w:pPr>
            <w:r w:rsidRPr="00DA0DA7">
              <w:rPr>
                <w:sz w:val="28"/>
                <w:szCs w:val="28"/>
              </w:rPr>
              <w:t>Банковские реквизиты:</w:t>
            </w:r>
          </w:p>
        </w:tc>
        <w:tc>
          <w:tcPr>
            <w:tcW w:w="1800" w:type="dxa"/>
            <w:tcBorders>
              <w:top w:val="nil"/>
              <w:left w:val="nil"/>
              <w:bottom w:val="single" w:sz="4" w:space="0" w:color="auto"/>
              <w:right w:val="nil"/>
            </w:tcBorders>
          </w:tcPr>
          <w:p w:rsidR="00B96220" w:rsidRPr="00DA0DA7" w:rsidRDefault="00B96220">
            <w:pPr>
              <w:spacing w:line="288" w:lineRule="auto"/>
              <w:jc w:val="both"/>
              <w:rPr>
                <w:sz w:val="28"/>
                <w:szCs w:val="28"/>
              </w:rPr>
            </w:pPr>
          </w:p>
        </w:tc>
      </w:tr>
      <w:tr w:rsidR="00B96220" w:rsidRPr="00DA0DA7">
        <w:tc>
          <w:tcPr>
            <w:tcW w:w="4428" w:type="dxa"/>
            <w:gridSpan w:val="3"/>
            <w:tcBorders>
              <w:top w:val="nil"/>
              <w:left w:val="nil"/>
              <w:bottom w:val="single" w:sz="4" w:space="0" w:color="auto"/>
              <w:right w:val="nil"/>
            </w:tcBorders>
          </w:tcPr>
          <w:p w:rsidR="00B96220" w:rsidRPr="00DA0DA7" w:rsidRDefault="00B96220">
            <w:pPr>
              <w:rPr>
                <w:sz w:val="28"/>
                <w:szCs w:val="28"/>
              </w:rPr>
            </w:pPr>
          </w:p>
        </w:tc>
        <w:tc>
          <w:tcPr>
            <w:tcW w:w="756" w:type="dxa"/>
          </w:tcPr>
          <w:p w:rsidR="00B96220" w:rsidRPr="00DA0DA7" w:rsidRDefault="00B96220">
            <w:pPr>
              <w:rPr>
                <w:sz w:val="28"/>
                <w:szCs w:val="28"/>
              </w:rPr>
            </w:pPr>
          </w:p>
        </w:tc>
        <w:tc>
          <w:tcPr>
            <w:tcW w:w="324" w:type="dxa"/>
          </w:tcPr>
          <w:p w:rsidR="00B96220" w:rsidRPr="00DA0DA7" w:rsidRDefault="00B96220">
            <w:pPr>
              <w:rPr>
                <w:sz w:val="28"/>
                <w:szCs w:val="28"/>
              </w:rPr>
            </w:pPr>
          </w:p>
        </w:tc>
        <w:tc>
          <w:tcPr>
            <w:tcW w:w="4500" w:type="dxa"/>
            <w:gridSpan w:val="5"/>
          </w:tcPr>
          <w:p w:rsidR="00B96220" w:rsidRPr="00DA0DA7" w:rsidRDefault="00B96220">
            <w:pPr>
              <w:rPr>
                <w:sz w:val="28"/>
                <w:szCs w:val="28"/>
              </w:rPr>
            </w:pPr>
          </w:p>
        </w:tc>
      </w:tr>
      <w:tr w:rsidR="00B96220" w:rsidRPr="00DA0DA7">
        <w:tc>
          <w:tcPr>
            <w:tcW w:w="4428" w:type="dxa"/>
            <w:gridSpan w:val="3"/>
            <w:tcBorders>
              <w:top w:val="single" w:sz="4" w:space="0" w:color="auto"/>
              <w:left w:val="nil"/>
              <w:bottom w:val="nil"/>
              <w:right w:val="nil"/>
            </w:tcBorders>
            <w:hideMark/>
          </w:tcPr>
          <w:p w:rsidR="00B96220" w:rsidRPr="00DA0DA7" w:rsidRDefault="00B96220">
            <w:pPr>
              <w:jc w:val="center"/>
              <w:rPr>
                <w:sz w:val="24"/>
                <w:szCs w:val="24"/>
              </w:rPr>
            </w:pPr>
            <w:r w:rsidRPr="00DA0DA7">
              <w:rPr>
                <w:sz w:val="24"/>
                <w:szCs w:val="24"/>
              </w:rPr>
              <w:t>Должность</w:t>
            </w:r>
          </w:p>
        </w:tc>
        <w:tc>
          <w:tcPr>
            <w:tcW w:w="756" w:type="dxa"/>
          </w:tcPr>
          <w:p w:rsidR="00B96220" w:rsidRPr="00DA0DA7" w:rsidRDefault="00B96220">
            <w:pPr>
              <w:rPr>
                <w:sz w:val="24"/>
                <w:szCs w:val="24"/>
              </w:rPr>
            </w:pPr>
          </w:p>
        </w:tc>
        <w:tc>
          <w:tcPr>
            <w:tcW w:w="324" w:type="dxa"/>
          </w:tcPr>
          <w:p w:rsidR="00B96220" w:rsidRPr="00DA0DA7" w:rsidRDefault="00B96220">
            <w:pPr>
              <w:rPr>
                <w:sz w:val="28"/>
                <w:szCs w:val="28"/>
              </w:rPr>
            </w:pPr>
          </w:p>
        </w:tc>
        <w:tc>
          <w:tcPr>
            <w:tcW w:w="1564" w:type="dxa"/>
            <w:tcBorders>
              <w:top w:val="nil"/>
              <w:left w:val="nil"/>
              <w:bottom w:val="single" w:sz="4" w:space="0" w:color="auto"/>
              <w:right w:val="nil"/>
            </w:tcBorders>
          </w:tcPr>
          <w:p w:rsidR="00B96220" w:rsidRPr="00DA0DA7" w:rsidRDefault="00B96220">
            <w:pPr>
              <w:jc w:val="center"/>
              <w:rPr>
                <w:sz w:val="24"/>
                <w:szCs w:val="24"/>
              </w:rPr>
            </w:pPr>
          </w:p>
        </w:tc>
        <w:tc>
          <w:tcPr>
            <w:tcW w:w="236" w:type="dxa"/>
          </w:tcPr>
          <w:p w:rsidR="00B96220" w:rsidRPr="00DA0DA7" w:rsidRDefault="00B96220">
            <w:pPr>
              <w:jc w:val="center"/>
              <w:rPr>
                <w:sz w:val="24"/>
                <w:szCs w:val="24"/>
              </w:rPr>
            </w:pPr>
          </w:p>
        </w:tc>
        <w:tc>
          <w:tcPr>
            <w:tcW w:w="2700" w:type="dxa"/>
            <w:gridSpan w:val="3"/>
            <w:tcBorders>
              <w:top w:val="nil"/>
              <w:left w:val="nil"/>
              <w:bottom w:val="single" w:sz="4" w:space="0" w:color="auto"/>
              <w:right w:val="nil"/>
            </w:tcBorders>
          </w:tcPr>
          <w:p w:rsidR="00B96220" w:rsidRPr="00DA0DA7" w:rsidRDefault="00B96220">
            <w:pPr>
              <w:jc w:val="center"/>
              <w:rPr>
                <w:sz w:val="24"/>
                <w:szCs w:val="24"/>
              </w:rPr>
            </w:pPr>
          </w:p>
        </w:tc>
      </w:tr>
      <w:tr w:rsidR="00B96220" w:rsidRPr="00DA0DA7">
        <w:tc>
          <w:tcPr>
            <w:tcW w:w="2088" w:type="dxa"/>
            <w:tcBorders>
              <w:top w:val="single" w:sz="4" w:space="0" w:color="auto"/>
              <w:left w:val="nil"/>
              <w:bottom w:val="nil"/>
              <w:right w:val="nil"/>
            </w:tcBorders>
            <w:hideMark/>
          </w:tcPr>
          <w:p w:rsidR="00B96220" w:rsidRPr="00DA0DA7" w:rsidRDefault="00B96220">
            <w:pPr>
              <w:jc w:val="center"/>
              <w:rPr>
                <w:sz w:val="24"/>
                <w:szCs w:val="24"/>
              </w:rPr>
            </w:pPr>
            <w:r w:rsidRPr="00DA0DA7">
              <w:rPr>
                <w:sz w:val="24"/>
                <w:szCs w:val="24"/>
              </w:rPr>
              <w:t>подпись</w:t>
            </w:r>
          </w:p>
        </w:tc>
        <w:tc>
          <w:tcPr>
            <w:tcW w:w="360" w:type="dxa"/>
          </w:tcPr>
          <w:p w:rsidR="00B96220" w:rsidRPr="00DA0DA7" w:rsidRDefault="00B96220">
            <w:pPr>
              <w:rPr>
                <w:sz w:val="24"/>
                <w:szCs w:val="24"/>
              </w:rPr>
            </w:pPr>
          </w:p>
        </w:tc>
        <w:tc>
          <w:tcPr>
            <w:tcW w:w="2736" w:type="dxa"/>
            <w:gridSpan w:val="2"/>
            <w:tcBorders>
              <w:top w:val="single" w:sz="4" w:space="0" w:color="auto"/>
              <w:left w:val="nil"/>
              <w:bottom w:val="nil"/>
              <w:right w:val="nil"/>
            </w:tcBorders>
            <w:hideMark/>
          </w:tcPr>
          <w:p w:rsidR="00B96220" w:rsidRPr="00DA0DA7" w:rsidRDefault="00B96220">
            <w:pPr>
              <w:jc w:val="center"/>
              <w:rPr>
                <w:sz w:val="24"/>
                <w:szCs w:val="24"/>
              </w:rPr>
            </w:pPr>
            <w:r w:rsidRPr="00DA0DA7">
              <w:rPr>
                <w:sz w:val="24"/>
                <w:szCs w:val="24"/>
              </w:rPr>
              <w:t>расшифровка подписи</w:t>
            </w:r>
          </w:p>
        </w:tc>
        <w:tc>
          <w:tcPr>
            <w:tcW w:w="324" w:type="dxa"/>
          </w:tcPr>
          <w:p w:rsidR="00B96220" w:rsidRPr="00DA0DA7" w:rsidRDefault="00B96220">
            <w:pPr>
              <w:rPr>
                <w:sz w:val="24"/>
                <w:szCs w:val="24"/>
              </w:rPr>
            </w:pPr>
          </w:p>
        </w:tc>
        <w:tc>
          <w:tcPr>
            <w:tcW w:w="1564" w:type="dxa"/>
            <w:tcBorders>
              <w:top w:val="single" w:sz="4" w:space="0" w:color="auto"/>
              <w:left w:val="nil"/>
              <w:bottom w:val="nil"/>
              <w:right w:val="nil"/>
            </w:tcBorders>
            <w:hideMark/>
          </w:tcPr>
          <w:p w:rsidR="00B96220" w:rsidRPr="00DA0DA7" w:rsidRDefault="00B96220">
            <w:pPr>
              <w:jc w:val="center"/>
              <w:rPr>
                <w:sz w:val="28"/>
                <w:szCs w:val="28"/>
                <w:lang w:val="en-US"/>
              </w:rPr>
            </w:pPr>
            <w:r w:rsidRPr="00DA0DA7">
              <w:rPr>
                <w:sz w:val="24"/>
                <w:szCs w:val="24"/>
              </w:rPr>
              <w:t>подпись</w:t>
            </w:r>
          </w:p>
        </w:tc>
        <w:tc>
          <w:tcPr>
            <w:tcW w:w="236" w:type="dxa"/>
          </w:tcPr>
          <w:p w:rsidR="00B96220" w:rsidRPr="00DA0DA7" w:rsidRDefault="00B96220">
            <w:pPr>
              <w:rPr>
                <w:sz w:val="24"/>
                <w:szCs w:val="24"/>
              </w:rPr>
            </w:pPr>
          </w:p>
        </w:tc>
        <w:tc>
          <w:tcPr>
            <w:tcW w:w="2700" w:type="dxa"/>
            <w:gridSpan w:val="3"/>
            <w:hideMark/>
          </w:tcPr>
          <w:p w:rsidR="00B96220" w:rsidRPr="00DA0DA7" w:rsidRDefault="00B96220">
            <w:pPr>
              <w:jc w:val="center"/>
              <w:rPr>
                <w:sz w:val="24"/>
                <w:szCs w:val="24"/>
              </w:rPr>
            </w:pPr>
            <w:r w:rsidRPr="00DA0DA7">
              <w:rPr>
                <w:sz w:val="24"/>
                <w:szCs w:val="24"/>
              </w:rPr>
              <w:t>расшифровка подписи</w:t>
            </w:r>
          </w:p>
        </w:tc>
      </w:tr>
      <w:tr w:rsidR="00B96220" w:rsidRPr="00DA0DA7">
        <w:trPr>
          <w:trHeight w:val="385"/>
        </w:trPr>
        <w:tc>
          <w:tcPr>
            <w:tcW w:w="5184" w:type="dxa"/>
            <w:gridSpan w:val="4"/>
            <w:hideMark/>
          </w:tcPr>
          <w:p w:rsidR="00B96220" w:rsidRPr="00DA0DA7" w:rsidRDefault="00B96220">
            <w:pPr>
              <w:rPr>
                <w:sz w:val="28"/>
                <w:szCs w:val="28"/>
              </w:rPr>
            </w:pPr>
            <w:r w:rsidRPr="00DA0DA7">
              <w:rPr>
                <w:sz w:val="28"/>
                <w:szCs w:val="28"/>
              </w:rPr>
              <w:t>МП</w:t>
            </w:r>
          </w:p>
        </w:tc>
        <w:tc>
          <w:tcPr>
            <w:tcW w:w="4824" w:type="dxa"/>
            <w:gridSpan w:val="6"/>
          </w:tcPr>
          <w:p w:rsidR="00B96220" w:rsidRPr="00DA0DA7" w:rsidRDefault="00B96220">
            <w:pPr>
              <w:rPr>
                <w:sz w:val="28"/>
                <w:szCs w:val="28"/>
              </w:rPr>
            </w:pPr>
          </w:p>
        </w:tc>
      </w:tr>
    </w:tbl>
    <w:p w:rsidR="00B96220" w:rsidRPr="00DA0DA7" w:rsidRDefault="00B96220" w:rsidP="00B96220">
      <w:pPr>
        <w:tabs>
          <w:tab w:val="left" w:pos="0"/>
        </w:tabs>
        <w:jc w:val="center"/>
        <w:rPr>
          <w:sz w:val="28"/>
          <w:szCs w:val="28"/>
        </w:rPr>
      </w:pPr>
      <w:r w:rsidRPr="00DA0DA7">
        <w:rPr>
          <w:b/>
          <w:sz w:val="24"/>
          <w:szCs w:val="24"/>
        </w:rPr>
        <w:br w:type="page"/>
      </w:r>
      <w:bookmarkStart w:id="201" w:name="_Toc71709853"/>
      <w:bookmarkStart w:id="202" w:name="_Toc71888154"/>
    </w:p>
    <w:p w:rsidR="00D70C73" w:rsidRPr="00DA0DA7" w:rsidRDefault="00D70C73" w:rsidP="00D70C73">
      <w:pPr>
        <w:jc w:val="right"/>
        <w:rPr>
          <w:sz w:val="28"/>
          <w:szCs w:val="28"/>
        </w:rPr>
      </w:pPr>
      <w:bookmarkStart w:id="203" w:name="_Toc533590214"/>
      <w:bookmarkStart w:id="204" w:name="_Toc533174425"/>
      <w:bookmarkStart w:id="205" w:name="_Toc533172672"/>
      <w:bookmarkStart w:id="206" w:name="_Toc533171933"/>
      <w:bookmarkStart w:id="207" w:name="_Toc112945079"/>
      <w:r w:rsidRPr="00DA0DA7">
        <w:rPr>
          <w:sz w:val="28"/>
          <w:szCs w:val="28"/>
        </w:rPr>
        <w:t>Приложение 1</w:t>
      </w:r>
      <w:bookmarkEnd w:id="203"/>
      <w:bookmarkEnd w:id="204"/>
      <w:bookmarkEnd w:id="205"/>
      <w:bookmarkEnd w:id="206"/>
    </w:p>
    <w:p w:rsidR="00D70C73" w:rsidRPr="00DA0DA7" w:rsidRDefault="00D70C73" w:rsidP="00D70C73">
      <w:pPr>
        <w:ind w:left="2829"/>
        <w:jc w:val="right"/>
        <w:rPr>
          <w:sz w:val="28"/>
          <w:szCs w:val="28"/>
        </w:rPr>
      </w:pPr>
      <w:r w:rsidRPr="00DA0DA7">
        <w:rPr>
          <w:sz w:val="28"/>
          <w:szCs w:val="28"/>
        </w:rPr>
        <w:t>к договору</w:t>
      </w:r>
      <w:r w:rsidRPr="00DA0DA7">
        <w:rPr>
          <w:sz w:val="28"/>
          <w:szCs w:val="28"/>
        </w:rPr>
        <w:br/>
        <w:t>от____________№_____</w:t>
      </w:r>
    </w:p>
    <w:p w:rsidR="00D70C73" w:rsidRPr="00DA0DA7" w:rsidRDefault="00D70C73" w:rsidP="00D70C73">
      <w:pPr>
        <w:spacing w:before="100" w:beforeAutospacing="1" w:after="100" w:afterAutospacing="1"/>
        <w:jc w:val="center"/>
        <w:outlineLvl w:val="0"/>
        <w:rPr>
          <w:sz w:val="28"/>
          <w:szCs w:val="28"/>
        </w:rPr>
      </w:pPr>
      <w:bookmarkStart w:id="208" w:name="_Toc533590215"/>
      <w:bookmarkStart w:id="209" w:name="_Toc533174426"/>
      <w:bookmarkStart w:id="210" w:name="_Toc533172673"/>
      <w:bookmarkStart w:id="211" w:name="_Toc533171934"/>
      <w:r w:rsidRPr="00DA0DA7">
        <w:rPr>
          <w:sz w:val="28"/>
          <w:szCs w:val="28"/>
        </w:rPr>
        <w:t>Спецификация</w:t>
      </w:r>
      <w:r w:rsidRPr="00DA0DA7">
        <w:rPr>
          <w:sz w:val="28"/>
          <w:szCs w:val="28"/>
        </w:rPr>
        <w:br/>
        <w:t>_____________________________________________________________</w:t>
      </w:r>
      <w:r w:rsidRPr="00DA0DA7">
        <w:rPr>
          <w:sz w:val="28"/>
          <w:szCs w:val="28"/>
        </w:rPr>
        <w:br/>
      </w:r>
      <w:r w:rsidRPr="00DA0DA7">
        <w:rPr>
          <w:sz w:val="24"/>
          <w:szCs w:val="24"/>
        </w:rPr>
        <w:t>наименование поставляемого товара</w:t>
      </w:r>
      <w:bookmarkEnd w:id="208"/>
      <w:bookmarkEnd w:id="209"/>
      <w:bookmarkEnd w:id="210"/>
      <w:bookmarkEnd w:id="211"/>
      <w:r w:rsidRPr="00DA0DA7">
        <w:rPr>
          <w:sz w:val="24"/>
          <w:szCs w:val="24"/>
          <w:vertAlign w:val="superscript"/>
        </w:rPr>
        <w:footnoteReference w:id="8"/>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3231"/>
        <w:gridCol w:w="1418"/>
        <w:gridCol w:w="992"/>
        <w:gridCol w:w="1419"/>
        <w:gridCol w:w="992"/>
        <w:gridCol w:w="1419"/>
      </w:tblGrid>
      <w:tr w:rsidR="00D70C73" w:rsidRPr="00DA0DA7" w:rsidTr="00D70C73">
        <w:trPr>
          <w:trHeight w:val="322"/>
        </w:trPr>
        <w:tc>
          <w:tcPr>
            <w:tcW w:w="594" w:type="dxa"/>
            <w:vMerge w:val="restart"/>
            <w:tcBorders>
              <w:top w:val="single" w:sz="4" w:space="0" w:color="auto"/>
              <w:left w:val="single" w:sz="4" w:space="0" w:color="auto"/>
              <w:bottom w:val="single" w:sz="4" w:space="0" w:color="auto"/>
              <w:right w:val="single" w:sz="4" w:space="0" w:color="auto"/>
            </w:tcBorders>
            <w:vAlign w:val="center"/>
            <w:hideMark/>
          </w:tcPr>
          <w:p w:rsidR="00D70C73" w:rsidRPr="00DA0DA7" w:rsidRDefault="00D70C73">
            <w:pPr>
              <w:numPr>
                <w:ilvl w:val="12"/>
                <w:numId w:val="0"/>
              </w:numPr>
              <w:jc w:val="center"/>
              <w:rPr>
                <w:sz w:val="28"/>
                <w:szCs w:val="28"/>
              </w:rPr>
            </w:pPr>
            <w:r w:rsidRPr="00DA0DA7">
              <w:rPr>
                <w:sz w:val="28"/>
                <w:szCs w:val="28"/>
              </w:rPr>
              <w:t>№ п/п</w:t>
            </w:r>
          </w:p>
        </w:tc>
        <w:tc>
          <w:tcPr>
            <w:tcW w:w="3229" w:type="dxa"/>
            <w:vMerge w:val="restart"/>
            <w:tcBorders>
              <w:top w:val="single" w:sz="4" w:space="0" w:color="auto"/>
              <w:left w:val="single" w:sz="4" w:space="0" w:color="auto"/>
              <w:bottom w:val="single" w:sz="4" w:space="0" w:color="auto"/>
              <w:right w:val="single" w:sz="4" w:space="0" w:color="auto"/>
            </w:tcBorders>
            <w:vAlign w:val="center"/>
            <w:hideMark/>
          </w:tcPr>
          <w:p w:rsidR="00D70C73" w:rsidRPr="00DA0DA7" w:rsidRDefault="00D70C73">
            <w:pPr>
              <w:numPr>
                <w:ilvl w:val="12"/>
                <w:numId w:val="0"/>
              </w:numPr>
              <w:jc w:val="center"/>
              <w:rPr>
                <w:sz w:val="28"/>
                <w:szCs w:val="28"/>
              </w:rPr>
            </w:pPr>
            <w:r w:rsidRPr="00DA0DA7">
              <w:rPr>
                <w:sz w:val="28"/>
                <w:szCs w:val="28"/>
              </w:rPr>
              <w:t>Наименование/</w:t>
            </w:r>
          </w:p>
          <w:p w:rsidR="00D70C73" w:rsidRPr="00DA0DA7" w:rsidRDefault="00D70C73">
            <w:pPr>
              <w:numPr>
                <w:ilvl w:val="12"/>
                <w:numId w:val="0"/>
              </w:numPr>
              <w:jc w:val="center"/>
              <w:rPr>
                <w:sz w:val="28"/>
                <w:szCs w:val="28"/>
              </w:rPr>
            </w:pPr>
            <w:r w:rsidRPr="00DA0DA7">
              <w:rPr>
                <w:sz w:val="28"/>
                <w:szCs w:val="28"/>
              </w:rPr>
              <w:t>модель</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D70C73" w:rsidRPr="00DA0DA7" w:rsidRDefault="00D70C73">
            <w:pPr>
              <w:numPr>
                <w:ilvl w:val="12"/>
                <w:numId w:val="0"/>
              </w:numPr>
              <w:jc w:val="center"/>
              <w:rPr>
                <w:sz w:val="24"/>
                <w:szCs w:val="24"/>
              </w:rPr>
            </w:pPr>
            <w:r w:rsidRPr="00DA0DA7">
              <w:rPr>
                <w:sz w:val="24"/>
                <w:szCs w:val="24"/>
              </w:rPr>
              <w:t>Единица измерения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D70C73" w:rsidRPr="00DA0DA7" w:rsidRDefault="00D70C73">
            <w:pPr>
              <w:numPr>
                <w:ilvl w:val="12"/>
                <w:numId w:val="0"/>
              </w:numPr>
              <w:jc w:val="center"/>
              <w:rPr>
                <w:sz w:val="24"/>
                <w:szCs w:val="24"/>
              </w:rPr>
            </w:pPr>
            <w:r w:rsidRPr="00DA0DA7">
              <w:rPr>
                <w:sz w:val="24"/>
                <w:szCs w:val="24"/>
              </w:rPr>
              <w:t>Кол</w:t>
            </w:r>
            <w:r w:rsidRPr="00DA0DA7">
              <w:rPr>
                <w:sz w:val="24"/>
                <w:szCs w:val="24"/>
              </w:rPr>
              <w:t>и</w:t>
            </w:r>
            <w:r w:rsidRPr="00DA0DA7">
              <w:rPr>
                <w:sz w:val="24"/>
                <w:szCs w:val="24"/>
              </w:rPr>
              <w:t>чество</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D70C73" w:rsidRPr="00DA0DA7" w:rsidRDefault="00D70C73">
            <w:pPr>
              <w:numPr>
                <w:ilvl w:val="12"/>
                <w:numId w:val="0"/>
              </w:numPr>
              <w:jc w:val="center"/>
              <w:rPr>
                <w:sz w:val="24"/>
                <w:szCs w:val="24"/>
              </w:rPr>
            </w:pPr>
            <w:r w:rsidRPr="00DA0DA7">
              <w:rPr>
                <w:sz w:val="24"/>
                <w:szCs w:val="24"/>
              </w:rPr>
              <w:t xml:space="preserve">Цена за единицу товара </w:t>
            </w:r>
            <w:r w:rsidRPr="00DA0DA7">
              <w:rPr>
                <w:sz w:val="24"/>
                <w:szCs w:val="24"/>
                <w:lang w:val="en-US"/>
              </w:rPr>
              <w:t>c</w:t>
            </w:r>
            <w:r w:rsidRPr="00DA0DA7">
              <w:rPr>
                <w:sz w:val="24"/>
                <w:szCs w:val="24"/>
              </w:rPr>
              <w:t xml:space="preserve"> учетом НДС (руб.)</w:t>
            </w:r>
          </w:p>
        </w:tc>
        <w:tc>
          <w:tcPr>
            <w:tcW w:w="992" w:type="dxa"/>
            <w:vMerge w:val="restart"/>
            <w:tcBorders>
              <w:top w:val="single" w:sz="4" w:space="0" w:color="auto"/>
              <w:left w:val="single" w:sz="4" w:space="0" w:color="auto"/>
              <w:bottom w:val="single" w:sz="4" w:space="0" w:color="auto"/>
              <w:right w:val="single" w:sz="4" w:space="0" w:color="auto"/>
            </w:tcBorders>
            <w:hideMark/>
          </w:tcPr>
          <w:p w:rsidR="00D70C73" w:rsidRPr="00DA0DA7" w:rsidRDefault="00D70C73">
            <w:pPr>
              <w:numPr>
                <w:ilvl w:val="12"/>
                <w:numId w:val="0"/>
              </w:numPr>
              <w:jc w:val="center"/>
              <w:rPr>
                <w:sz w:val="24"/>
                <w:szCs w:val="24"/>
              </w:rPr>
            </w:pPr>
            <w:r w:rsidRPr="00DA0DA7">
              <w:rPr>
                <w:sz w:val="24"/>
                <w:szCs w:val="24"/>
              </w:rPr>
              <w:t>Ставка НДС в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70C73" w:rsidRPr="00DA0DA7" w:rsidRDefault="00D70C73">
            <w:pPr>
              <w:numPr>
                <w:ilvl w:val="12"/>
                <w:numId w:val="0"/>
              </w:numPr>
              <w:jc w:val="center"/>
              <w:rPr>
                <w:sz w:val="24"/>
                <w:szCs w:val="24"/>
              </w:rPr>
            </w:pPr>
            <w:r w:rsidRPr="00DA0DA7">
              <w:rPr>
                <w:sz w:val="24"/>
                <w:szCs w:val="24"/>
              </w:rPr>
              <w:t>Сумма с учетом НДС (руб.)</w:t>
            </w:r>
          </w:p>
        </w:tc>
      </w:tr>
      <w:tr w:rsidR="00D70C73" w:rsidRPr="00DA0DA7" w:rsidTr="00D70C73">
        <w:trPr>
          <w:trHeight w:val="322"/>
        </w:trPr>
        <w:tc>
          <w:tcPr>
            <w:tcW w:w="594" w:type="dxa"/>
            <w:vMerge/>
            <w:tcBorders>
              <w:top w:val="single" w:sz="4" w:space="0" w:color="auto"/>
              <w:left w:val="single" w:sz="4" w:space="0" w:color="auto"/>
              <w:bottom w:val="single" w:sz="4" w:space="0" w:color="auto"/>
              <w:right w:val="single" w:sz="4" w:space="0" w:color="auto"/>
            </w:tcBorders>
            <w:vAlign w:val="center"/>
            <w:hideMark/>
          </w:tcPr>
          <w:p w:rsidR="00D70C73" w:rsidRPr="00DA0DA7" w:rsidRDefault="00D70C73">
            <w:pPr>
              <w:autoSpaceDE/>
              <w:autoSpaceDN/>
              <w:rPr>
                <w:sz w:val="28"/>
                <w:szCs w:val="28"/>
              </w:rPr>
            </w:pPr>
          </w:p>
        </w:tc>
        <w:tc>
          <w:tcPr>
            <w:tcW w:w="9466" w:type="dxa"/>
            <w:vMerge/>
            <w:tcBorders>
              <w:top w:val="single" w:sz="4" w:space="0" w:color="auto"/>
              <w:left w:val="single" w:sz="4" w:space="0" w:color="auto"/>
              <w:bottom w:val="single" w:sz="4" w:space="0" w:color="auto"/>
              <w:right w:val="single" w:sz="4" w:space="0" w:color="auto"/>
            </w:tcBorders>
            <w:vAlign w:val="center"/>
            <w:hideMark/>
          </w:tcPr>
          <w:p w:rsidR="00D70C73" w:rsidRPr="00DA0DA7" w:rsidRDefault="00D70C73">
            <w:pPr>
              <w:autoSpaceDE/>
              <w:autoSpaceDN/>
              <w:rPr>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70C73" w:rsidRPr="00DA0DA7" w:rsidRDefault="00D70C73">
            <w:pPr>
              <w:autoSpaceDE/>
              <w:autoSpaceDN/>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70C73" w:rsidRPr="00DA0DA7" w:rsidRDefault="00D70C73">
            <w:pPr>
              <w:autoSpaceDE/>
              <w:autoSpaceDN/>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70C73" w:rsidRPr="00DA0DA7" w:rsidRDefault="00D70C73">
            <w:pPr>
              <w:autoSpaceDE/>
              <w:autoSpaceDN/>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70C73" w:rsidRPr="00DA0DA7" w:rsidRDefault="00D70C73">
            <w:pPr>
              <w:autoSpaceDE/>
              <w:autoSpaceDN/>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70C73" w:rsidRPr="00DA0DA7" w:rsidRDefault="00D70C73">
            <w:pPr>
              <w:autoSpaceDE/>
              <w:autoSpaceDN/>
              <w:rPr>
                <w:sz w:val="24"/>
                <w:szCs w:val="24"/>
              </w:rPr>
            </w:pPr>
          </w:p>
        </w:tc>
      </w:tr>
      <w:tr w:rsidR="00D70C73" w:rsidRPr="00DA0DA7" w:rsidTr="00D70C73">
        <w:tc>
          <w:tcPr>
            <w:tcW w:w="594" w:type="dxa"/>
            <w:tcBorders>
              <w:top w:val="single" w:sz="4" w:space="0" w:color="auto"/>
              <w:left w:val="single" w:sz="4" w:space="0" w:color="auto"/>
              <w:bottom w:val="single" w:sz="4" w:space="0" w:color="auto"/>
              <w:right w:val="single" w:sz="4" w:space="0" w:color="auto"/>
            </w:tcBorders>
            <w:hideMark/>
          </w:tcPr>
          <w:p w:rsidR="00D70C73" w:rsidRPr="00DA0DA7" w:rsidRDefault="00D70C73">
            <w:pPr>
              <w:numPr>
                <w:ilvl w:val="12"/>
                <w:numId w:val="0"/>
              </w:numPr>
              <w:jc w:val="center"/>
              <w:rPr>
                <w:sz w:val="28"/>
                <w:szCs w:val="28"/>
              </w:rPr>
            </w:pPr>
            <w:r w:rsidRPr="00DA0DA7">
              <w:rPr>
                <w:sz w:val="28"/>
                <w:szCs w:val="28"/>
              </w:rPr>
              <w:t>1</w:t>
            </w:r>
          </w:p>
        </w:tc>
        <w:tc>
          <w:tcPr>
            <w:tcW w:w="3229" w:type="dxa"/>
            <w:tcBorders>
              <w:top w:val="single" w:sz="4" w:space="0" w:color="auto"/>
              <w:left w:val="single" w:sz="4" w:space="0" w:color="auto"/>
              <w:bottom w:val="single" w:sz="4" w:space="0" w:color="auto"/>
              <w:right w:val="single" w:sz="4" w:space="0" w:color="auto"/>
            </w:tcBorders>
            <w:hideMark/>
          </w:tcPr>
          <w:p w:rsidR="00D70C73" w:rsidRPr="00DA0DA7" w:rsidRDefault="00D70C73">
            <w:pPr>
              <w:numPr>
                <w:ilvl w:val="12"/>
                <w:numId w:val="0"/>
              </w:numPr>
              <w:jc w:val="center"/>
              <w:rPr>
                <w:sz w:val="28"/>
                <w:szCs w:val="28"/>
              </w:rPr>
            </w:pPr>
            <w:r w:rsidRPr="00DA0DA7">
              <w:rPr>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D70C73" w:rsidRPr="00DA0DA7" w:rsidRDefault="00D70C73">
            <w:pPr>
              <w:numPr>
                <w:ilvl w:val="12"/>
                <w:numId w:val="0"/>
              </w:numPr>
              <w:jc w:val="center"/>
              <w:rPr>
                <w:sz w:val="28"/>
                <w:szCs w:val="28"/>
              </w:rPr>
            </w:pPr>
            <w:r w:rsidRPr="00DA0DA7">
              <w:rPr>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D70C73" w:rsidRPr="00DA0DA7" w:rsidRDefault="00D70C73">
            <w:pPr>
              <w:numPr>
                <w:ilvl w:val="12"/>
                <w:numId w:val="0"/>
              </w:numPr>
              <w:jc w:val="center"/>
              <w:rPr>
                <w:sz w:val="28"/>
                <w:szCs w:val="28"/>
              </w:rPr>
            </w:pPr>
            <w:r w:rsidRPr="00DA0DA7">
              <w:rPr>
                <w:sz w:val="28"/>
                <w:szCs w:val="28"/>
              </w:rPr>
              <w:t>4</w:t>
            </w:r>
          </w:p>
        </w:tc>
        <w:tc>
          <w:tcPr>
            <w:tcW w:w="1418" w:type="dxa"/>
            <w:tcBorders>
              <w:top w:val="single" w:sz="4" w:space="0" w:color="auto"/>
              <w:left w:val="single" w:sz="4" w:space="0" w:color="auto"/>
              <w:bottom w:val="single" w:sz="4" w:space="0" w:color="auto"/>
              <w:right w:val="single" w:sz="4" w:space="0" w:color="auto"/>
            </w:tcBorders>
            <w:hideMark/>
          </w:tcPr>
          <w:p w:rsidR="00D70C73" w:rsidRPr="00DA0DA7" w:rsidRDefault="00D70C73">
            <w:pPr>
              <w:numPr>
                <w:ilvl w:val="12"/>
                <w:numId w:val="0"/>
              </w:numPr>
              <w:jc w:val="center"/>
              <w:rPr>
                <w:sz w:val="28"/>
                <w:szCs w:val="28"/>
              </w:rPr>
            </w:pPr>
            <w:r w:rsidRPr="00DA0DA7">
              <w:rPr>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D70C73" w:rsidRPr="00DA0DA7" w:rsidRDefault="00D70C73">
            <w:pPr>
              <w:numPr>
                <w:ilvl w:val="12"/>
                <w:numId w:val="0"/>
              </w:numPr>
              <w:jc w:val="center"/>
              <w:rPr>
                <w:sz w:val="28"/>
                <w:szCs w:val="28"/>
              </w:rPr>
            </w:pPr>
            <w:r w:rsidRPr="00DA0DA7">
              <w:rPr>
                <w:sz w:val="28"/>
                <w:szCs w:val="28"/>
              </w:rPr>
              <w:t>6</w:t>
            </w:r>
          </w:p>
        </w:tc>
        <w:tc>
          <w:tcPr>
            <w:tcW w:w="1418" w:type="dxa"/>
            <w:tcBorders>
              <w:top w:val="single" w:sz="4" w:space="0" w:color="auto"/>
              <w:left w:val="single" w:sz="4" w:space="0" w:color="auto"/>
              <w:bottom w:val="single" w:sz="4" w:space="0" w:color="auto"/>
              <w:right w:val="single" w:sz="4" w:space="0" w:color="auto"/>
            </w:tcBorders>
            <w:hideMark/>
          </w:tcPr>
          <w:p w:rsidR="00D70C73" w:rsidRPr="00DA0DA7" w:rsidRDefault="00D70C73">
            <w:pPr>
              <w:numPr>
                <w:ilvl w:val="12"/>
                <w:numId w:val="0"/>
              </w:numPr>
              <w:jc w:val="center"/>
              <w:rPr>
                <w:sz w:val="28"/>
                <w:szCs w:val="28"/>
              </w:rPr>
            </w:pPr>
            <w:r w:rsidRPr="00DA0DA7">
              <w:rPr>
                <w:sz w:val="28"/>
                <w:szCs w:val="28"/>
              </w:rPr>
              <w:t>7</w:t>
            </w:r>
          </w:p>
        </w:tc>
      </w:tr>
      <w:tr w:rsidR="00D70C73" w:rsidRPr="00DA0DA7" w:rsidTr="00D70C73">
        <w:tc>
          <w:tcPr>
            <w:tcW w:w="594" w:type="dxa"/>
            <w:tcBorders>
              <w:top w:val="single" w:sz="4" w:space="0" w:color="auto"/>
              <w:left w:val="single" w:sz="4" w:space="0" w:color="auto"/>
              <w:bottom w:val="single" w:sz="4" w:space="0" w:color="auto"/>
              <w:right w:val="single" w:sz="4" w:space="0" w:color="auto"/>
            </w:tcBorders>
          </w:tcPr>
          <w:p w:rsidR="00D70C73" w:rsidRPr="00DA0DA7" w:rsidRDefault="00D70C73">
            <w:pPr>
              <w:numPr>
                <w:ilvl w:val="12"/>
                <w:numId w:val="0"/>
              </w:numPr>
              <w:jc w:val="both"/>
              <w:rPr>
                <w:sz w:val="28"/>
                <w:szCs w:val="28"/>
              </w:rPr>
            </w:pPr>
          </w:p>
        </w:tc>
        <w:tc>
          <w:tcPr>
            <w:tcW w:w="3229" w:type="dxa"/>
            <w:tcBorders>
              <w:top w:val="single" w:sz="4" w:space="0" w:color="auto"/>
              <w:left w:val="single" w:sz="4" w:space="0" w:color="auto"/>
              <w:bottom w:val="single" w:sz="4" w:space="0" w:color="auto"/>
              <w:right w:val="single" w:sz="4" w:space="0" w:color="auto"/>
            </w:tcBorders>
          </w:tcPr>
          <w:p w:rsidR="00D70C73" w:rsidRPr="00DA0DA7" w:rsidRDefault="00D70C73">
            <w:pPr>
              <w:numPr>
                <w:ilvl w:val="12"/>
                <w:numId w:val="0"/>
              </w:numPr>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0C73" w:rsidRPr="00DA0DA7" w:rsidRDefault="00D70C73">
            <w:pPr>
              <w:numPr>
                <w:ilvl w:val="12"/>
                <w:numId w:val="0"/>
              </w:num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D70C73" w:rsidRPr="00DA0DA7" w:rsidRDefault="00D70C73">
            <w:pPr>
              <w:numPr>
                <w:ilvl w:val="12"/>
                <w:numId w:val="0"/>
              </w:numPr>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0C73" w:rsidRPr="00DA0DA7" w:rsidRDefault="00D70C73">
            <w:pPr>
              <w:numPr>
                <w:ilvl w:val="12"/>
                <w:numId w:val="0"/>
              </w:num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D70C73" w:rsidRPr="00DA0DA7" w:rsidRDefault="00D70C73">
            <w:pPr>
              <w:numPr>
                <w:ilvl w:val="12"/>
                <w:numId w:val="0"/>
              </w:numPr>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0C73" w:rsidRPr="00DA0DA7" w:rsidRDefault="00D70C73">
            <w:pPr>
              <w:numPr>
                <w:ilvl w:val="12"/>
                <w:numId w:val="0"/>
              </w:numPr>
              <w:jc w:val="both"/>
              <w:rPr>
                <w:sz w:val="28"/>
                <w:szCs w:val="28"/>
              </w:rPr>
            </w:pPr>
          </w:p>
        </w:tc>
      </w:tr>
      <w:tr w:rsidR="00D70C73" w:rsidRPr="00DA0DA7" w:rsidTr="00D70C73">
        <w:tc>
          <w:tcPr>
            <w:tcW w:w="594" w:type="dxa"/>
            <w:tcBorders>
              <w:top w:val="single" w:sz="4" w:space="0" w:color="auto"/>
              <w:left w:val="single" w:sz="4" w:space="0" w:color="auto"/>
              <w:bottom w:val="single" w:sz="4" w:space="0" w:color="auto"/>
              <w:right w:val="single" w:sz="4" w:space="0" w:color="auto"/>
            </w:tcBorders>
          </w:tcPr>
          <w:p w:rsidR="00D70C73" w:rsidRPr="00DA0DA7" w:rsidRDefault="00D70C73">
            <w:pPr>
              <w:numPr>
                <w:ilvl w:val="12"/>
                <w:numId w:val="0"/>
              </w:numPr>
              <w:jc w:val="both"/>
              <w:rPr>
                <w:sz w:val="28"/>
                <w:szCs w:val="28"/>
              </w:rPr>
            </w:pPr>
          </w:p>
        </w:tc>
        <w:tc>
          <w:tcPr>
            <w:tcW w:w="3229" w:type="dxa"/>
            <w:tcBorders>
              <w:top w:val="single" w:sz="4" w:space="0" w:color="auto"/>
              <w:left w:val="single" w:sz="4" w:space="0" w:color="auto"/>
              <w:bottom w:val="single" w:sz="4" w:space="0" w:color="auto"/>
              <w:right w:val="single" w:sz="4" w:space="0" w:color="auto"/>
            </w:tcBorders>
            <w:hideMark/>
          </w:tcPr>
          <w:p w:rsidR="00D70C73" w:rsidRPr="00DA0DA7" w:rsidRDefault="00D70C73">
            <w:pPr>
              <w:numPr>
                <w:ilvl w:val="12"/>
                <w:numId w:val="0"/>
              </w:numPr>
              <w:jc w:val="both"/>
              <w:rPr>
                <w:sz w:val="28"/>
                <w:szCs w:val="28"/>
              </w:rPr>
            </w:pPr>
            <w:r w:rsidRPr="00DA0DA7">
              <w:rPr>
                <w:sz w:val="28"/>
                <w:szCs w:val="28"/>
              </w:rPr>
              <w:t>ИТОГО</w:t>
            </w:r>
          </w:p>
        </w:tc>
        <w:tc>
          <w:tcPr>
            <w:tcW w:w="1417" w:type="dxa"/>
            <w:tcBorders>
              <w:top w:val="single" w:sz="4" w:space="0" w:color="auto"/>
              <w:left w:val="single" w:sz="4" w:space="0" w:color="auto"/>
              <w:bottom w:val="single" w:sz="4" w:space="0" w:color="auto"/>
              <w:right w:val="single" w:sz="4" w:space="0" w:color="auto"/>
            </w:tcBorders>
          </w:tcPr>
          <w:p w:rsidR="00D70C73" w:rsidRPr="00DA0DA7" w:rsidRDefault="00D70C73">
            <w:pPr>
              <w:numPr>
                <w:ilvl w:val="12"/>
                <w:numId w:val="0"/>
              </w:num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D70C73" w:rsidRPr="00DA0DA7" w:rsidRDefault="00D70C73">
            <w:pPr>
              <w:numPr>
                <w:ilvl w:val="12"/>
                <w:numId w:val="0"/>
              </w:numPr>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0C73" w:rsidRPr="00DA0DA7" w:rsidRDefault="00D70C73">
            <w:pPr>
              <w:numPr>
                <w:ilvl w:val="12"/>
                <w:numId w:val="0"/>
              </w:num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D70C73" w:rsidRPr="00DA0DA7" w:rsidRDefault="00D70C73">
            <w:pPr>
              <w:numPr>
                <w:ilvl w:val="12"/>
                <w:numId w:val="0"/>
              </w:numPr>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0C73" w:rsidRPr="00DA0DA7" w:rsidRDefault="00D70C73">
            <w:pPr>
              <w:numPr>
                <w:ilvl w:val="12"/>
                <w:numId w:val="0"/>
              </w:numPr>
              <w:jc w:val="both"/>
              <w:rPr>
                <w:sz w:val="28"/>
                <w:szCs w:val="28"/>
              </w:rPr>
            </w:pPr>
          </w:p>
        </w:tc>
      </w:tr>
      <w:tr w:rsidR="00D70C73" w:rsidRPr="00DA0DA7" w:rsidTr="00D70C73">
        <w:tc>
          <w:tcPr>
            <w:tcW w:w="594" w:type="dxa"/>
            <w:tcBorders>
              <w:top w:val="single" w:sz="4" w:space="0" w:color="auto"/>
              <w:left w:val="single" w:sz="4" w:space="0" w:color="auto"/>
              <w:bottom w:val="single" w:sz="4" w:space="0" w:color="auto"/>
              <w:right w:val="single" w:sz="4" w:space="0" w:color="auto"/>
            </w:tcBorders>
          </w:tcPr>
          <w:p w:rsidR="00D70C73" w:rsidRPr="00DA0DA7" w:rsidRDefault="00D70C73">
            <w:pPr>
              <w:numPr>
                <w:ilvl w:val="12"/>
                <w:numId w:val="0"/>
              </w:numPr>
              <w:jc w:val="both"/>
              <w:rPr>
                <w:sz w:val="28"/>
                <w:szCs w:val="28"/>
              </w:rPr>
            </w:pPr>
          </w:p>
        </w:tc>
        <w:tc>
          <w:tcPr>
            <w:tcW w:w="9466" w:type="dxa"/>
            <w:gridSpan w:val="6"/>
            <w:tcBorders>
              <w:top w:val="single" w:sz="4" w:space="0" w:color="auto"/>
              <w:left w:val="single" w:sz="4" w:space="0" w:color="auto"/>
              <w:bottom w:val="single" w:sz="4" w:space="0" w:color="auto"/>
              <w:right w:val="single" w:sz="4" w:space="0" w:color="auto"/>
            </w:tcBorders>
            <w:hideMark/>
          </w:tcPr>
          <w:p w:rsidR="00D70C73" w:rsidRPr="00DA0DA7" w:rsidRDefault="00D70C73">
            <w:pPr>
              <w:numPr>
                <w:ilvl w:val="12"/>
                <w:numId w:val="0"/>
              </w:numPr>
              <w:jc w:val="both"/>
              <w:rPr>
                <w:sz w:val="28"/>
                <w:szCs w:val="28"/>
              </w:rPr>
            </w:pPr>
            <w:r w:rsidRPr="00DA0DA7">
              <w:rPr>
                <w:sz w:val="28"/>
                <w:szCs w:val="28"/>
              </w:rPr>
              <w:t>В том числе НДС: ________ рублей __ копеек</w:t>
            </w:r>
          </w:p>
        </w:tc>
      </w:tr>
    </w:tbl>
    <w:p w:rsidR="00D70C73" w:rsidRPr="00DA0DA7" w:rsidRDefault="00D70C73" w:rsidP="00D70C73">
      <w:pPr>
        <w:rPr>
          <w:b/>
        </w:rPr>
      </w:pPr>
    </w:p>
    <w:p w:rsidR="00D70C73" w:rsidRPr="00DA0DA7" w:rsidRDefault="00D70C73" w:rsidP="00D70C73">
      <w:pPr>
        <w:rPr>
          <w:sz w:val="28"/>
          <w:szCs w:val="28"/>
        </w:rPr>
      </w:pPr>
      <w:r w:rsidRPr="00DA0DA7">
        <w:rPr>
          <w:sz w:val="28"/>
          <w:szCs w:val="28"/>
        </w:rPr>
        <w:t>Поставляемый товар является новым товаром (товаром, который не был в уп</w:t>
      </w:r>
      <w:r w:rsidRPr="00DA0DA7">
        <w:rPr>
          <w:sz w:val="28"/>
          <w:szCs w:val="28"/>
        </w:rPr>
        <w:t>о</w:t>
      </w:r>
      <w:r w:rsidRPr="00DA0DA7">
        <w:rPr>
          <w:sz w:val="28"/>
          <w:szCs w:val="28"/>
        </w:rPr>
        <w:t>треблении, не прошел ремонт, в том числе восстановление, замену составных ч</w:t>
      </w:r>
      <w:r w:rsidRPr="00DA0DA7">
        <w:rPr>
          <w:sz w:val="28"/>
          <w:szCs w:val="28"/>
        </w:rPr>
        <w:t>а</w:t>
      </w:r>
      <w:r w:rsidRPr="00DA0DA7">
        <w:rPr>
          <w:sz w:val="28"/>
          <w:szCs w:val="28"/>
        </w:rPr>
        <w:t>стей, восстановление потребительских свойств).</w:t>
      </w:r>
    </w:p>
    <w:p w:rsidR="00D70C73" w:rsidRPr="00DA0DA7" w:rsidRDefault="00D70C73" w:rsidP="00D70C73">
      <w:pPr>
        <w:rPr>
          <w:sz w:val="28"/>
          <w:szCs w:val="28"/>
          <w:u w:val="single"/>
        </w:rPr>
      </w:pPr>
      <w:r w:rsidRPr="00DA0DA7">
        <w:rPr>
          <w:sz w:val="28"/>
          <w:szCs w:val="28"/>
          <w:u w:val="single"/>
        </w:rPr>
        <w:t>Для юридических лиц:</w:t>
      </w:r>
    </w:p>
    <w:tbl>
      <w:tblPr>
        <w:tblW w:w="10005" w:type="dxa"/>
        <w:tblLayout w:type="fixed"/>
        <w:tblLook w:val="01E0" w:firstRow="1" w:lastRow="1" w:firstColumn="1" w:lastColumn="1" w:noHBand="0" w:noVBand="0"/>
      </w:tblPr>
      <w:tblGrid>
        <w:gridCol w:w="1908"/>
        <w:gridCol w:w="360"/>
        <w:gridCol w:w="2159"/>
        <w:gridCol w:w="360"/>
        <w:gridCol w:w="236"/>
        <w:gridCol w:w="2103"/>
        <w:gridCol w:w="236"/>
        <w:gridCol w:w="2643"/>
      </w:tblGrid>
      <w:tr w:rsidR="00D70C73" w:rsidRPr="00DA0DA7" w:rsidTr="00D70C73">
        <w:tc>
          <w:tcPr>
            <w:tcW w:w="4788" w:type="dxa"/>
            <w:gridSpan w:val="4"/>
            <w:hideMark/>
          </w:tcPr>
          <w:p w:rsidR="00D70C73" w:rsidRPr="00DA0DA7" w:rsidRDefault="00D70C73">
            <w:pPr>
              <w:jc w:val="center"/>
              <w:rPr>
                <w:sz w:val="28"/>
                <w:szCs w:val="28"/>
              </w:rPr>
            </w:pPr>
            <w:r w:rsidRPr="00DA0DA7">
              <w:rPr>
                <w:sz w:val="28"/>
                <w:szCs w:val="28"/>
              </w:rPr>
              <w:t>Заказчик:</w:t>
            </w:r>
          </w:p>
        </w:tc>
        <w:tc>
          <w:tcPr>
            <w:tcW w:w="5220" w:type="dxa"/>
            <w:gridSpan w:val="4"/>
            <w:hideMark/>
          </w:tcPr>
          <w:p w:rsidR="00D70C73" w:rsidRPr="00DA0DA7" w:rsidRDefault="00D70C73">
            <w:pPr>
              <w:jc w:val="center"/>
              <w:rPr>
                <w:sz w:val="28"/>
                <w:szCs w:val="28"/>
              </w:rPr>
            </w:pPr>
            <w:r w:rsidRPr="00DA0DA7">
              <w:rPr>
                <w:sz w:val="28"/>
                <w:szCs w:val="28"/>
              </w:rPr>
              <w:t>Поставщик:</w:t>
            </w:r>
          </w:p>
        </w:tc>
      </w:tr>
      <w:tr w:rsidR="00D70C73" w:rsidRPr="00DA0DA7" w:rsidTr="00D70C73">
        <w:tc>
          <w:tcPr>
            <w:tcW w:w="4428" w:type="dxa"/>
            <w:gridSpan w:val="3"/>
            <w:tcBorders>
              <w:top w:val="nil"/>
              <w:left w:val="nil"/>
              <w:bottom w:val="single" w:sz="4" w:space="0" w:color="auto"/>
              <w:right w:val="nil"/>
            </w:tcBorders>
          </w:tcPr>
          <w:p w:rsidR="00D70C73" w:rsidRPr="00DA0DA7" w:rsidRDefault="00D70C73">
            <w:pPr>
              <w:rPr>
                <w:sz w:val="28"/>
                <w:szCs w:val="28"/>
              </w:rPr>
            </w:pPr>
          </w:p>
        </w:tc>
        <w:tc>
          <w:tcPr>
            <w:tcW w:w="360" w:type="dxa"/>
          </w:tcPr>
          <w:p w:rsidR="00D70C73" w:rsidRPr="00DA0DA7" w:rsidRDefault="00D70C73">
            <w:pPr>
              <w:rPr>
                <w:sz w:val="28"/>
                <w:szCs w:val="28"/>
              </w:rPr>
            </w:pPr>
          </w:p>
        </w:tc>
        <w:tc>
          <w:tcPr>
            <w:tcW w:w="5220" w:type="dxa"/>
            <w:gridSpan w:val="4"/>
            <w:tcBorders>
              <w:top w:val="nil"/>
              <w:left w:val="nil"/>
              <w:bottom w:val="single" w:sz="4" w:space="0" w:color="auto"/>
              <w:right w:val="nil"/>
            </w:tcBorders>
          </w:tcPr>
          <w:p w:rsidR="00D70C73" w:rsidRPr="00DA0DA7" w:rsidRDefault="00D70C73">
            <w:pPr>
              <w:rPr>
                <w:sz w:val="28"/>
                <w:szCs w:val="28"/>
              </w:rPr>
            </w:pPr>
          </w:p>
        </w:tc>
      </w:tr>
      <w:tr w:rsidR="00D70C73" w:rsidRPr="00DA0DA7" w:rsidTr="00D70C73">
        <w:tc>
          <w:tcPr>
            <w:tcW w:w="4428" w:type="dxa"/>
            <w:gridSpan w:val="3"/>
            <w:tcBorders>
              <w:top w:val="single" w:sz="4" w:space="0" w:color="auto"/>
              <w:left w:val="nil"/>
              <w:bottom w:val="nil"/>
              <w:right w:val="nil"/>
            </w:tcBorders>
            <w:hideMark/>
          </w:tcPr>
          <w:p w:rsidR="00D70C73" w:rsidRPr="00DA0DA7" w:rsidRDefault="00D70C73">
            <w:pPr>
              <w:jc w:val="center"/>
              <w:rPr>
                <w:sz w:val="24"/>
                <w:szCs w:val="24"/>
              </w:rPr>
            </w:pPr>
            <w:r w:rsidRPr="00DA0DA7">
              <w:rPr>
                <w:sz w:val="24"/>
                <w:szCs w:val="24"/>
              </w:rPr>
              <w:t>Должность</w:t>
            </w:r>
          </w:p>
        </w:tc>
        <w:tc>
          <w:tcPr>
            <w:tcW w:w="360" w:type="dxa"/>
          </w:tcPr>
          <w:p w:rsidR="00D70C73" w:rsidRPr="00DA0DA7" w:rsidRDefault="00D70C73">
            <w:pPr>
              <w:rPr>
                <w:sz w:val="24"/>
                <w:szCs w:val="24"/>
              </w:rPr>
            </w:pPr>
          </w:p>
        </w:tc>
        <w:tc>
          <w:tcPr>
            <w:tcW w:w="5220" w:type="dxa"/>
            <w:gridSpan w:val="4"/>
            <w:tcBorders>
              <w:top w:val="single" w:sz="4" w:space="0" w:color="auto"/>
              <w:left w:val="nil"/>
              <w:bottom w:val="nil"/>
              <w:right w:val="nil"/>
            </w:tcBorders>
            <w:hideMark/>
          </w:tcPr>
          <w:p w:rsidR="00D70C73" w:rsidRPr="00DA0DA7" w:rsidRDefault="00D70C73">
            <w:pPr>
              <w:jc w:val="center"/>
              <w:rPr>
                <w:sz w:val="24"/>
                <w:szCs w:val="24"/>
              </w:rPr>
            </w:pPr>
            <w:r w:rsidRPr="00DA0DA7">
              <w:rPr>
                <w:sz w:val="24"/>
                <w:szCs w:val="24"/>
              </w:rPr>
              <w:t>должность</w:t>
            </w:r>
          </w:p>
        </w:tc>
      </w:tr>
      <w:tr w:rsidR="00D70C73" w:rsidRPr="00DA0DA7" w:rsidTr="00D70C73">
        <w:tc>
          <w:tcPr>
            <w:tcW w:w="1908" w:type="dxa"/>
            <w:tcBorders>
              <w:top w:val="nil"/>
              <w:left w:val="nil"/>
              <w:bottom w:val="single" w:sz="4" w:space="0" w:color="auto"/>
              <w:right w:val="nil"/>
            </w:tcBorders>
          </w:tcPr>
          <w:p w:rsidR="00D70C73" w:rsidRPr="00DA0DA7" w:rsidRDefault="00D70C73">
            <w:pPr>
              <w:rPr>
                <w:sz w:val="28"/>
                <w:szCs w:val="28"/>
              </w:rPr>
            </w:pPr>
          </w:p>
        </w:tc>
        <w:tc>
          <w:tcPr>
            <w:tcW w:w="360" w:type="dxa"/>
          </w:tcPr>
          <w:p w:rsidR="00D70C73" w:rsidRPr="00DA0DA7" w:rsidRDefault="00D70C73">
            <w:pPr>
              <w:rPr>
                <w:sz w:val="28"/>
                <w:szCs w:val="28"/>
              </w:rPr>
            </w:pPr>
          </w:p>
        </w:tc>
        <w:tc>
          <w:tcPr>
            <w:tcW w:w="2520" w:type="dxa"/>
            <w:gridSpan w:val="2"/>
            <w:tcBorders>
              <w:top w:val="nil"/>
              <w:left w:val="nil"/>
              <w:bottom w:val="single" w:sz="4" w:space="0" w:color="auto"/>
              <w:right w:val="nil"/>
            </w:tcBorders>
          </w:tcPr>
          <w:p w:rsidR="00D70C73" w:rsidRPr="00DA0DA7" w:rsidRDefault="00D70C73">
            <w:pPr>
              <w:rPr>
                <w:sz w:val="28"/>
                <w:szCs w:val="28"/>
              </w:rPr>
            </w:pPr>
          </w:p>
        </w:tc>
        <w:tc>
          <w:tcPr>
            <w:tcW w:w="236" w:type="dxa"/>
          </w:tcPr>
          <w:p w:rsidR="00D70C73" w:rsidRPr="00DA0DA7" w:rsidRDefault="00D70C73">
            <w:pPr>
              <w:jc w:val="center"/>
              <w:rPr>
                <w:sz w:val="28"/>
                <w:szCs w:val="28"/>
              </w:rPr>
            </w:pPr>
          </w:p>
        </w:tc>
        <w:tc>
          <w:tcPr>
            <w:tcW w:w="2104" w:type="dxa"/>
            <w:tcBorders>
              <w:top w:val="nil"/>
              <w:left w:val="nil"/>
              <w:bottom w:val="single" w:sz="4" w:space="0" w:color="auto"/>
              <w:right w:val="nil"/>
            </w:tcBorders>
          </w:tcPr>
          <w:p w:rsidR="00D70C73" w:rsidRPr="00DA0DA7" w:rsidRDefault="00D70C73">
            <w:pPr>
              <w:jc w:val="center"/>
              <w:rPr>
                <w:sz w:val="28"/>
                <w:szCs w:val="28"/>
              </w:rPr>
            </w:pPr>
          </w:p>
        </w:tc>
        <w:tc>
          <w:tcPr>
            <w:tcW w:w="236" w:type="dxa"/>
          </w:tcPr>
          <w:p w:rsidR="00D70C73" w:rsidRPr="00DA0DA7" w:rsidRDefault="00D70C73">
            <w:pPr>
              <w:rPr>
                <w:sz w:val="28"/>
                <w:szCs w:val="28"/>
              </w:rPr>
            </w:pPr>
          </w:p>
        </w:tc>
        <w:tc>
          <w:tcPr>
            <w:tcW w:w="2644" w:type="dxa"/>
            <w:tcBorders>
              <w:top w:val="nil"/>
              <w:left w:val="nil"/>
              <w:bottom w:val="single" w:sz="4" w:space="0" w:color="auto"/>
              <w:right w:val="nil"/>
            </w:tcBorders>
          </w:tcPr>
          <w:p w:rsidR="00D70C73" w:rsidRPr="00DA0DA7" w:rsidRDefault="00D70C73">
            <w:pPr>
              <w:rPr>
                <w:sz w:val="28"/>
                <w:szCs w:val="28"/>
              </w:rPr>
            </w:pPr>
          </w:p>
        </w:tc>
      </w:tr>
      <w:tr w:rsidR="00D70C73" w:rsidRPr="00DA0DA7" w:rsidTr="00D70C73">
        <w:tc>
          <w:tcPr>
            <w:tcW w:w="1908" w:type="dxa"/>
            <w:tcBorders>
              <w:top w:val="single" w:sz="4" w:space="0" w:color="auto"/>
              <w:left w:val="nil"/>
              <w:bottom w:val="nil"/>
              <w:right w:val="nil"/>
            </w:tcBorders>
            <w:hideMark/>
          </w:tcPr>
          <w:p w:rsidR="00D70C73" w:rsidRPr="00DA0DA7" w:rsidRDefault="00D70C73">
            <w:pPr>
              <w:jc w:val="center"/>
              <w:rPr>
                <w:sz w:val="24"/>
                <w:szCs w:val="24"/>
              </w:rPr>
            </w:pPr>
            <w:r w:rsidRPr="00DA0DA7">
              <w:rPr>
                <w:sz w:val="24"/>
                <w:szCs w:val="24"/>
              </w:rPr>
              <w:t>подпись</w:t>
            </w:r>
          </w:p>
        </w:tc>
        <w:tc>
          <w:tcPr>
            <w:tcW w:w="360" w:type="dxa"/>
          </w:tcPr>
          <w:p w:rsidR="00D70C73" w:rsidRPr="00DA0DA7" w:rsidRDefault="00D70C73">
            <w:pPr>
              <w:rPr>
                <w:sz w:val="24"/>
                <w:szCs w:val="24"/>
              </w:rPr>
            </w:pPr>
          </w:p>
        </w:tc>
        <w:tc>
          <w:tcPr>
            <w:tcW w:w="2520" w:type="dxa"/>
            <w:gridSpan w:val="2"/>
            <w:tcBorders>
              <w:top w:val="single" w:sz="4" w:space="0" w:color="auto"/>
              <w:left w:val="nil"/>
              <w:bottom w:val="nil"/>
              <w:right w:val="nil"/>
            </w:tcBorders>
            <w:hideMark/>
          </w:tcPr>
          <w:p w:rsidR="00D70C73" w:rsidRPr="00DA0DA7" w:rsidRDefault="00D70C73">
            <w:pPr>
              <w:jc w:val="center"/>
              <w:rPr>
                <w:sz w:val="24"/>
                <w:szCs w:val="24"/>
              </w:rPr>
            </w:pPr>
            <w:r w:rsidRPr="00DA0DA7">
              <w:rPr>
                <w:sz w:val="24"/>
                <w:szCs w:val="24"/>
              </w:rPr>
              <w:t>расшифровка подписи</w:t>
            </w:r>
          </w:p>
        </w:tc>
        <w:tc>
          <w:tcPr>
            <w:tcW w:w="236" w:type="dxa"/>
          </w:tcPr>
          <w:p w:rsidR="00D70C73" w:rsidRPr="00DA0DA7" w:rsidRDefault="00D70C73">
            <w:pPr>
              <w:jc w:val="center"/>
              <w:rPr>
                <w:sz w:val="24"/>
                <w:szCs w:val="24"/>
              </w:rPr>
            </w:pPr>
          </w:p>
        </w:tc>
        <w:tc>
          <w:tcPr>
            <w:tcW w:w="2104" w:type="dxa"/>
            <w:hideMark/>
          </w:tcPr>
          <w:p w:rsidR="00D70C73" w:rsidRPr="00DA0DA7" w:rsidRDefault="00D70C73">
            <w:pPr>
              <w:jc w:val="center"/>
              <w:rPr>
                <w:sz w:val="24"/>
                <w:szCs w:val="24"/>
              </w:rPr>
            </w:pPr>
            <w:r w:rsidRPr="00DA0DA7">
              <w:rPr>
                <w:sz w:val="24"/>
                <w:szCs w:val="24"/>
              </w:rPr>
              <w:t>подпись</w:t>
            </w:r>
          </w:p>
        </w:tc>
        <w:tc>
          <w:tcPr>
            <w:tcW w:w="236" w:type="dxa"/>
          </w:tcPr>
          <w:p w:rsidR="00D70C73" w:rsidRPr="00DA0DA7" w:rsidRDefault="00D70C73">
            <w:pPr>
              <w:rPr>
                <w:sz w:val="24"/>
                <w:szCs w:val="24"/>
              </w:rPr>
            </w:pPr>
          </w:p>
        </w:tc>
        <w:tc>
          <w:tcPr>
            <w:tcW w:w="2644" w:type="dxa"/>
            <w:hideMark/>
          </w:tcPr>
          <w:p w:rsidR="00D70C73" w:rsidRPr="00DA0DA7" w:rsidRDefault="00D70C73">
            <w:pPr>
              <w:jc w:val="center"/>
              <w:rPr>
                <w:sz w:val="24"/>
                <w:szCs w:val="24"/>
              </w:rPr>
            </w:pPr>
            <w:r w:rsidRPr="00DA0DA7">
              <w:rPr>
                <w:sz w:val="24"/>
                <w:szCs w:val="24"/>
              </w:rPr>
              <w:t>расшифровка подписи</w:t>
            </w:r>
          </w:p>
        </w:tc>
      </w:tr>
      <w:tr w:rsidR="00D70C73" w:rsidRPr="00DA0DA7" w:rsidTr="00D70C73">
        <w:trPr>
          <w:trHeight w:val="385"/>
        </w:trPr>
        <w:tc>
          <w:tcPr>
            <w:tcW w:w="4788" w:type="dxa"/>
            <w:gridSpan w:val="4"/>
            <w:hideMark/>
          </w:tcPr>
          <w:p w:rsidR="00D70C73" w:rsidRPr="00DA0DA7" w:rsidRDefault="00D70C73">
            <w:pPr>
              <w:rPr>
                <w:sz w:val="28"/>
                <w:szCs w:val="28"/>
              </w:rPr>
            </w:pPr>
            <w:r w:rsidRPr="00DA0DA7">
              <w:rPr>
                <w:sz w:val="28"/>
                <w:szCs w:val="28"/>
              </w:rPr>
              <w:t>МП</w:t>
            </w:r>
          </w:p>
        </w:tc>
        <w:tc>
          <w:tcPr>
            <w:tcW w:w="5220" w:type="dxa"/>
            <w:gridSpan w:val="4"/>
            <w:hideMark/>
          </w:tcPr>
          <w:p w:rsidR="00D70C73" w:rsidRPr="00DA0DA7" w:rsidRDefault="00D70C73">
            <w:pPr>
              <w:rPr>
                <w:sz w:val="28"/>
                <w:szCs w:val="28"/>
              </w:rPr>
            </w:pPr>
            <w:r w:rsidRPr="00DA0DA7">
              <w:rPr>
                <w:sz w:val="28"/>
                <w:szCs w:val="28"/>
              </w:rPr>
              <w:t>МП</w:t>
            </w:r>
          </w:p>
        </w:tc>
      </w:tr>
    </w:tbl>
    <w:p w:rsidR="00D70C73" w:rsidRPr="00DA0DA7" w:rsidRDefault="00D70C73" w:rsidP="00D70C73">
      <w:pPr>
        <w:rPr>
          <w:sz w:val="28"/>
          <w:szCs w:val="28"/>
          <w:u w:val="single"/>
        </w:rPr>
      </w:pPr>
      <w:r w:rsidRPr="00DA0DA7">
        <w:rPr>
          <w:sz w:val="28"/>
          <w:szCs w:val="28"/>
          <w:u w:val="single"/>
        </w:rPr>
        <w:t>Для индивидуальных предпринимателей:</w:t>
      </w:r>
    </w:p>
    <w:tbl>
      <w:tblPr>
        <w:tblW w:w="10005" w:type="dxa"/>
        <w:tblLayout w:type="fixed"/>
        <w:tblLook w:val="01E0" w:firstRow="1" w:lastRow="1" w:firstColumn="1" w:lastColumn="1" w:noHBand="0" w:noVBand="0"/>
      </w:tblPr>
      <w:tblGrid>
        <w:gridCol w:w="1907"/>
        <w:gridCol w:w="360"/>
        <w:gridCol w:w="2159"/>
        <w:gridCol w:w="360"/>
        <w:gridCol w:w="236"/>
        <w:gridCol w:w="1024"/>
        <w:gridCol w:w="1080"/>
        <w:gridCol w:w="236"/>
        <w:gridCol w:w="2643"/>
      </w:tblGrid>
      <w:tr w:rsidR="00D70C73" w:rsidRPr="00DA0DA7" w:rsidTr="00D70C73">
        <w:tc>
          <w:tcPr>
            <w:tcW w:w="4788" w:type="dxa"/>
            <w:gridSpan w:val="4"/>
            <w:hideMark/>
          </w:tcPr>
          <w:p w:rsidR="00D70C73" w:rsidRPr="00DA0DA7" w:rsidRDefault="00D70C73">
            <w:pPr>
              <w:jc w:val="center"/>
              <w:rPr>
                <w:sz w:val="28"/>
                <w:szCs w:val="28"/>
              </w:rPr>
            </w:pPr>
            <w:r w:rsidRPr="00DA0DA7">
              <w:rPr>
                <w:sz w:val="28"/>
                <w:szCs w:val="28"/>
              </w:rPr>
              <w:t>Заказчик:</w:t>
            </w:r>
          </w:p>
        </w:tc>
        <w:tc>
          <w:tcPr>
            <w:tcW w:w="5220" w:type="dxa"/>
            <w:gridSpan w:val="5"/>
            <w:hideMark/>
          </w:tcPr>
          <w:p w:rsidR="00D70C73" w:rsidRPr="00DA0DA7" w:rsidRDefault="00D70C73">
            <w:pPr>
              <w:jc w:val="center"/>
              <w:rPr>
                <w:sz w:val="28"/>
                <w:szCs w:val="28"/>
              </w:rPr>
            </w:pPr>
            <w:r w:rsidRPr="00DA0DA7">
              <w:rPr>
                <w:sz w:val="28"/>
                <w:szCs w:val="28"/>
              </w:rPr>
              <w:t>Поставщик:</w:t>
            </w:r>
          </w:p>
        </w:tc>
      </w:tr>
      <w:tr w:rsidR="00D70C73" w:rsidRPr="00DA0DA7" w:rsidTr="00D70C73">
        <w:tc>
          <w:tcPr>
            <w:tcW w:w="4428" w:type="dxa"/>
            <w:gridSpan w:val="3"/>
            <w:tcBorders>
              <w:top w:val="nil"/>
              <w:left w:val="nil"/>
              <w:bottom w:val="single" w:sz="4" w:space="0" w:color="auto"/>
              <w:right w:val="nil"/>
            </w:tcBorders>
          </w:tcPr>
          <w:p w:rsidR="00D70C73" w:rsidRPr="00DA0DA7" w:rsidRDefault="00D70C73">
            <w:pPr>
              <w:rPr>
                <w:sz w:val="28"/>
                <w:szCs w:val="28"/>
              </w:rPr>
            </w:pPr>
          </w:p>
        </w:tc>
        <w:tc>
          <w:tcPr>
            <w:tcW w:w="360" w:type="dxa"/>
          </w:tcPr>
          <w:p w:rsidR="00D70C73" w:rsidRPr="00DA0DA7" w:rsidRDefault="00D70C73">
            <w:pPr>
              <w:rPr>
                <w:sz w:val="28"/>
                <w:szCs w:val="28"/>
              </w:rPr>
            </w:pPr>
          </w:p>
        </w:tc>
        <w:tc>
          <w:tcPr>
            <w:tcW w:w="5220" w:type="dxa"/>
            <w:gridSpan w:val="5"/>
            <w:hideMark/>
          </w:tcPr>
          <w:p w:rsidR="00D70C73" w:rsidRPr="00DA0DA7" w:rsidRDefault="00D70C73">
            <w:pPr>
              <w:rPr>
                <w:sz w:val="28"/>
                <w:szCs w:val="28"/>
              </w:rPr>
            </w:pPr>
            <w:r w:rsidRPr="00DA0DA7">
              <w:rPr>
                <w:sz w:val="28"/>
                <w:szCs w:val="28"/>
              </w:rPr>
              <w:t>Индивидуальный предприниматель</w:t>
            </w:r>
          </w:p>
        </w:tc>
      </w:tr>
      <w:tr w:rsidR="00D70C73" w:rsidRPr="00DA0DA7" w:rsidTr="00D70C73">
        <w:tc>
          <w:tcPr>
            <w:tcW w:w="4428" w:type="dxa"/>
            <w:gridSpan w:val="3"/>
            <w:tcBorders>
              <w:top w:val="single" w:sz="4" w:space="0" w:color="auto"/>
              <w:left w:val="nil"/>
              <w:bottom w:val="nil"/>
              <w:right w:val="nil"/>
            </w:tcBorders>
            <w:hideMark/>
          </w:tcPr>
          <w:p w:rsidR="00D70C73" w:rsidRPr="00DA0DA7" w:rsidRDefault="00D70C73">
            <w:pPr>
              <w:jc w:val="center"/>
              <w:rPr>
                <w:sz w:val="24"/>
                <w:szCs w:val="24"/>
              </w:rPr>
            </w:pPr>
            <w:r w:rsidRPr="00DA0DA7">
              <w:rPr>
                <w:sz w:val="24"/>
                <w:szCs w:val="24"/>
              </w:rPr>
              <w:t>Должность</w:t>
            </w:r>
          </w:p>
        </w:tc>
        <w:tc>
          <w:tcPr>
            <w:tcW w:w="360" w:type="dxa"/>
          </w:tcPr>
          <w:p w:rsidR="00D70C73" w:rsidRPr="00DA0DA7" w:rsidRDefault="00D70C73">
            <w:pPr>
              <w:rPr>
                <w:sz w:val="24"/>
                <w:szCs w:val="24"/>
              </w:rPr>
            </w:pPr>
          </w:p>
        </w:tc>
        <w:tc>
          <w:tcPr>
            <w:tcW w:w="1260" w:type="dxa"/>
            <w:gridSpan w:val="2"/>
          </w:tcPr>
          <w:p w:rsidR="00D70C73" w:rsidRPr="00DA0DA7" w:rsidRDefault="00D70C73">
            <w:pPr>
              <w:rPr>
                <w:sz w:val="28"/>
                <w:szCs w:val="28"/>
              </w:rPr>
            </w:pPr>
          </w:p>
        </w:tc>
        <w:tc>
          <w:tcPr>
            <w:tcW w:w="3960" w:type="dxa"/>
            <w:gridSpan w:val="3"/>
          </w:tcPr>
          <w:p w:rsidR="00D70C73" w:rsidRPr="00DA0DA7" w:rsidRDefault="00D70C73">
            <w:pPr>
              <w:jc w:val="center"/>
              <w:rPr>
                <w:sz w:val="24"/>
                <w:szCs w:val="24"/>
              </w:rPr>
            </w:pPr>
          </w:p>
        </w:tc>
      </w:tr>
      <w:tr w:rsidR="00D70C73" w:rsidRPr="00DA0DA7" w:rsidTr="00D70C73">
        <w:tc>
          <w:tcPr>
            <w:tcW w:w="1908" w:type="dxa"/>
            <w:tcBorders>
              <w:top w:val="nil"/>
              <w:left w:val="nil"/>
              <w:bottom w:val="single" w:sz="4" w:space="0" w:color="auto"/>
              <w:right w:val="nil"/>
            </w:tcBorders>
          </w:tcPr>
          <w:p w:rsidR="00D70C73" w:rsidRPr="00DA0DA7" w:rsidRDefault="00D70C73">
            <w:pPr>
              <w:rPr>
                <w:lang w:val="en-US"/>
              </w:rPr>
            </w:pPr>
          </w:p>
        </w:tc>
        <w:tc>
          <w:tcPr>
            <w:tcW w:w="360" w:type="dxa"/>
          </w:tcPr>
          <w:p w:rsidR="00D70C73" w:rsidRPr="00DA0DA7" w:rsidRDefault="00D70C73">
            <w:pPr>
              <w:rPr>
                <w:sz w:val="28"/>
                <w:szCs w:val="28"/>
                <w:lang w:val="en-US"/>
              </w:rPr>
            </w:pPr>
          </w:p>
        </w:tc>
        <w:tc>
          <w:tcPr>
            <w:tcW w:w="2520" w:type="dxa"/>
            <w:gridSpan w:val="2"/>
            <w:tcBorders>
              <w:top w:val="nil"/>
              <w:left w:val="nil"/>
              <w:bottom w:val="single" w:sz="4" w:space="0" w:color="auto"/>
              <w:right w:val="nil"/>
            </w:tcBorders>
          </w:tcPr>
          <w:p w:rsidR="00D70C73" w:rsidRPr="00DA0DA7" w:rsidRDefault="00D70C73">
            <w:pPr>
              <w:rPr>
                <w:sz w:val="28"/>
                <w:szCs w:val="28"/>
                <w:lang w:val="en-US"/>
              </w:rPr>
            </w:pPr>
          </w:p>
        </w:tc>
        <w:tc>
          <w:tcPr>
            <w:tcW w:w="236" w:type="dxa"/>
          </w:tcPr>
          <w:p w:rsidR="00D70C73" w:rsidRPr="00DA0DA7" w:rsidRDefault="00D70C73">
            <w:pPr>
              <w:jc w:val="center"/>
              <w:rPr>
                <w:sz w:val="28"/>
                <w:szCs w:val="28"/>
                <w:lang w:val="en-US"/>
              </w:rPr>
            </w:pPr>
          </w:p>
        </w:tc>
        <w:tc>
          <w:tcPr>
            <w:tcW w:w="2104" w:type="dxa"/>
            <w:gridSpan w:val="2"/>
            <w:tcBorders>
              <w:top w:val="nil"/>
              <w:left w:val="nil"/>
              <w:bottom w:val="single" w:sz="4" w:space="0" w:color="auto"/>
              <w:right w:val="nil"/>
            </w:tcBorders>
          </w:tcPr>
          <w:p w:rsidR="00D70C73" w:rsidRPr="00DA0DA7" w:rsidRDefault="00D70C73">
            <w:pPr>
              <w:jc w:val="center"/>
              <w:rPr>
                <w:sz w:val="28"/>
                <w:szCs w:val="28"/>
                <w:lang w:val="en-US"/>
              </w:rPr>
            </w:pPr>
          </w:p>
        </w:tc>
        <w:tc>
          <w:tcPr>
            <w:tcW w:w="236" w:type="dxa"/>
          </w:tcPr>
          <w:p w:rsidR="00D70C73" w:rsidRPr="00DA0DA7" w:rsidRDefault="00D70C73">
            <w:pPr>
              <w:rPr>
                <w:sz w:val="28"/>
                <w:szCs w:val="28"/>
                <w:lang w:val="en-US"/>
              </w:rPr>
            </w:pPr>
          </w:p>
        </w:tc>
        <w:tc>
          <w:tcPr>
            <w:tcW w:w="2644" w:type="dxa"/>
            <w:tcBorders>
              <w:top w:val="nil"/>
              <w:left w:val="nil"/>
              <w:bottom w:val="single" w:sz="4" w:space="0" w:color="auto"/>
              <w:right w:val="nil"/>
            </w:tcBorders>
          </w:tcPr>
          <w:p w:rsidR="00D70C73" w:rsidRPr="00DA0DA7" w:rsidRDefault="00D70C73">
            <w:pPr>
              <w:rPr>
                <w:sz w:val="28"/>
                <w:szCs w:val="28"/>
                <w:lang w:val="en-US"/>
              </w:rPr>
            </w:pPr>
          </w:p>
        </w:tc>
      </w:tr>
      <w:tr w:rsidR="00D70C73" w:rsidRPr="00DA0DA7" w:rsidTr="00D70C73">
        <w:tc>
          <w:tcPr>
            <w:tcW w:w="1908" w:type="dxa"/>
            <w:tcBorders>
              <w:top w:val="single" w:sz="4" w:space="0" w:color="auto"/>
              <w:left w:val="nil"/>
              <w:bottom w:val="nil"/>
              <w:right w:val="nil"/>
            </w:tcBorders>
            <w:hideMark/>
          </w:tcPr>
          <w:p w:rsidR="00D70C73" w:rsidRPr="00DA0DA7" w:rsidRDefault="00D70C73">
            <w:pPr>
              <w:jc w:val="center"/>
              <w:rPr>
                <w:sz w:val="24"/>
                <w:szCs w:val="24"/>
              </w:rPr>
            </w:pPr>
            <w:r w:rsidRPr="00DA0DA7">
              <w:rPr>
                <w:sz w:val="24"/>
                <w:szCs w:val="24"/>
              </w:rPr>
              <w:t>подпись</w:t>
            </w:r>
          </w:p>
        </w:tc>
        <w:tc>
          <w:tcPr>
            <w:tcW w:w="360" w:type="dxa"/>
          </w:tcPr>
          <w:p w:rsidR="00D70C73" w:rsidRPr="00DA0DA7" w:rsidRDefault="00D70C73">
            <w:pPr>
              <w:rPr>
                <w:sz w:val="24"/>
                <w:szCs w:val="24"/>
              </w:rPr>
            </w:pPr>
          </w:p>
        </w:tc>
        <w:tc>
          <w:tcPr>
            <w:tcW w:w="2520" w:type="dxa"/>
            <w:gridSpan w:val="2"/>
            <w:tcBorders>
              <w:top w:val="single" w:sz="4" w:space="0" w:color="auto"/>
              <w:left w:val="nil"/>
              <w:bottom w:val="nil"/>
              <w:right w:val="nil"/>
            </w:tcBorders>
            <w:hideMark/>
          </w:tcPr>
          <w:p w:rsidR="00D70C73" w:rsidRPr="00DA0DA7" w:rsidRDefault="00D70C73">
            <w:pPr>
              <w:jc w:val="center"/>
              <w:rPr>
                <w:sz w:val="24"/>
                <w:szCs w:val="24"/>
              </w:rPr>
            </w:pPr>
            <w:r w:rsidRPr="00DA0DA7">
              <w:rPr>
                <w:sz w:val="24"/>
                <w:szCs w:val="24"/>
              </w:rPr>
              <w:t>расшифровка подписи</w:t>
            </w:r>
          </w:p>
        </w:tc>
        <w:tc>
          <w:tcPr>
            <w:tcW w:w="236" w:type="dxa"/>
          </w:tcPr>
          <w:p w:rsidR="00D70C73" w:rsidRPr="00DA0DA7" w:rsidRDefault="00D70C73">
            <w:pPr>
              <w:jc w:val="center"/>
              <w:rPr>
                <w:sz w:val="24"/>
                <w:szCs w:val="24"/>
              </w:rPr>
            </w:pPr>
          </w:p>
        </w:tc>
        <w:tc>
          <w:tcPr>
            <w:tcW w:w="2104" w:type="dxa"/>
            <w:gridSpan w:val="2"/>
            <w:hideMark/>
          </w:tcPr>
          <w:p w:rsidR="00D70C73" w:rsidRPr="00DA0DA7" w:rsidRDefault="00D70C73">
            <w:pPr>
              <w:jc w:val="center"/>
              <w:rPr>
                <w:sz w:val="24"/>
                <w:szCs w:val="24"/>
              </w:rPr>
            </w:pPr>
            <w:r w:rsidRPr="00DA0DA7">
              <w:rPr>
                <w:sz w:val="24"/>
                <w:szCs w:val="24"/>
              </w:rPr>
              <w:t>подпись</w:t>
            </w:r>
          </w:p>
        </w:tc>
        <w:tc>
          <w:tcPr>
            <w:tcW w:w="236" w:type="dxa"/>
          </w:tcPr>
          <w:p w:rsidR="00D70C73" w:rsidRPr="00DA0DA7" w:rsidRDefault="00D70C73">
            <w:pPr>
              <w:rPr>
                <w:sz w:val="24"/>
                <w:szCs w:val="24"/>
              </w:rPr>
            </w:pPr>
          </w:p>
        </w:tc>
        <w:tc>
          <w:tcPr>
            <w:tcW w:w="2644" w:type="dxa"/>
            <w:hideMark/>
          </w:tcPr>
          <w:p w:rsidR="00D70C73" w:rsidRPr="00DA0DA7" w:rsidRDefault="00D70C73">
            <w:pPr>
              <w:jc w:val="center"/>
              <w:rPr>
                <w:sz w:val="24"/>
                <w:szCs w:val="24"/>
              </w:rPr>
            </w:pPr>
            <w:r w:rsidRPr="00DA0DA7">
              <w:rPr>
                <w:sz w:val="24"/>
                <w:szCs w:val="24"/>
              </w:rPr>
              <w:t>расшифровка подписи</w:t>
            </w:r>
          </w:p>
        </w:tc>
      </w:tr>
      <w:tr w:rsidR="00D70C73" w:rsidRPr="00DA0DA7" w:rsidTr="00D70C73">
        <w:trPr>
          <w:trHeight w:val="385"/>
        </w:trPr>
        <w:tc>
          <w:tcPr>
            <w:tcW w:w="4788" w:type="dxa"/>
            <w:gridSpan w:val="4"/>
            <w:hideMark/>
          </w:tcPr>
          <w:p w:rsidR="00D70C73" w:rsidRPr="00DA0DA7" w:rsidRDefault="00D70C73">
            <w:pPr>
              <w:rPr>
                <w:sz w:val="28"/>
                <w:szCs w:val="28"/>
              </w:rPr>
            </w:pPr>
            <w:r w:rsidRPr="00DA0DA7">
              <w:rPr>
                <w:sz w:val="28"/>
                <w:szCs w:val="28"/>
              </w:rPr>
              <w:t>МП</w:t>
            </w:r>
          </w:p>
        </w:tc>
        <w:tc>
          <w:tcPr>
            <w:tcW w:w="5220" w:type="dxa"/>
            <w:gridSpan w:val="5"/>
            <w:hideMark/>
          </w:tcPr>
          <w:p w:rsidR="00D70C73" w:rsidRPr="00DA0DA7" w:rsidRDefault="00D70C73">
            <w:pPr>
              <w:rPr>
                <w:sz w:val="28"/>
                <w:szCs w:val="28"/>
              </w:rPr>
            </w:pPr>
            <w:r w:rsidRPr="00DA0DA7">
              <w:rPr>
                <w:sz w:val="28"/>
                <w:szCs w:val="28"/>
              </w:rPr>
              <w:t>МП</w:t>
            </w:r>
          </w:p>
        </w:tc>
      </w:tr>
    </w:tbl>
    <w:p w:rsidR="00D70C73" w:rsidRPr="00DA0DA7" w:rsidRDefault="00D70C73" w:rsidP="00D70C73">
      <w:pPr>
        <w:rPr>
          <w:sz w:val="28"/>
          <w:szCs w:val="28"/>
          <w:u w:val="single"/>
        </w:rPr>
      </w:pPr>
      <w:r w:rsidRPr="00DA0DA7">
        <w:rPr>
          <w:sz w:val="28"/>
          <w:szCs w:val="28"/>
          <w:u w:val="single"/>
        </w:rPr>
        <w:t>Для физических лиц:</w:t>
      </w:r>
    </w:p>
    <w:tbl>
      <w:tblPr>
        <w:tblW w:w="10008" w:type="dxa"/>
        <w:tblLook w:val="01E0" w:firstRow="1" w:lastRow="1" w:firstColumn="1" w:lastColumn="1" w:noHBand="0" w:noVBand="0"/>
      </w:tblPr>
      <w:tblGrid>
        <w:gridCol w:w="1908"/>
        <w:gridCol w:w="360"/>
        <w:gridCol w:w="2160"/>
        <w:gridCol w:w="360"/>
        <w:gridCol w:w="236"/>
        <w:gridCol w:w="1024"/>
        <w:gridCol w:w="1080"/>
        <w:gridCol w:w="236"/>
        <w:gridCol w:w="2644"/>
      </w:tblGrid>
      <w:tr w:rsidR="00D70C73" w:rsidRPr="00DA0DA7" w:rsidTr="00D70C73">
        <w:tc>
          <w:tcPr>
            <w:tcW w:w="4788" w:type="dxa"/>
            <w:gridSpan w:val="4"/>
            <w:hideMark/>
          </w:tcPr>
          <w:p w:rsidR="00D70C73" w:rsidRPr="00DA0DA7" w:rsidRDefault="00D70C73">
            <w:pPr>
              <w:jc w:val="center"/>
              <w:rPr>
                <w:sz w:val="28"/>
                <w:szCs w:val="28"/>
              </w:rPr>
            </w:pPr>
            <w:r w:rsidRPr="00DA0DA7">
              <w:rPr>
                <w:sz w:val="28"/>
                <w:szCs w:val="28"/>
              </w:rPr>
              <w:t>Заказчик:</w:t>
            </w:r>
          </w:p>
        </w:tc>
        <w:tc>
          <w:tcPr>
            <w:tcW w:w="5220" w:type="dxa"/>
            <w:gridSpan w:val="5"/>
            <w:hideMark/>
          </w:tcPr>
          <w:p w:rsidR="00D70C73" w:rsidRPr="00DA0DA7" w:rsidRDefault="00D70C73">
            <w:pPr>
              <w:jc w:val="center"/>
              <w:rPr>
                <w:sz w:val="28"/>
                <w:szCs w:val="28"/>
              </w:rPr>
            </w:pPr>
            <w:r w:rsidRPr="00DA0DA7">
              <w:rPr>
                <w:sz w:val="28"/>
                <w:szCs w:val="28"/>
              </w:rPr>
              <w:t>Поставщик:</w:t>
            </w:r>
          </w:p>
        </w:tc>
      </w:tr>
      <w:tr w:rsidR="00D70C73" w:rsidRPr="00DA0DA7" w:rsidTr="00D70C73">
        <w:tc>
          <w:tcPr>
            <w:tcW w:w="4428" w:type="dxa"/>
            <w:gridSpan w:val="3"/>
            <w:tcBorders>
              <w:top w:val="nil"/>
              <w:left w:val="nil"/>
              <w:bottom w:val="single" w:sz="4" w:space="0" w:color="auto"/>
              <w:right w:val="nil"/>
            </w:tcBorders>
          </w:tcPr>
          <w:p w:rsidR="00D70C73" w:rsidRPr="00DA0DA7" w:rsidRDefault="00D70C73">
            <w:pPr>
              <w:rPr>
                <w:sz w:val="28"/>
                <w:szCs w:val="28"/>
              </w:rPr>
            </w:pPr>
          </w:p>
        </w:tc>
        <w:tc>
          <w:tcPr>
            <w:tcW w:w="360" w:type="dxa"/>
          </w:tcPr>
          <w:p w:rsidR="00D70C73" w:rsidRPr="00DA0DA7" w:rsidRDefault="00D70C73">
            <w:pPr>
              <w:rPr>
                <w:sz w:val="28"/>
                <w:szCs w:val="28"/>
              </w:rPr>
            </w:pPr>
          </w:p>
        </w:tc>
        <w:tc>
          <w:tcPr>
            <w:tcW w:w="5220" w:type="dxa"/>
            <w:gridSpan w:val="5"/>
          </w:tcPr>
          <w:p w:rsidR="00D70C73" w:rsidRPr="00DA0DA7" w:rsidRDefault="00D70C73">
            <w:pPr>
              <w:rPr>
                <w:sz w:val="28"/>
                <w:szCs w:val="28"/>
              </w:rPr>
            </w:pPr>
          </w:p>
        </w:tc>
      </w:tr>
      <w:tr w:rsidR="00D70C73" w:rsidRPr="00DA0DA7" w:rsidTr="00D70C73">
        <w:tc>
          <w:tcPr>
            <w:tcW w:w="4428" w:type="dxa"/>
            <w:gridSpan w:val="3"/>
            <w:tcBorders>
              <w:top w:val="single" w:sz="4" w:space="0" w:color="auto"/>
              <w:left w:val="nil"/>
              <w:bottom w:val="nil"/>
              <w:right w:val="nil"/>
            </w:tcBorders>
            <w:hideMark/>
          </w:tcPr>
          <w:p w:rsidR="00D70C73" w:rsidRPr="00DA0DA7" w:rsidRDefault="00D70C73">
            <w:pPr>
              <w:jc w:val="center"/>
              <w:rPr>
                <w:sz w:val="24"/>
                <w:szCs w:val="24"/>
              </w:rPr>
            </w:pPr>
            <w:r w:rsidRPr="00DA0DA7">
              <w:rPr>
                <w:sz w:val="24"/>
                <w:szCs w:val="24"/>
              </w:rPr>
              <w:t>Должность</w:t>
            </w:r>
          </w:p>
        </w:tc>
        <w:tc>
          <w:tcPr>
            <w:tcW w:w="360" w:type="dxa"/>
          </w:tcPr>
          <w:p w:rsidR="00D70C73" w:rsidRPr="00DA0DA7" w:rsidRDefault="00D70C73">
            <w:pPr>
              <w:rPr>
                <w:sz w:val="24"/>
                <w:szCs w:val="24"/>
              </w:rPr>
            </w:pPr>
          </w:p>
        </w:tc>
        <w:tc>
          <w:tcPr>
            <w:tcW w:w="1260" w:type="dxa"/>
            <w:gridSpan w:val="2"/>
          </w:tcPr>
          <w:p w:rsidR="00D70C73" w:rsidRPr="00DA0DA7" w:rsidRDefault="00D70C73">
            <w:pPr>
              <w:rPr>
                <w:sz w:val="28"/>
                <w:szCs w:val="28"/>
              </w:rPr>
            </w:pPr>
          </w:p>
        </w:tc>
        <w:tc>
          <w:tcPr>
            <w:tcW w:w="3960" w:type="dxa"/>
            <w:gridSpan w:val="3"/>
          </w:tcPr>
          <w:p w:rsidR="00D70C73" w:rsidRPr="00DA0DA7" w:rsidRDefault="00D70C73">
            <w:pPr>
              <w:jc w:val="center"/>
              <w:rPr>
                <w:sz w:val="24"/>
                <w:szCs w:val="24"/>
              </w:rPr>
            </w:pPr>
          </w:p>
        </w:tc>
      </w:tr>
      <w:tr w:rsidR="00D70C73" w:rsidRPr="00DA0DA7" w:rsidTr="00D70C73">
        <w:tc>
          <w:tcPr>
            <w:tcW w:w="1908" w:type="dxa"/>
            <w:tcBorders>
              <w:top w:val="nil"/>
              <w:left w:val="nil"/>
              <w:bottom w:val="single" w:sz="4" w:space="0" w:color="auto"/>
              <w:right w:val="nil"/>
            </w:tcBorders>
          </w:tcPr>
          <w:p w:rsidR="00D70C73" w:rsidRPr="00DA0DA7" w:rsidRDefault="00D70C73">
            <w:pPr>
              <w:rPr>
                <w:sz w:val="28"/>
                <w:szCs w:val="28"/>
                <w:lang w:val="en-US"/>
              </w:rPr>
            </w:pPr>
          </w:p>
        </w:tc>
        <w:tc>
          <w:tcPr>
            <w:tcW w:w="360" w:type="dxa"/>
          </w:tcPr>
          <w:p w:rsidR="00D70C73" w:rsidRPr="00DA0DA7" w:rsidRDefault="00D70C73">
            <w:pPr>
              <w:rPr>
                <w:sz w:val="28"/>
                <w:szCs w:val="28"/>
                <w:lang w:val="en-US"/>
              </w:rPr>
            </w:pPr>
          </w:p>
        </w:tc>
        <w:tc>
          <w:tcPr>
            <w:tcW w:w="2520" w:type="dxa"/>
            <w:gridSpan w:val="2"/>
            <w:tcBorders>
              <w:top w:val="nil"/>
              <w:left w:val="nil"/>
              <w:bottom w:val="single" w:sz="4" w:space="0" w:color="auto"/>
              <w:right w:val="nil"/>
            </w:tcBorders>
          </w:tcPr>
          <w:p w:rsidR="00D70C73" w:rsidRPr="00DA0DA7" w:rsidRDefault="00D70C73">
            <w:pPr>
              <w:rPr>
                <w:sz w:val="28"/>
                <w:szCs w:val="28"/>
                <w:lang w:val="en-US"/>
              </w:rPr>
            </w:pPr>
          </w:p>
        </w:tc>
        <w:tc>
          <w:tcPr>
            <w:tcW w:w="236" w:type="dxa"/>
          </w:tcPr>
          <w:p w:rsidR="00D70C73" w:rsidRPr="00DA0DA7" w:rsidRDefault="00D70C73">
            <w:pPr>
              <w:jc w:val="center"/>
              <w:rPr>
                <w:sz w:val="28"/>
                <w:szCs w:val="28"/>
                <w:lang w:val="en-US"/>
              </w:rPr>
            </w:pPr>
          </w:p>
        </w:tc>
        <w:tc>
          <w:tcPr>
            <w:tcW w:w="2104" w:type="dxa"/>
            <w:gridSpan w:val="2"/>
            <w:tcBorders>
              <w:top w:val="nil"/>
              <w:left w:val="nil"/>
              <w:bottom w:val="single" w:sz="4" w:space="0" w:color="auto"/>
              <w:right w:val="nil"/>
            </w:tcBorders>
          </w:tcPr>
          <w:p w:rsidR="00D70C73" w:rsidRPr="00DA0DA7" w:rsidRDefault="00D70C73">
            <w:pPr>
              <w:jc w:val="center"/>
              <w:rPr>
                <w:sz w:val="28"/>
                <w:szCs w:val="28"/>
                <w:lang w:val="en-US"/>
              </w:rPr>
            </w:pPr>
          </w:p>
        </w:tc>
        <w:tc>
          <w:tcPr>
            <w:tcW w:w="236" w:type="dxa"/>
          </w:tcPr>
          <w:p w:rsidR="00D70C73" w:rsidRPr="00DA0DA7" w:rsidRDefault="00D70C73">
            <w:pPr>
              <w:rPr>
                <w:sz w:val="28"/>
                <w:szCs w:val="28"/>
                <w:lang w:val="en-US"/>
              </w:rPr>
            </w:pPr>
          </w:p>
        </w:tc>
        <w:tc>
          <w:tcPr>
            <w:tcW w:w="2644" w:type="dxa"/>
            <w:tcBorders>
              <w:top w:val="nil"/>
              <w:left w:val="nil"/>
              <w:bottom w:val="single" w:sz="4" w:space="0" w:color="auto"/>
              <w:right w:val="nil"/>
            </w:tcBorders>
          </w:tcPr>
          <w:p w:rsidR="00D70C73" w:rsidRPr="00DA0DA7" w:rsidRDefault="00D70C73">
            <w:pPr>
              <w:rPr>
                <w:sz w:val="28"/>
                <w:szCs w:val="28"/>
                <w:lang w:val="en-US"/>
              </w:rPr>
            </w:pPr>
          </w:p>
        </w:tc>
      </w:tr>
      <w:tr w:rsidR="00D70C73" w:rsidRPr="00DA0DA7" w:rsidTr="00D70C73">
        <w:tc>
          <w:tcPr>
            <w:tcW w:w="1908" w:type="dxa"/>
            <w:tcBorders>
              <w:top w:val="single" w:sz="4" w:space="0" w:color="auto"/>
              <w:left w:val="nil"/>
              <w:bottom w:val="nil"/>
              <w:right w:val="nil"/>
            </w:tcBorders>
            <w:hideMark/>
          </w:tcPr>
          <w:p w:rsidR="00D70C73" w:rsidRPr="00DA0DA7" w:rsidRDefault="00D70C73">
            <w:pPr>
              <w:jc w:val="center"/>
              <w:rPr>
                <w:sz w:val="24"/>
                <w:szCs w:val="24"/>
              </w:rPr>
            </w:pPr>
            <w:r w:rsidRPr="00DA0DA7">
              <w:rPr>
                <w:sz w:val="24"/>
                <w:szCs w:val="24"/>
              </w:rPr>
              <w:t>подпись</w:t>
            </w:r>
          </w:p>
        </w:tc>
        <w:tc>
          <w:tcPr>
            <w:tcW w:w="360" w:type="dxa"/>
          </w:tcPr>
          <w:p w:rsidR="00D70C73" w:rsidRPr="00DA0DA7" w:rsidRDefault="00D70C73">
            <w:pPr>
              <w:rPr>
                <w:sz w:val="24"/>
                <w:szCs w:val="24"/>
              </w:rPr>
            </w:pPr>
          </w:p>
        </w:tc>
        <w:tc>
          <w:tcPr>
            <w:tcW w:w="2520" w:type="dxa"/>
            <w:gridSpan w:val="2"/>
            <w:tcBorders>
              <w:top w:val="single" w:sz="4" w:space="0" w:color="auto"/>
              <w:left w:val="nil"/>
              <w:bottom w:val="nil"/>
              <w:right w:val="nil"/>
            </w:tcBorders>
            <w:hideMark/>
          </w:tcPr>
          <w:p w:rsidR="00D70C73" w:rsidRPr="00DA0DA7" w:rsidRDefault="00D70C73">
            <w:pPr>
              <w:jc w:val="center"/>
              <w:rPr>
                <w:sz w:val="24"/>
                <w:szCs w:val="24"/>
              </w:rPr>
            </w:pPr>
            <w:r w:rsidRPr="00DA0DA7">
              <w:rPr>
                <w:sz w:val="24"/>
                <w:szCs w:val="24"/>
              </w:rPr>
              <w:t>расшифровка подписи</w:t>
            </w:r>
          </w:p>
        </w:tc>
        <w:tc>
          <w:tcPr>
            <w:tcW w:w="236" w:type="dxa"/>
          </w:tcPr>
          <w:p w:rsidR="00D70C73" w:rsidRPr="00DA0DA7" w:rsidRDefault="00D70C73">
            <w:pPr>
              <w:jc w:val="center"/>
              <w:rPr>
                <w:sz w:val="24"/>
                <w:szCs w:val="24"/>
              </w:rPr>
            </w:pPr>
          </w:p>
        </w:tc>
        <w:tc>
          <w:tcPr>
            <w:tcW w:w="2104" w:type="dxa"/>
            <w:gridSpan w:val="2"/>
            <w:hideMark/>
          </w:tcPr>
          <w:p w:rsidR="00D70C73" w:rsidRPr="00DA0DA7" w:rsidRDefault="00D70C73">
            <w:pPr>
              <w:jc w:val="center"/>
              <w:rPr>
                <w:sz w:val="24"/>
                <w:szCs w:val="24"/>
              </w:rPr>
            </w:pPr>
            <w:r w:rsidRPr="00DA0DA7">
              <w:rPr>
                <w:sz w:val="24"/>
                <w:szCs w:val="24"/>
              </w:rPr>
              <w:t>подпись</w:t>
            </w:r>
          </w:p>
        </w:tc>
        <w:tc>
          <w:tcPr>
            <w:tcW w:w="236" w:type="dxa"/>
          </w:tcPr>
          <w:p w:rsidR="00D70C73" w:rsidRPr="00DA0DA7" w:rsidRDefault="00D70C73">
            <w:pPr>
              <w:rPr>
                <w:sz w:val="24"/>
                <w:szCs w:val="24"/>
              </w:rPr>
            </w:pPr>
          </w:p>
        </w:tc>
        <w:tc>
          <w:tcPr>
            <w:tcW w:w="2644" w:type="dxa"/>
            <w:hideMark/>
          </w:tcPr>
          <w:p w:rsidR="00D70C73" w:rsidRPr="00DA0DA7" w:rsidRDefault="00D70C73">
            <w:pPr>
              <w:jc w:val="center"/>
              <w:rPr>
                <w:sz w:val="24"/>
                <w:szCs w:val="24"/>
              </w:rPr>
            </w:pPr>
            <w:r w:rsidRPr="00DA0DA7">
              <w:rPr>
                <w:sz w:val="24"/>
                <w:szCs w:val="24"/>
              </w:rPr>
              <w:t>расшифровка подписи</w:t>
            </w:r>
          </w:p>
        </w:tc>
      </w:tr>
      <w:tr w:rsidR="00D70C73" w:rsidRPr="00DA0DA7" w:rsidTr="00D70C73">
        <w:trPr>
          <w:trHeight w:val="385"/>
        </w:trPr>
        <w:tc>
          <w:tcPr>
            <w:tcW w:w="4788" w:type="dxa"/>
            <w:gridSpan w:val="4"/>
            <w:hideMark/>
          </w:tcPr>
          <w:p w:rsidR="00D70C73" w:rsidRPr="00DA0DA7" w:rsidRDefault="00D70C73">
            <w:pPr>
              <w:rPr>
                <w:sz w:val="28"/>
                <w:szCs w:val="28"/>
              </w:rPr>
            </w:pPr>
            <w:r w:rsidRPr="00DA0DA7">
              <w:rPr>
                <w:sz w:val="28"/>
                <w:szCs w:val="28"/>
              </w:rPr>
              <w:t>МП</w:t>
            </w:r>
          </w:p>
        </w:tc>
        <w:tc>
          <w:tcPr>
            <w:tcW w:w="5220" w:type="dxa"/>
            <w:gridSpan w:val="5"/>
          </w:tcPr>
          <w:p w:rsidR="00D70C73" w:rsidRPr="00DA0DA7" w:rsidRDefault="00D70C73">
            <w:pPr>
              <w:rPr>
                <w:sz w:val="28"/>
                <w:szCs w:val="28"/>
              </w:rPr>
            </w:pPr>
          </w:p>
        </w:tc>
      </w:tr>
    </w:tbl>
    <w:p w:rsidR="00D70C73" w:rsidRPr="00DA0DA7" w:rsidRDefault="00D70C73" w:rsidP="00D70C73">
      <w:pPr>
        <w:outlineLvl w:val="0"/>
        <w:rPr>
          <w:rFonts w:ascii="Calibri" w:eastAsia="Calibri" w:hAnsi="Calibri"/>
          <w:sz w:val="22"/>
          <w:szCs w:val="22"/>
          <w:lang w:eastAsia="en-US"/>
        </w:rPr>
      </w:pPr>
    </w:p>
    <w:p w:rsidR="00D70C73" w:rsidRPr="00DA0DA7" w:rsidRDefault="00D70C73" w:rsidP="00D70C73">
      <w:pPr>
        <w:autoSpaceDE/>
        <w:rPr>
          <w:sz w:val="28"/>
          <w:szCs w:val="28"/>
        </w:rPr>
      </w:pPr>
      <w:r w:rsidRPr="00DA0DA7">
        <w:rPr>
          <w:sz w:val="28"/>
          <w:szCs w:val="28"/>
        </w:rPr>
        <w:br w:type="page"/>
      </w:r>
    </w:p>
    <w:p w:rsidR="00131BAC" w:rsidRPr="00DA0DA7" w:rsidRDefault="00131BAC" w:rsidP="00257229">
      <w:pPr>
        <w:jc w:val="right"/>
        <w:outlineLvl w:val="0"/>
        <w:rPr>
          <w:sz w:val="28"/>
          <w:szCs w:val="28"/>
        </w:rPr>
      </w:pPr>
      <w:bookmarkStart w:id="212" w:name="_Toc71709855"/>
      <w:bookmarkStart w:id="213" w:name="_Toc71888156"/>
      <w:bookmarkStart w:id="214" w:name="_Toc112945081"/>
      <w:bookmarkEnd w:id="201"/>
      <w:bookmarkEnd w:id="202"/>
      <w:bookmarkEnd w:id="207"/>
      <w:r w:rsidRPr="00DA0DA7">
        <w:rPr>
          <w:sz w:val="28"/>
          <w:szCs w:val="28"/>
        </w:rPr>
        <w:t>Приложение 2</w:t>
      </w:r>
      <w:bookmarkEnd w:id="212"/>
      <w:bookmarkEnd w:id="213"/>
      <w:bookmarkEnd w:id="214"/>
    </w:p>
    <w:p w:rsidR="00131BAC" w:rsidRPr="00DA0DA7" w:rsidRDefault="00131BAC" w:rsidP="00131BAC">
      <w:pPr>
        <w:ind w:left="2832"/>
        <w:jc w:val="right"/>
        <w:rPr>
          <w:b/>
          <w:sz w:val="28"/>
          <w:szCs w:val="28"/>
        </w:rPr>
      </w:pPr>
      <w:r w:rsidRPr="00DA0DA7">
        <w:rPr>
          <w:sz w:val="28"/>
          <w:szCs w:val="28"/>
        </w:rPr>
        <w:t>к договору</w:t>
      </w:r>
      <w:r w:rsidRPr="00DA0DA7">
        <w:rPr>
          <w:sz w:val="28"/>
          <w:szCs w:val="28"/>
        </w:rPr>
        <w:br/>
        <w:t>от____________№_____</w:t>
      </w:r>
    </w:p>
    <w:p w:rsidR="00131BAC" w:rsidRPr="00DA0DA7" w:rsidRDefault="00131BAC" w:rsidP="00131BAC">
      <w:pPr>
        <w:jc w:val="center"/>
        <w:outlineLvl w:val="0"/>
        <w:rPr>
          <w:sz w:val="28"/>
          <w:szCs w:val="28"/>
        </w:rPr>
      </w:pPr>
    </w:p>
    <w:p w:rsidR="00131BAC" w:rsidRPr="00DA0DA7" w:rsidRDefault="00131BAC" w:rsidP="00131BAC">
      <w:pPr>
        <w:jc w:val="center"/>
        <w:outlineLvl w:val="0"/>
        <w:rPr>
          <w:sz w:val="24"/>
          <w:szCs w:val="24"/>
        </w:rPr>
      </w:pPr>
      <w:bookmarkStart w:id="215" w:name="_Toc71709856"/>
      <w:bookmarkStart w:id="216" w:name="_Toc71888157"/>
      <w:bookmarkStart w:id="217" w:name="_Toc112945082"/>
      <w:r w:rsidRPr="00DA0DA7">
        <w:rPr>
          <w:sz w:val="28"/>
          <w:szCs w:val="28"/>
        </w:rPr>
        <w:t>Технические характеристики</w:t>
      </w:r>
      <w:r w:rsidRPr="00DA0DA7">
        <w:rPr>
          <w:sz w:val="28"/>
          <w:szCs w:val="28"/>
        </w:rPr>
        <w:br/>
        <w:t>_____________________________________________________________</w:t>
      </w:r>
      <w:r w:rsidRPr="00DA0DA7">
        <w:rPr>
          <w:sz w:val="28"/>
          <w:szCs w:val="28"/>
        </w:rPr>
        <w:br/>
      </w:r>
      <w:r w:rsidRPr="00DA0DA7">
        <w:rPr>
          <w:sz w:val="24"/>
          <w:szCs w:val="24"/>
        </w:rPr>
        <w:t>наименование поставляемого товара</w:t>
      </w:r>
      <w:r w:rsidRPr="00DA0DA7">
        <w:rPr>
          <w:sz w:val="24"/>
          <w:szCs w:val="24"/>
          <w:vertAlign w:val="superscript"/>
        </w:rPr>
        <w:footnoteReference w:id="9"/>
      </w:r>
      <w:bookmarkEnd w:id="215"/>
      <w:bookmarkEnd w:id="216"/>
      <w:bookmarkEnd w:id="217"/>
    </w:p>
    <w:p w:rsidR="00131BAC" w:rsidRPr="00DA0DA7" w:rsidRDefault="00131BAC" w:rsidP="00131BAC">
      <w:pPr>
        <w:jc w:val="center"/>
        <w:outlineLvl w:val="0"/>
        <w:rPr>
          <w:sz w:val="28"/>
          <w:szCs w:val="2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880"/>
        <w:gridCol w:w="3780"/>
        <w:gridCol w:w="1440"/>
        <w:gridCol w:w="1260"/>
      </w:tblGrid>
      <w:tr w:rsidR="00131BAC" w:rsidRPr="00DA0DA7" w:rsidTr="00D15940">
        <w:tc>
          <w:tcPr>
            <w:tcW w:w="540" w:type="dxa"/>
          </w:tcPr>
          <w:p w:rsidR="00131BAC" w:rsidRPr="00DA0DA7" w:rsidRDefault="00131BAC" w:rsidP="00D15940">
            <w:pPr>
              <w:jc w:val="center"/>
              <w:rPr>
                <w:sz w:val="28"/>
                <w:szCs w:val="28"/>
              </w:rPr>
            </w:pPr>
            <w:r w:rsidRPr="00DA0DA7">
              <w:rPr>
                <w:sz w:val="28"/>
                <w:szCs w:val="28"/>
              </w:rPr>
              <w:t>№ пп</w:t>
            </w:r>
          </w:p>
        </w:tc>
        <w:tc>
          <w:tcPr>
            <w:tcW w:w="2880" w:type="dxa"/>
          </w:tcPr>
          <w:p w:rsidR="00131BAC" w:rsidRPr="00DA0DA7" w:rsidRDefault="00131BAC" w:rsidP="00D15940">
            <w:pPr>
              <w:jc w:val="center"/>
              <w:rPr>
                <w:sz w:val="28"/>
                <w:szCs w:val="28"/>
              </w:rPr>
            </w:pPr>
            <w:r w:rsidRPr="00DA0DA7">
              <w:rPr>
                <w:sz w:val="28"/>
                <w:szCs w:val="28"/>
              </w:rPr>
              <w:t>Наименование /</w:t>
            </w:r>
          </w:p>
          <w:p w:rsidR="00131BAC" w:rsidRPr="00DA0DA7" w:rsidRDefault="00131BAC" w:rsidP="00D15940">
            <w:pPr>
              <w:jc w:val="center"/>
              <w:rPr>
                <w:sz w:val="28"/>
                <w:szCs w:val="28"/>
              </w:rPr>
            </w:pPr>
            <w:r w:rsidRPr="00DA0DA7">
              <w:rPr>
                <w:sz w:val="28"/>
                <w:szCs w:val="28"/>
              </w:rPr>
              <w:t>модель</w:t>
            </w:r>
          </w:p>
        </w:tc>
        <w:tc>
          <w:tcPr>
            <w:tcW w:w="3780" w:type="dxa"/>
          </w:tcPr>
          <w:p w:rsidR="00131BAC" w:rsidRPr="00DA0DA7" w:rsidRDefault="00131BAC" w:rsidP="00D15940">
            <w:pPr>
              <w:jc w:val="center"/>
              <w:rPr>
                <w:sz w:val="28"/>
                <w:szCs w:val="28"/>
              </w:rPr>
            </w:pPr>
            <w:r w:rsidRPr="00DA0DA7">
              <w:rPr>
                <w:sz w:val="28"/>
                <w:szCs w:val="28"/>
              </w:rPr>
              <w:t>Технические характеристики, описание товара</w:t>
            </w:r>
            <w:r w:rsidR="00DA500D" w:rsidRPr="00DA0DA7">
              <w:rPr>
                <w:rStyle w:val="af1"/>
                <w:sz w:val="28"/>
                <w:szCs w:val="28"/>
              </w:rPr>
              <w:footnoteReference w:id="10"/>
            </w:r>
            <w:r w:rsidRPr="00DA0DA7">
              <w:rPr>
                <w:sz w:val="28"/>
                <w:szCs w:val="28"/>
              </w:rPr>
              <w:t>. Соотве</w:t>
            </w:r>
            <w:r w:rsidRPr="00DA0DA7">
              <w:rPr>
                <w:sz w:val="28"/>
                <w:szCs w:val="28"/>
              </w:rPr>
              <w:t>т</w:t>
            </w:r>
            <w:r w:rsidRPr="00DA0DA7">
              <w:rPr>
                <w:sz w:val="28"/>
                <w:szCs w:val="28"/>
              </w:rPr>
              <w:t>ствие ГОСТ, ТУ</w:t>
            </w:r>
          </w:p>
        </w:tc>
        <w:tc>
          <w:tcPr>
            <w:tcW w:w="1440" w:type="dxa"/>
          </w:tcPr>
          <w:p w:rsidR="00131BAC" w:rsidRPr="00DA0DA7" w:rsidRDefault="00131BAC" w:rsidP="00D15940">
            <w:pPr>
              <w:rPr>
                <w:sz w:val="28"/>
                <w:szCs w:val="28"/>
              </w:rPr>
            </w:pPr>
            <w:r w:rsidRPr="00DA0DA7">
              <w:rPr>
                <w:sz w:val="28"/>
                <w:szCs w:val="28"/>
              </w:rPr>
              <w:t>Гарантий-ный срок</w:t>
            </w:r>
          </w:p>
        </w:tc>
        <w:tc>
          <w:tcPr>
            <w:tcW w:w="1260" w:type="dxa"/>
          </w:tcPr>
          <w:p w:rsidR="00131BAC" w:rsidRPr="00DA0DA7" w:rsidRDefault="00131BAC" w:rsidP="00D15940">
            <w:pPr>
              <w:jc w:val="center"/>
              <w:rPr>
                <w:sz w:val="28"/>
                <w:szCs w:val="28"/>
              </w:rPr>
            </w:pPr>
            <w:r w:rsidRPr="00DA0DA7">
              <w:rPr>
                <w:sz w:val="28"/>
                <w:szCs w:val="28"/>
              </w:rPr>
              <w:t>Срок службы товара</w:t>
            </w:r>
          </w:p>
        </w:tc>
      </w:tr>
      <w:tr w:rsidR="00131BAC" w:rsidRPr="00DA0DA7" w:rsidTr="00D15940">
        <w:tc>
          <w:tcPr>
            <w:tcW w:w="540" w:type="dxa"/>
          </w:tcPr>
          <w:p w:rsidR="00131BAC" w:rsidRPr="00DA0DA7" w:rsidRDefault="00131BAC" w:rsidP="00D15940">
            <w:pPr>
              <w:rPr>
                <w:sz w:val="28"/>
                <w:szCs w:val="28"/>
              </w:rPr>
            </w:pPr>
            <w:r w:rsidRPr="00DA0DA7">
              <w:rPr>
                <w:sz w:val="28"/>
                <w:szCs w:val="28"/>
              </w:rPr>
              <w:t>1</w:t>
            </w:r>
          </w:p>
        </w:tc>
        <w:tc>
          <w:tcPr>
            <w:tcW w:w="2880" w:type="dxa"/>
          </w:tcPr>
          <w:p w:rsidR="00131BAC" w:rsidRPr="00DA0DA7" w:rsidRDefault="00131BAC" w:rsidP="00D15940">
            <w:pPr>
              <w:rPr>
                <w:b/>
                <w:sz w:val="28"/>
                <w:szCs w:val="28"/>
              </w:rPr>
            </w:pPr>
          </w:p>
        </w:tc>
        <w:tc>
          <w:tcPr>
            <w:tcW w:w="3780" w:type="dxa"/>
          </w:tcPr>
          <w:p w:rsidR="00131BAC" w:rsidRPr="00DA0DA7" w:rsidRDefault="00131BAC" w:rsidP="00D15940">
            <w:pPr>
              <w:rPr>
                <w:b/>
                <w:sz w:val="28"/>
                <w:szCs w:val="28"/>
              </w:rPr>
            </w:pPr>
          </w:p>
        </w:tc>
        <w:tc>
          <w:tcPr>
            <w:tcW w:w="1440" w:type="dxa"/>
          </w:tcPr>
          <w:p w:rsidR="00131BAC" w:rsidRPr="00DA0DA7" w:rsidRDefault="00131BAC" w:rsidP="00D15940">
            <w:pPr>
              <w:rPr>
                <w:b/>
                <w:sz w:val="28"/>
                <w:szCs w:val="28"/>
              </w:rPr>
            </w:pPr>
          </w:p>
        </w:tc>
        <w:tc>
          <w:tcPr>
            <w:tcW w:w="1260" w:type="dxa"/>
          </w:tcPr>
          <w:p w:rsidR="00131BAC" w:rsidRPr="00DA0DA7" w:rsidRDefault="00131BAC" w:rsidP="00D15940">
            <w:pPr>
              <w:rPr>
                <w:b/>
                <w:sz w:val="28"/>
                <w:szCs w:val="28"/>
              </w:rPr>
            </w:pPr>
          </w:p>
        </w:tc>
      </w:tr>
      <w:tr w:rsidR="00131BAC" w:rsidRPr="00DA0DA7" w:rsidTr="00D15940">
        <w:tc>
          <w:tcPr>
            <w:tcW w:w="540" w:type="dxa"/>
          </w:tcPr>
          <w:p w:rsidR="00131BAC" w:rsidRPr="00DA0DA7" w:rsidRDefault="00131BAC" w:rsidP="00D15940">
            <w:pPr>
              <w:rPr>
                <w:sz w:val="28"/>
                <w:szCs w:val="28"/>
              </w:rPr>
            </w:pPr>
            <w:r w:rsidRPr="00DA0DA7">
              <w:rPr>
                <w:sz w:val="28"/>
                <w:szCs w:val="28"/>
              </w:rPr>
              <w:t>2</w:t>
            </w:r>
          </w:p>
        </w:tc>
        <w:tc>
          <w:tcPr>
            <w:tcW w:w="2880" w:type="dxa"/>
          </w:tcPr>
          <w:p w:rsidR="00131BAC" w:rsidRPr="00DA0DA7" w:rsidRDefault="00131BAC" w:rsidP="00D15940">
            <w:pPr>
              <w:rPr>
                <w:b/>
                <w:sz w:val="28"/>
                <w:szCs w:val="28"/>
              </w:rPr>
            </w:pPr>
          </w:p>
        </w:tc>
        <w:tc>
          <w:tcPr>
            <w:tcW w:w="3780" w:type="dxa"/>
          </w:tcPr>
          <w:p w:rsidR="00131BAC" w:rsidRPr="00DA0DA7" w:rsidRDefault="00131BAC" w:rsidP="00D15940">
            <w:pPr>
              <w:rPr>
                <w:b/>
                <w:sz w:val="28"/>
                <w:szCs w:val="28"/>
              </w:rPr>
            </w:pPr>
          </w:p>
        </w:tc>
        <w:tc>
          <w:tcPr>
            <w:tcW w:w="1440" w:type="dxa"/>
          </w:tcPr>
          <w:p w:rsidR="00131BAC" w:rsidRPr="00DA0DA7" w:rsidRDefault="00131BAC" w:rsidP="00D15940">
            <w:pPr>
              <w:rPr>
                <w:b/>
                <w:sz w:val="28"/>
                <w:szCs w:val="28"/>
              </w:rPr>
            </w:pPr>
          </w:p>
        </w:tc>
        <w:tc>
          <w:tcPr>
            <w:tcW w:w="1260" w:type="dxa"/>
          </w:tcPr>
          <w:p w:rsidR="00131BAC" w:rsidRPr="00DA0DA7" w:rsidRDefault="00131BAC" w:rsidP="00D15940">
            <w:pPr>
              <w:rPr>
                <w:b/>
                <w:sz w:val="28"/>
                <w:szCs w:val="28"/>
              </w:rPr>
            </w:pPr>
          </w:p>
        </w:tc>
      </w:tr>
      <w:tr w:rsidR="00131BAC" w:rsidRPr="00DA0DA7" w:rsidTr="00D15940">
        <w:tc>
          <w:tcPr>
            <w:tcW w:w="540" w:type="dxa"/>
          </w:tcPr>
          <w:p w:rsidR="00131BAC" w:rsidRPr="00DA0DA7" w:rsidRDefault="00131BAC" w:rsidP="00D15940">
            <w:pPr>
              <w:rPr>
                <w:sz w:val="28"/>
                <w:szCs w:val="28"/>
              </w:rPr>
            </w:pPr>
            <w:r w:rsidRPr="00DA0DA7">
              <w:rPr>
                <w:sz w:val="28"/>
                <w:szCs w:val="28"/>
              </w:rPr>
              <w:t>3</w:t>
            </w:r>
          </w:p>
        </w:tc>
        <w:tc>
          <w:tcPr>
            <w:tcW w:w="2880" w:type="dxa"/>
          </w:tcPr>
          <w:p w:rsidR="00131BAC" w:rsidRPr="00DA0DA7" w:rsidRDefault="00131BAC" w:rsidP="00D15940">
            <w:pPr>
              <w:rPr>
                <w:b/>
                <w:sz w:val="28"/>
                <w:szCs w:val="28"/>
              </w:rPr>
            </w:pPr>
          </w:p>
        </w:tc>
        <w:tc>
          <w:tcPr>
            <w:tcW w:w="3780" w:type="dxa"/>
          </w:tcPr>
          <w:p w:rsidR="00131BAC" w:rsidRPr="00DA0DA7" w:rsidRDefault="00131BAC" w:rsidP="00D15940">
            <w:pPr>
              <w:rPr>
                <w:b/>
                <w:sz w:val="28"/>
                <w:szCs w:val="28"/>
              </w:rPr>
            </w:pPr>
          </w:p>
        </w:tc>
        <w:tc>
          <w:tcPr>
            <w:tcW w:w="1440" w:type="dxa"/>
          </w:tcPr>
          <w:p w:rsidR="00131BAC" w:rsidRPr="00DA0DA7" w:rsidRDefault="00131BAC" w:rsidP="00D15940">
            <w:pPr>
              <w:rPr>
                <w:b/>
                <w:sz w:val="28"/>
                <w:szCs w:val="28"/>
              </w:rPr>
            </w:pPr>
          </w:p>
        </w:tc>
        <w:tc>
          <w:tcPr>
            <w:tcW w:w="1260" w:type="dxa"/>
          </w:tcPr>
          <w:p w:rsidR="00131BAC" w:rsidRPr="00DA0DA7" w:rsidRDefault="00131BAC" w:rsidP="00D15940">
            <w:pPr>
              <w:rPr>
                <w:b/>
                <w:sz w:val="28"/>
                <w:szCs w:val="28"/>
              </w:rPr>
            </w:pPr>
          </w:p>
        </w:tc>
      </w:tr>
    </w:tbl>
    <w:p w:rsidR="00131BAC" w:rsidRPr="00DA0DA7" w:rsidRDefault="00131BAC" w:rsidP="00131BAC">
      <w:pPr>
        <w:rPr>
          <w:sz w:val="28"/>
          <w:szCs w:val="28"/>
          <w:u w:val="single"/>
        </w:rPr>
      </w:pPr>
    </w:p>
    <w:tbl>
      <w:tblPr>
        <w:tblW w:w="0" w:type="auto"/>
        <w:tblInd w:w="108" w:type="dxa"/>
        <w:tblLook w:val="01E0" w:firstRow="1" w:lastRow="1" w:firstColumn="1" w:lastColumn="1" w:noHBand="0" w:noVBand="0"/>
      </w:tblPr>
      <w:tblGrid>
        <w:gridCol w:w="5353"/>
        <w:gridCol w:w="3260"/>
      </w:tblGrid>
      <w:tr w:rsidR="00131BAC" w:rsidRPr="00DA0DA7" w:rsidTr="00D15940">
        <w:tc>
          <w:tcPr>
            <w:tcW w:w="5353" w:type="dxa"/>
          </w:tcPr>
          <w:p w:rsidR="00131BAC" w:rsidRPr="00DA0DA7" w:rsidRDefault="00131BAC" w:rsidP="00D15940">
            <w:pPr>
              <w:autoSpaceDE/>
              <w:autoSpaceDN/>
              <w:rPr>
                <w:sz w:val="28"/>
                <w:szCs w:val="28"/>
              </w:rPr>
            </w:pPr>
            <w:r w:rsidRPr="00DA0DA7">
              <w:rPr>
                <w:sz w:val="28"/>
                <w:szCs w:val="28"/>
              </w:rPr>
              <w:t>Иные условия использования объектов интеллектуальной собственности и средств индивидуализации:</w:t>
            </w:r>
          </w:p>
          <w:p w:rsidR="00131BAC" w:rsidRPr="00DA0DA7" w:rsidRDefault="00131BAC" w:rsidP="00D15940">
            <w:pPr>
              <w:numPr>
                <w:ilvl w:val="12"/>
                <w:numId w:val="0"/>
              </w:numPr>
              <w:ind w:left="360" w:hanging="360"/>
              <w:jc w:val="both"/>
              <w:rPr>
                <w:sz w:val="28"/>
                <w:szCs w:val="28"/>
              </w:rPr>
            </w:pPr>
            <w:r w:rsidRPr="00DA0DA7">
              <w:rPr>
                <w:sz w:val="28"/>
                <w:szCs w:val="28"/>
              </w:rPr>
              <w:t>Срок предоставления гарантий качества</w:t>
            </w:r>
            <w:r w:rsidR="008067F9" w:rsidRPr="00DA0DA7">
              <w:rPr>
                <w:sz w:val="28"/>
                <w:szCs w:val="28"/>
              </w:rPr>
              <w:t>:</w:t>
            </w:r>
          </w:p>
        </w:tc>
        <w:tc>
          <w:tcPr>
            <w:tcW w:w="3260" w:type="dxa"/>
            <w:tcBorders>
              <w:bottom w:val="single" w:sz="4" w:space="0" w:color="auto"/>
            </w:tcBorders>
          </w:tcPr>
          <w:p w:rsidR="00131BAC" w:rsidRPr="00DA0DA7" w:rsidRDefault="00131BAC" w:rsidP="00D15940">
            <w:pPr>
              <w:numPr>
                <w:ilvl w:val="12"/>
                <w:numId w:val="0"/>
              </w:numPr>
              <w:jc w:val="both"/>
              <w:rPr>
                <w:sz w:val="28"/>
                <w:szCs w:val="28"/>
              </w:rPr>
            </w:pPr>
          </w:p>
        </w:tc>
      </w:tr>
      <w:tr w:rsidR="00131BAC" w:rsidRPr="00DA0DA7" w:rsidTr="00D15940">
        <w:tc>
          <w:tcPr>
            <w:tcW w:w="5353" w:type="dxa"/>
          </w:tcPr>
          <w:p w:rsidR="00131BAC" w:rsidRPr="00DA0DA7" w:rsidRDefault="00131BAC" w:rsidP="00D15940">
            <w:pPr>
              <w:numPr>
                <w:ilvl w:val="12"/>
                <w:numId w:val="0"/>
              </w:numPr>
              <w:ind w:left="360" w:hanging="360"/>
              <w:jc w:val="both"/>
              <w:rPr>
                <w:sz w:val="28"/>
                <w:szCs w:val="28"/>
              </w:rPr>
            </w:pPr>
            <w:r w:rsidRPr="00DA0DA7">
              <w:rPr>
                <w:sz w:val="28"/>
                <w:szCs w:val="28"/>
              </w:rPr>
              <w:t>Объем предоставления гарантий кач</w:t>
            </w:r>
            <w:r w:rsidRPr="00DA0DA7">
              <w:rPr>
                <w:sz w:val="28"/>
                <w:szCs w:val="28"/>
              </w:rPr>
              <w:t>е</w:t>
            </w:r>
            <w:r w:rsidRPr="00DA0DA7">
              <w:rPr>
                <w:sz w:val="28"/>
                <w:szCs w:val="28"/>
              </w:rPr>
              <w:t>ства</w:t>
            </w:r>
            <w:r w:rsidRPr="00DA0DA7">
              <w:rPr>
                <w:sz w:val="28"/>
                <w:szCs w:val="28"/>
                <w:vertAlign w:val="superscript"/>
              </w:rPr>
              <w:footnoteReference w:id="11"/>
            </w:r>
            <w:r w:rsidR="008067F9" w:rsidRPr="00DA0DA7">
              <w:rPr>
                <w:sz w:val="28"/>
                <w:szCs w:val="28"/>
              </w:rPr>
              <w:t>:</w:t>
            </w:r>
          </w:p>
        </w:tc>
        <w:tc>
          <w:tcPr>
            <w:tcW w:w="3260" w:type="dxa"/>
            <w:tcBorders>
              <w:top w:val="single" w:sz="4" w:space="0" w:color="auto"/>
              <w:bottom w:val="single" w:sz="4" w:space="0" w:color="auto"/>
            </w:tcBorders>
          </w:tcPr>
          <w:p w:rsidR="00131BAC" w:rsidRPr="00DA0DA7" w:rsidRDefault="00131BAC" w:rsidP="00D15940">
            <w:pPr>
              <w:numPr>
                <w:ilvl w:val="12"/>
                <w:numId w:val="0"/>
              </w:numPr>
              <w:jc w:val="both"/>
              <w:rPr>
                <w:sz w:val="28"/>
                <w:szCs w:val="28"/>
              </w:rPr>
            </w:pPr>
          </w:p>
        </w:tc>
      </w:tr>
      <w:tr w:rsidR="00131BAC" w:rsidRPr="00DA0DA7" w:rsidTr="00D15940">
        <w:tc>
          <w:tcPr>
            <w:tcW w:w="5353" w:type="dxa"/>
          </w:tcPr>
          <w:p w:rsidR="00131BAC" w:rsidRPr="00DA0DA7" w:rsidRDefault="00131BAC" w:rsidP="00D15940">
            <w:pPr>
              <w:numPr>
                <w:ilvl w:val="12"/>
                <w:numId w:val="0"/>
              </w:numPr>
              <w:jc w:val="both"/>
              <w:rPr>
                <w:sz w:val="28"/>
                <w:szCs w:val="28"/>
              </w:rPr>
            </w:pPr>
            <w:r w:rsidRPr="00DA0DA7">
              <w:rPr>
                <w:sz w:val="28"/>
                <w:szCs w:val="28"/>
              </w:rPr>
              <w:t>Условия предоставления гарантийного обслуживания:</w:t>
            </w:r>
          </w:p>
        </w:tc>
        <w:tc>
          <w:tcPr>
            <w:tcW w:w="3260" w:type="dxa"/>
            <w:tcBorders>
              <w:top w:val="single" w:sz="4" w:space="0" w:color="auto"/>
              <w:bottom w:val="single" w:sz="4" w:space="0" w:color="auto"/>
            </w:tcBorders>
          </w:tcPr>
          <w:p w:rsidR="00131BAC" w:rsidRPr="00DA0DA7" w:rsidRDefault="00131BAC" w:rsidP="00D15940">
            <w:pPr>
              <w:numPr>
                <w:ilvl w:val="12"/>
                <w:numId w:val="0"/>
              </w:numPr>
              <w:jc w:val="both"/>
              <w:rPr>
                <w:sz w:val="28"/>
                <w:szCs w:val="28"/>
              </w:rPr>
            </w:pPr>
          </w:p>
        </w:tc>
      </w:tr>
      <w:tr w:rsidR="00131BAC" w:rsidRPr="00DA0DA7" w:rsidTr="00D15940">
        <w:tc>
          <w:tcPr>
            <w:tcW w:w="5353" w:type="dxa"/>
          </w:tcPr>
          <w:p w:rsidR="00131BAC" w:rsidRPr="00DA0DA7" w:rsidRDefault="00407DF6" w:rsidP="00D15940">
            <w:pPr>
              <w:numPr>
                <w:ilvl w:val="12"/>
                <w:numId w:val="0"/>
              </w:numPr>
              <w:ind w:left="360" w:hanging="360"/>
              <w:jc w:val="both"/>
              <w:rPr>
                <w:sz w:val="28"/>
                <w:szCs w:val="28"/>
              </w:rPr>
            </w:pPr>
            <w:r w:rsidRPr="00DA0DA7">
              <w:rPr>
                <w:sz w:val="28"/>
                <w:szCs w:val="28"/>
              </w:rPr>
              <w:t>Иные гарантии П</w:t>
            </w:r>
            <w:r w:rsidR="00131BAC" w:rsidRPr="00DA0DA7">
              <w:rPr>
                <w:sz w:val="28"/>
                <w:szCs w:val="28"/>
              </w:rPr>
              <w:t>оставщика</w:t>
            </w:r>
            <w:r w:rsidR="008067F9" w:rsidRPr="00DA0DA7">
              <w:rPr>
                <w:sz w:val="28"/>
                <w:szCs w:val="28"/>
              </w:rPr>
              <w:t>:</w:t>
            </w:r>
          </w:p>
        </w:tc>
        <w:tc>
          <w:tcPr>
            <w:tcW w:w="3260" w:type="dxa"/>
            <w:tcBorders>
              <w:top w:val="single" w:sz="4" w:space="0" w:color="auto"/>
              <w:bottom w:val="single" w:sz="4" w:space="0" w:color="auto"/>
            </w:tcBorders>
          </w:tcPr>
          <w:p w:rsidR="00131BAC" w:rsidRPr="00DA0DA7" w:rsidRDefault="00131BAC" w:rsidP="00D15940">
            <w:pPr>
              <w:numPr>
                <w:ilvl w:val="12"/>
                <w:numId w:val="0"/>
              </w:numPr>
              <w:jc w:val="both"/>
              <w:rPr>
                <w:sz w:val="28"/>
                <w:szCs w:val="28"/>
              </w:rPr>
            </w:pPr>
          </w:p>
        </w:tc>
      </w:tr>
    </w:tbl>
    <w:p w:rsidR="00131BAC" w:rsidRPr="00DA0DA7" w:rsidRDefault="00131BAC" w:rsidP="00131BAC">
      <w:pPr>
        <w:rPr>
          <w:sz w:val="28"/>
          <w:szCs w:val="28"/>
          <w:u w:val="single"/>
        </w:rPr>
      </w:pPr>
    </w:p>
    <w:p w:rsidR="00131BAC" w:rsidRPr="00DA0DA7" w:rsidRDefault="00131BAC" w:rsidP="00131BAC">
      <w:pPr>
        <w:rPr>
          <w:sz w:val="28"/>
          <w:szCs w:val="28"/>
          <w:u w:val="single"/>
        </w:rPr>
      </w:pPr>
      <w:r w:rsidRPr="00DA0DA7">
        <w:rPr>
          <w:sz w:val="28"/>
          <w:szCs w:val="28"/>
          <w:u w:val="single"/>
        </w:rPr>
        <w:t>Для юридических лиц:</w:t>
      </w:r>
    </w:p>
    <w:tbl>
      <w:tblPr>
        <w:tblW w:w="10008" w:type="dxa"/>
        <w:tblLayout w:type="fixed"/>
        <w:tblLook w:val="01E0" w:firstRow="1" w:lastRow="1" w:firstColumn="1" w:lastColumn="1" w:noHBand="0" w:noVBand="0"/>
      </w:tblPr>
      <w:tblGrid>
        <w:gridCol w:w="1908"/>
        <w:gridCol w:w="360"/>
        <w:gridCol w:w="2160"/>
        <w:gridCol w:w="360"/>
        <w:gridCol w:w="236"/>
        <w:gridCol w:w="2104"/>
        <w:gridCol w:w="236"/>
        <w:gridCol w:w="2644"/>
      </w:tblGrid>
      <w:tr w:rsidR="00131BAC" w:rsidRPr="00DA0DA7" w:rsidTr="00D15940">
        <w:tc>
          <w:tcPr>
            <w:tcW w:w="4788" w:type="dxa"/>
            <w:gridSpan w:val="4"/>
          </w:tcPr>
          <w:p w:rsidR="00131BAC" w:rsidRPr="00DA0DA7" w:rsidRDefault="00131BAC" w:rsidP="00D15940">
            <w:pPr>
              <w:jc w:val="center"/>
              <w:rPr>
                <w:sz w:val="28"/>
                <w:szCs w:val="28"/>
              </w:rPr>
            </w:pPr>
            <w:r w:rsidRPr="00DA0DA7">
              <w:rPr>
                <w:sz w:val="28"/>
                <w:szCs w:val="28"/>
              </w:rPr>
              <w:t>Заказчик:</w:t>
            </w:r>
          </w:p>
        </w:tc>
        <w:tc>
          <w:tcPr>
            <w:tcW w:w="5220" w:type="dxa"/>
            <w:gridSpan w:val="4"/>
            <w:shd w:val="clear" w:color="auto" w:fill="auto"/>
          </w:tcPr>
          <w:p w:rsidR="00131BAC" w:rsidRPr="00DA0DA7" w:rsidRDefault="00131BAC" w:rsidP="00D15940">
            <w:pPr>
              <w:jc w:val="center"/>
              <w:rPr>
                <w:sz w:val="28"/>
                <w:szCs w:val="28"/>
              </w:rPr>
            </w:pPr>
            <w:r w:rsidRPr="00DA0DA7">
              <w:rPr>
                <w:sz w:val="28"/>
                <w:szCs w:val="28"/>
              </w:rPr>
              <w:t>Поставщик:</w:t>
            </w:r>
          </w:p>
        </w:tc>
      </w:tr>
      <w:tr w:rsidR="00131BAC" w:rsidRPr="00DA0DA7" w:rsidTr="00D15940">
        <w:tc>
          <w:tcPr>
            <w:tcW w:w="4428" w:type="dxa"/>
            <w:gridSpan w:val="3"/>
            <w:tcBorders>
              <w:bottom w:val="single" w:sz="4" w:space="0" w:color="auto"/>
            </w:tcBorders>
          </w:tcPr>
          <w:p w:rsidR="00131BAC" w:rsidRPr="00DA0DA7" w:rsidRDefault="00131BAC" w:rsidP="00D15940">
            <w:pPr>
              <w:rPr>
                <w:sz w:val="28"/>
                <w:szCs w:val="28"/>
              </w:rPr>
            </w:pPr>
          </w:p>
        </w:tc>
        <w:tc>
          <w:tcPr>
            <w:tcW w:w="360" w:type="dxa"/>
          </w:tcPr>
          <w:p w:rsidR="00131BAC" w:rsidRPr="00DA0DA7" w:rsidRDefault="00131BAC" w:rsidP="00D15940">
            <w:pPr>
              <w:rPr>
                <w:sz w:val="28"/>
                <w:szCs w:val="28"/>
              </w:rPr>
            </w:pPr>
          </w:p>
        </w:tc>
        <w:tc>
          <w:tcPr>
            <w:tcW w:w="5220" w:type="dxa"/>
            <w:gridSpan w:val="4"/>
            <w:tcBorders>
              <w:bottom w:val="single" w:sz="4" w:space="0" w:color="auto"/>
            </w:tcBorders>
            <w:shd w:val="clear" w:color="auto" w:fill="auto"/>
          </w:tcPr>
          <w:p w:rsidR="00131BAC" w:rsidRPr="00DA0DA7" w:rsidRDefault="00131BAC" w:rsidP="00D15940">
            <w:pPr>
              <w:rPr>
                <w:sz w:val="28"/>
                <w:szCs w:val="28"/>
              </w:rPr>
            </w:pPr>
          </w:p>
        </w:tc>
      </w:tr>
      <w:tr w:rsidR="00131BAC" w:rsidRPr="00DA0DA7" w:rsidTr="00D15940">
        <w:tc>
          <w:tcPr>
            <w:tcW w:w="4428" w:type="dxa"/>
            <w:gridSpan w:val="3"/>
            <w:tcBorders>
              <w:top w:val="single" w:sz="4" w:space="0" w:color="auto"/>
            </w:tcBorders>
          </w:tcPr>
          <w:p w:rsidR="00131BAC" w:rsidRPr="00DA0DA7" w:rsidRDefault="00131BAC" w:rsidP="00D15940">
            <w:pPr>
              <w:jc w:val="center"/>
              <w:rPr>
                <w:sz w:val="24"/>
                <w:szCs w:val="24"/>
              </w:rPr>
            </w:pPr>
            <w:r w:rsidRPr="00DA0DA7">
              <w:rPr>
                <w:sz w:val="24"/>
                <w:szCs w:val="24"/>
              </w:rPr>
              <w:t>Должность</w:t>
            </w:r>
          </w:p>
        </w:tc>
        <w:tc>
          <w:tcPr>
            <w:tcW w:w="360" w:type="dxa"/>
          </w:tcPr>
          <w:p w:rsidR="00131BAC" w:rsidRPr="00DA0DA7" w:rsidRDefault="00131BAC" w:rsidP="00D15940">
            <w:pPr>
              <w:rPr>
                <w:sz w:val="24"/>
                <w:szCs w:val="24"/>
              </w:rPr>
            </w:pPr>
          </w:p>
        </w:tc>
        <w:tc>
          <w:tcPr>
            <w:tcW w:w="5220" w:type="dxa"/>
            <w:gridSpan w:val="4"/>
            <w:tcBorders>
              <w:top w:val="single" w:sz="4" w:space="0" w:color="auto"/>
            </w:tcBorders>
            <w:shd w:val="clear" w:color="auto" w:fill="auto"/>
          </w:tcPr>
          <w:p w:rsidR="00131BAC" w:rsidRPr="00DA0DA7" w:rsidRDefault="00131BAC" w:rsidP="00D15940">
            <w:pPr>
              <w:jc w:val="center"/>
              <w:rPr>
                <w:sz w:val="24"/>
                <w:szCs w:val="24"/>
              </w:rPr>
            </w:pPr>
            <w:r w:rsidRPr="00DA0DA7">
              <w:rPr>
                <w:sz w:val="24"/>
                <w:szCs w:val="24"/>
              </w:rPr>
              <w:t>должность</w:t>
            </w:r>
          </w:p>
        </w:tc>
      </w:tr>
      <w:tr w:rsidR="00131BAC" w:rsidRPr="00DA0DA7" w:rsidTr="00D15940">
        <w:tc>
          <w:tcPr>
            <w:tcW w:w="1908" w:type="dxa"/>
            <w:tcBorders>
              <w:bottom w:val="single" w:sz="4" w:space="0" w:color="auto"/>
            </w:tcBorders>
            <w:shd w:val="clear" w:color="auto" w:fill="auto"/>
          </w:tcPr>
          <w:p w:rsidR="00131BAC" w:rsidRPr="00DA0DA7" w:rsidRDefault="00131BAC" w:rsidP="00D15940">
            <w:pPr>
              <w:rPr>
                <w:sz w:val="28"/>
                <w:szCs w:val="28"/>
              </w:rPr>
            </w:pPr>
          </w:p>
        </w:tc>
        <w:tc>
          <w:tcPr>
            <w:tcW w:w="360" w:type="dxa"/>
            <w:shd w:val="clear" w:color="auto" w:fill="auto"/>
          </w:tcPr>
          <w:p w:rsidR="00131BAC" w:rsidRPr="00DA0DA7" w:rsidRDefault="00131BAC" w:rsidP="00D15940">
            <w:pPr>
              <w:rPr>
                <w:sz w:val="28"/>
                <w:szCs w:val="28"/>
              </w:rPr>
            </w:pPr>
          </w:p>
        </w:tc>
        <w:tc>
          <w:tcPr>
            <w:tcW w:w="2520" w:type="dxa"/>
            <w:gridSpan w:val="2"/>
            <w:tcBorders>
              <w:bottom w:val="single" w:sz="4" w:space="0" w:color="auto"/>
            </w:tcBorders>
            <w:shd w:val="clear" w:color="auto" w:fill="auto"/>
          </w:tcPr>
          <w:p w:rsidR="00131BAC" w:rsidRPr="00DA0DA7" w:rsidRDefault="00131BAC" w:rsidP="00D15940">
            <w:pPr>
              <w:rPr>
                <w:sz w:val="28"/>
                <w:szCs w:val="28"/>
              </w:rPr>
            </w:pPr>
          </w:p>
        </w:tc>
        <w:tc>
          <w:tcPr>
            <w:tcW w:w="236" w:type="dxa"/>
            <w:shd w:val="clear" w:color="auto" w:fill="auto"/>
          </w:tcPr>
          <w:p w:rsidR="00131BAC" w:rsidRPr="00DA0DA7" w:rsidRDefault="00131BAC" w:rsidP="00D15940">
            <w:pPr>
              <w:jc w:val="center"/>
              <w:rPr>
                <w:sz w:val="28"/>
                <w:szCs w:val="28"/>
              </w:rPr>
            </w:pPr>
          </w:p>
        </w:tc>
        <w:tc>
          <w:tcPr>
            <w:tcW w:w="2104" w:type="dxa"/>
            <w:tcBorders>
              <w:bottom w:val="single" w:sz="4" w:space="0" w:color="auto"/>
            </w:tcBorders>
            <w:shd w:val="clear" w:color="auto" w:fill="auto"/>
          </w:tcPr>
          <w:p w:rsidR="00131BAC" w:rsidRPr="00DA0DA7" w:rsidRDefault="00131BAC" w:rsidP="00D15940">
            <w:pPr>
              <w:jc w:val="center"/>
              <w:rPr>
                <w:sz w:val="28"/>
                <w:szCs w:val="28"/>
              </w:rPr>
            </w:pPr>
          </w:p>
        </w:tc>
        <w:tc>
          <w:tcPr>
            <w:tcW w:w="236" w:type="dxa"/>
            <w:shd w:val="clear" w:color="auto" w:fill="auto"/>
          </w:tcPr>
          <w:p w:rsidR="00131BAC" w:rsidRPr="00DA0DA7" w:rsidRDefault="00131BAC" w:rsidP="00D15940">
            <w:pPr>
              <w:rPr>
                <w:sz w:val="28"/>
                <w:szCs w:val="28"/>
              </w:rPr>
            </w:pPr>
          </w:p>
        </w:tc>
        <w:tc>
          <w:tcPr>
            <w:tcW w:w="2644" w:type="dxa"/>
            <w:tcBorders>
              <w:bottom w:val="single" w:sz="4" w:space="0" w:color="auto"/>
            </w:tcBorders>
            <w:shd w:val="clear" w:color="auto" w:fill="auto"/>
          </w:tcPr>
          <w:p w:rsidR="00131BAC" w:rsidRPr="00DA0DA7" w:rsidRDefault="00131BAC" w:rsidP="00D15940">
            <w:pPr>
              <w:rPr>
                <w:sz w:val="28"/>
                <w:szCs w:val="28"/>
              </w:rPr>
            </w:pPr>
          </w:p>
        </w:tc>
      </w:tr>
      <w:tr w:rsidR="00131BAC" w:rsidRPr="00DA0DA7" w:rsidTr="00D15940">
        <w:tc>
          <w:tcPr>
            <w:tcW w:w="1908" w:type="dxa"/>
            <w:tcBorders>
              <w:top w:val="single" w:sz="4" w:space="0" w:color="auto"/>
            </w:tcBorders>
            <w:shd w:val="clear" w:color="auto" w:fill="auto"/>
          </w:tcPr>
          <w:p w:rsidR="00131BAC" w:rsidRPr="00DA0DA7" w:rsidRDefault="00131BAC" w:rsidP="00D15940">
            <w:pPr>
              <w:jc w:val="center"/>
              <w:rPr>
                <w:sz w:val="24"/>
                <w:szCs w:val="24"/>
              </w:rPr>
            </w:pPr>
            <w:r w:rsidRPr="00DA0DA7">
              <w:rPr>
                <w:sz w:val="24"/>
                <w:szCs w:val="24"/>
              </w:rPr>
              <w:t>подпись</w:t>
            </w:r>
          </w:p>
        </w:tc>
        <w:tc>
          <w:tcPr>
            <w:tcW w:w="360" w:type="dxa"/>
            <w:shd w:val="clear" w:color="auto" w:fill="auto"/>
          </w:tcPr>
          <w:p w:rsidR="00131BAC" w:rsidRPr="00DA0DA7" w:rsidRDefault="00131BAC" w:rsidP="00D15940">
            <w:pPr>
              <w:rPr>
                <w:sz w:val="24"/>
                <w:szCs w:val="24"/>
              </w:rPr>
            </w:pPr>
          </w:p>
        </w:tc>
        <w:tc>
          <w:tcPr>
            <w:tcW w:w="2520" w:type="dxa"/>
            <w:gridSpan w:val="2"/>
            <w:tcBorders>
              <w:top w:val="single" w:sz="4" w:space="0" w:color="auto"/>
            </w:tcBorders>
            <w:shd w:val="clear" w:color="auto" w:fill="auto"/>
          </w:tcPr>
          <w:p w:rsidR="00131BAC" w:rsidRPr="00DA0DA7" w:rsidRDefault="00131BAC" w:rsidP="00D15940">
            <w:pPr>
              <w:jc w:val="center"/>
              <w:rPr>
                <w:sz w:val="24"/>
                <w:szCs w:val="24"/>
              </w:rPr>
            </w:pPr>
            <w:r w:rsidRPr="00DA0DA7">
              <w:rPr>
                <w:sz w:val="24"/>
                <w:szCs w:val="24"/>
              </w:rPr>
              <w:t>расшифровка подписи</w:t>
            </w:r>
          </w:p>
        </w:tc>
        <w:tc>
          <w:tcPr>
            <w:tcW w:w="236" w:type="dxa"/>
            <w:shd w:val="clear" w:color="auto" w:fill="auto"/>
          </w:tcPr>
          <w:p w:rsidR="00131BAC" w:rsidRPr="00DA0DA7" w:rsidRDefault="00131BAC" w:rsidP="00D15940">
            <w:pPr>
              <w:jc w:val="center"/>
              <w:rPr>
                <w:sz w:val="24"/>
                <w:szCs w:val="24"/>
              </w:rPr>
            </w:pPr>
          </w:p>
        </w:tc>
        <w:tc>
          <w:tcPr>
            <w:tcW w:w="2104" w:type="dxa"/>
            <w:shd w:val="clear" w:color="auto" w:fill="auto"/>
          </w:tcPr>
          <w:p w:rsidR="00131BAC" w:rsidRPr="00DA0DA7" w:rsidRDefault="00131BAC" w:rsidP="00D15940">
            <w:pPr>
              <w:jc w:val="center"/>
              <w:rPr>
                <w:sz w:val="24"/>
                <w:szCs w:val="24"/>
              </w:rPr>
            </w:pPr>
            <w:r w:rsidRPr="00DA0DA7">
              <w:rPr>
                <w:sz w:val="24"/>
                <w:szCs w:val="24"/>
              </w:rPr>
              <w:t>подпись</w:t>
            </w:r>
          </w:p>
        </w:tc>
        <w:tc>
          <w:tcPr>
            <w:tcW w:w="236" w:type="dxa"/>
            <w:shd w:val="clear" w:color="auto" w:fill="auto"/>
          </w:tcPr>
          <w:p w:rsidR="00131BAC" w:rsidRPr="00DA0DA7" w:rsidRDefault="00131BAC" w:rsidP="00D15940">
            <w:pPr>
              <w:rPr>
                <w:sz w:val="24"/>
                <w:szCs w:val="24"/>
              </w:rPr>
            </w:pPr>
          </w:p>
        </w:tc>
        <w:tc>
          <w:tcPr>
            <w:tcW w:w="2644" w:type="dxa"/>
            <w:shd w:val="clear" w:color="auto" w:fill="auto"/>
          </w:tcPr>
          <w:p w:rsidR="00131BAC" w:rsidRPr="00DA0DA7" w:rsidRDefault="00131BAC" w:rsidP="00D15940">
            <w:pPr>
              <w:jc w:val="center"/>
              <w:rPr>
                <w:sz w:val="24"/>
                <w:szCs w:val="24"/>
              </w:rPr>
            </w:pPr>
            <w:r w:rsidRPr="00DA0DA7">
              <w:rPr>
                <w:sz w:val="24"/>
                <w:szCs w:val="24"/>
              </w:rPr>
              <w:t>расшифровка подписи</w:t>
            </w:r>
          </w:p>
        </w:tc>
      </w:tr>
      <w:tr w:rsidR="00131BAC" w:rsidRPr="00DA0DA7" w:rsidTr="00D15940">
        <w:trPr>
          <w:trHeight w:val="385"/>
        </w:trPr>
        <w:tc>
          <w:tcPr>
            <w:tcW w:w="4788" w:type="dxa"/>
            <w:gridSpan w:val="4"/>
          </w:tcPr>
          <w:p w:rsidR="00131BAC" w:rsidRPr="00DA0DA7" w:rsidRDefault="00131BAC" w:rsidP="00D15940">
            <w:pPr>
              <w:rPr>
                <w:sz w:val="28"/>
                <w:szCs w:val="28"/>
              </w:rPr>
            </w:pPr>
            <w:r w:rsidRPr="00DA0DA7">
              <w:rPr>
                <w:sz w:val="28"/>
                <w:szCs w:val="28"/>
              </w:rPr>
              <w:t>МП</w:t>
            </w:r>
          </w:p>
        </w:tc>
        <w:tc>
          <w:tcPr>
            <w:tcW w:w="5220" w:type="dxa"/>
            <w:gridSpan w:val="4"/>
          </w:tcPr>
          <w:p w:rsidR="00131BAC" w:rsidRPr="00DA0DA7" w:rsidRDefault="00131BAC" w:rsidP="00D15940">
            <w:pPr>
              <w:rPr>
                <w:sz w:val="28"/>
                <w:szCs w:val="28"/>
              </w:rPr>
            </w:pPr>
            <w:r w:rsidRPr="00DA0DA7">
              <w:rPr>
                <w:sz w:val="28"/>
                <w:szCs w:val="28"/>
              </w:rPr>
              <w:t>МП</w:t>
            </w:r>
          </w:p>
        </w:tc>
      </w:tr>
    </w:tbl>
    <w:p w:rsidR="00131BAC" w:rsidRPr="00DA0DA7" w:rsidRDefault="00131BAC" w:rsidP="00131BAC">
      <w:pPr>
        <w:rPr>
          <w:b/>
          <w:sz w:val="24"/>
          <w:szCs w:val="24"/>
        </w:rPr>
      </w:pPr>
    </w:p>
    <w:p w:rsidR="00131BAC" w:rsidRPr="00DA0DA7" w:rsidRDefault="00131BAC" w:rsidP="00131BAC">
      <w:pPr>
        <w:rPr>
          <w:sz w:val="28"/>
          <w:szCs w:val="28"/>
          <w:u w:val="single"/>
        </w:rPr>
      </w:pPr>
      <w:r w:rsidRPr="00DA0DA7">
        <w:rPr>
          <w:sz w:val="28"/>
          <w:szCs w:val="28"/>
          <w:u w:val="single"/>
        </w:rPr>
        <w:t>Для индивидуальных предпринимателей:</w:t>
      </w:r>
    </w:p>
    <w:tbl>
      <w:tblPr>
        <w:tblW w:w="10008" w:type="dxa"/>
        <w:tblLayout w:type="fixed"/>
        <w:tblLook w:val="01E0" w:firstRow="1" w:lastRow="1" w:firstColumn="1" w:lastColumn="1" w:noHBand="0" w:noVBand="0"/>
      </w:tblPr>
      <w:tblGrid>
        <w:gridCol w:w="1908"/>
        <w:gridCol w:w="360"/>
        <w:gridCol w:w="2160"/>
        <w:gridCol w:w="360"/>
        <w:gridCol w:w="236"/>
        <w:gridCol w:w="1024"/>
        <w:gridCol w:w="1080"/>
        <w:gridCol w:w="236"/>
        <w:gridCol w:w="2644"/>
      </w:tblGrid>
      <w:tr w:rsidR="00131BAC" w:rsidRPr="00DA0DA7" w:rsidTr="00D15940">
        <w:tc>
          <w:tcPr>
            <w:tcW w:w="4788" w:type="dxa"/>
            <w:gridSpan w:val="4"/>
          </w:tcPr>
          <w:p w:rsidR="00131BAC" w:rsidRPr="00DA0DA7" w:rsidRDefault="00131BAC" w:rsidP="00D15940">
            <w:pPr>
              <w:jc w:val="center"/>
              <w:rPr>
                <w:sz w:val="28"/>
                <w:szCs w:val="28"/>
              </w:rPr>
            </w:pPr>
            <w:r w:rsidRPr="00DA0DA7">
              <w:rPr>
                <w:sz w:val="28"/>
                <w:szCs w:val="28"/>
              </w:rPr>
              <w:t>Заказчик:</w:t>
            </w:r>
          </w:p>
        </w:tc>
        <w:tc>
          <w:tcPr>
            <w:tcW w:w="5220" w:type="dxa"/>
            <w:gridSpan w:val="5"/>
            <w:shd w:val="clear" w:color="auto" w:fill="auto"/>
          </w:tcPr>
          <w:p w:rsidR="00131BAC" w:rsidRPr="00DA0DA7" w:rsidRDefault="00131BAC" w:rsidP="00D15940">
            <w:pPr>
              <w:jc w:val="center"/>
              <w:rPr>
                <w:sz w:val="28"/>
                <w:szCs w:val="28"/>
              </w:rPr>
            </w:pPr>
            <w:r w:rsidRPr="00DA0DA7">
              <w:rPr>
                <w:sz w:val="28"/>
                <w:szCs w:val="28"/>
              </w:rPr>
              <w:t>Поставщик:</w:t>
            </w:r>
          </w:p>
        </w:tc>
      </w:tr>
      <w:tr w:rsidR="00131BAC" w:rsidRPr="00DA0DA7" w:rsidTr="00D15940">
        <w:tc>
          <w:tcPr>
            <w:tcW w:w="4428" w:type="dxa"/>
            <w:gridSpan w:val="3"/>
            <w:tcBorders>
              <w:bottom w:val="single" w:sz="4" w:space="0" w:color="auto"/>
            </w:tcBorders>
          </w:tcPr>
          <w:p w:rsidR="00131BAC" w:rsidRPr="00DA0DA7" w:rsidRDefault="00131BAC" w:rsidP="00D15940">
            <w:pPr>
              <w:rPr>
                <w:sz w:val="28"/>
                <w:szCs w:val="28"/>
              </w:rPr>
            </w:pPr>
          </w:p>
        </w:tc>
        <w:tc>
          <w:tcPr>
            <w:tcW w:w="360" w:type="dxa"/>
          </w:tcPr>
          <w:p w:rsidR="00131BAC" w:rsidRPr="00DA0DA7" w:rsidRDefault="00131BAC" w:rsidP="00D15940">
            <w:pPr>
              <w:rPr>
                <w:sz w:val="28"/>
                <w:szCs w:val="28"/>
              </w:rPr>
            </w:pPr>
          </w:p>
        </w:tc>
        <w:tc>
          <w:tcPr>
            <w:tcW w:w="5220" w:type="dxa"/>
            <w:gridSpan w:val="5"/>
            <w:shd w:val="clear" w:color="auto" w:fill="auto"/>
          </w:tcPr>
          <w:p w:rsidR="00131BAC" w:rsidRPr="00DA0DA7" w:rsidRDefault="00131BAC" w:rsidP="00D15940">
            <w:pPr>
              <w:rPr>
                <w:sz w:val="28"/>
                <w:szCs w:val="28"/>
              </w:rPr>
            </w:pPr>
            <w:r w:rsidRPr="00DA0DA7">
              <w:rPr>
                <w:sz w:val="28"/>
                <w:szCs w:val="28"/>
              </w:rPr>
              <w:t>Индивидуальный предприниматель</w:t>
            </w:r>
          </w:p>
        </w:tc>
      </w:tr>
      <w:tr w:rsidR="00131BAC" w:rsidRPr="00DA0DA7" w:rsidTr="00D15940">
        <w:tc>
          <w:tcPr>
            <w:tcW w:w="4428" w:type="dxa"/>
            <w:gridSpan w:val="3"/>
            <w:tcBorders>
              <w:top w:val="single" w:sz="4" w:space="0" w:color="auto"/>
            </w:tcBorders>
          </w:tcPr>
          <w:p w:rsidR="00131BAC" w:rsidRPr="00DA0DA7" w:rsidRDefault="00131BAC" w:rsidP="00D15940">
            <w:pPr>
              <w:jc w:val="center"/>
              <w:rPr>
                <w:sz w:val="24"/>
                <w:szCs w:val="24"/>
              </w:rPr>
            </w:pPr>
            <w:r w:rsidRPr="00DA0DA7">
              <w:rPr>
                <w:sz w:val="24"/>
                <w:szCs w:val="24"/>
              </w:rPr>
              <w:t>Должность</w:t>
            </w:r>
          </w:p>
        </w:tc>
        <w:tc>
          <w:tcPr>
            <w:tcW w:w="360" w:type="dxa"/>
          </w:tcPr>
          <w:p w:rsidR="00131BAC" w:rsidRPr="00DA0DA7" w:rsidRDefault="00131BAC" w:rsidP="00D15940">
            <w:pPr>
              <w:rPr>
                <w:sz w:val="24"/>
                <w:szCs w:val="24"/>
              </w:rPr>
            </w:pPr>
          </w:p>
        </w:tc>
        <w:tc>
          <w:tcPr>
            <w:tcW w:w="1260" w:type="dxa"/>
            <w:gridSpan w:val="2"/>
            <w:shd w:val="clear" w:color="auto" w:fill="auto"/>
          </w:tcPr>
          <w:p w:rsidR="00131BAC" w:rsidRPr="00DA0DA7" w:rsidRDefault="00131BAC" w:rsidP="00D15940">
            <w:pPr>
              <w:rPr>
                <w:sz w:val="28"/>
                <w:szCs w:val="28"/>
              </w:rPr>
            </w:pPr>
          </w:p>
        </w:tc>
        <w:tc>
          <w:tcPr>
            <w:tcW w:w="3960" w:type="dxa"/>
            <w:gridSpan w:val="3"/>
            <w:shd w:val="clear" w:color="auto" w:fill="auto"/>
          </w:tcPr>
          <w:p w:rsidR="00131BAC" w:rsidRPr="00DA0DA7" w:rsidRDefault="00131BAC" w:rsidP="00D15940">
            <w:pPr>
              <w:jc w:val="center"/>
              <w:rPr>
                <w:sz w:val="24"/>
                <w:szCs w:val="24"/>
              </w:rPr>
            </w:pPr>
          </w:p>
        </w:tc>
      </w:tr>
      <w:tr w:rsidR="00131BAC" w:rsidRPr="00DA0DA7" w:rsidTr="00D15940">
        <w:tc>
          <w:tcPr>
            <w:tcW w:w="1908" w:type="dxa"/>
            <w:tcBorders>
              <w:bottom w:val="single" w:sz="4" w:space="0" w:color="auto"/>
            </w:tcBorders>
            <w:shd w:val="clear" w:color="auto" w:fill="auto"/>
          </w:tcPr>
          <w:p w:rsidR="00131BAC" w:rsidRPr="00DA0DA7" w:rsidRDefault="00131BAC" w:rsidP="00D15940">
            <w:pPr>
              <w:rPr>
                <w:sz w:val="28"/>
                <w:szCs w:val="28"/>
                <w:lang w:val="en-US"/>
              </w:rPr>
            </w:pPr>
          </w:p>
        </w:tc>
        <w:tc>
          <w:tcPr>
            <w:tcW w:w="360" w:type="dxa"/>
            <w:shd w:val="clear" w:color="auto" w:fill="auto"/>
          </w:tcPr>
          <w:p w:rsidR="00131BAC" w:rsidRPr="00DA0DA7" w:rsidRDefault="00131BAC" w:rsidP="00D15940">
            <w:pPr>
              <w:rPr>
                <w:sz w:val="28"/>
                <w:szCs w:val="28"/>
                <w:lang w:val="en-US"/>
              </w:rPr>
            </w:pPr>
          </w:p>
        </w:tc>
        <w:tc>
          <w:tcPr>
            <w:tcW w:w="2520" w:type="dxa"/>
            <w:gridSpan w:val="2"/>
            <w:tcBorders>
              <w:bottom w:val="single" w:sz="4" w:space="0" w:color="auto"/>
            </w:tcBorders>
            <w:shd w:val="clear" w:color="auto" w:fill="auto"/>
          </w:tcPr>
          <w:p w:rsidR="00131BAC" w:rsidRPr="00DA0DA7" w:rsidRDefault="00131BAC" w:rsidP="00D15940">
            <w:pPr>
              <w:rPr>
                <w:sz w:val="28"/>
                <w:szCs w:val="28"/>
                <w:lang w:val="en-US"/>
              </w:rPr>
            </w:pPr>
          </w:p>
        </w:tc>
        <w:tc>
          <w:tcPr>
            <w:tcW w:w="236" w:type="dxa"/>
            <w:shd w:val="clear" w:color="auto" w:fill="auto"/>
          </w:tcPr>
          <w:p w:rsidR="00131BAC" w:rsidRPr="00DA0DA7" w:rsidRDefault="00131BAC" w:rsidP="00D15940">
            <w:pPr>
              <w:jc w:val="center"/>
              <w:rPr>
                <w:sz w:val="28"/>
                <w:szCs w:val="28"/>
                <w:lang w:val="en-US"/>
              </w:rPr>
            </w:pPr>
          </w:p>
        </w:tc>
        <w:tc>
          <w:tcPr>
            <w:tcW w:w="2104" w:type="dxa"/>
            <w:gridSpan w:val="2"/>
            <w:tcBorders>
              <w:bottom w:val="single" w:sz="4" w:space="0" w:color="auto"/>
            </w:tcBorders>
            <w:shd w:val="clear" w:color="auto" w:fill="auto"/>
          </w:tcPr>
          <w:p w:rsidR="00131BAC" w:rsidRPr="00DA0DA7" w:rsidRDefault="00131BAC" w:rsidP="00D15940">
            <w:pPr>
              <w:jc w:val="center"/>
              <w:rPr>
                <w:sz w:val="28"/>
                <w:szCs w:val="28"/>
                <w:lang w:val="en-US"/>
              </w:rPr>
            </w:pPr>
          </w:p>
        </w:tc>
        <w:tc>
          <w:tcPr>
            <w:tcW w:w="236" w:type="dxa"/>
            <w:shd w:val="clear" w:color="auto" w:fill="auto"/>
          </w:tcPr>
          <w:p w:rsidR="00131BAC" w:rsidRPr="00DA0DA7" w:rsidRDefault="00131BAC" w:rsidP="00D15940">
            <w:pPr>
              <w:rPr>
                <w:sz w:val="28"/>
                <w:szCs w:val="28"/>
                <w:lang w:val="en-US"/>
              </w:rPr>
            </w:pPr>
          </w:p>
        </w:tc>
        <w:tc>
          <w:tcPr>
            <w:tcW w:w="2644" w:type="dxa"/>
            <w:tcBorders>
              <w:bottom w:val="single" w:sz="4" w:space="0" w:color="auto"/>
            </w:tcBorders>
            <w:shd w:val="clear" w:color="auto" w:fill="auto"/>
          </w:tcPr>
          <w:p w:rsidR="00131BAC" w:rsidRPr="00DA0DA7" w:rsidRDefault="00131BAC" w:rsidP="00D15940">
            <w:pPr>
              <w:rPr>
                <w:sz w:val="28"/>
                <w:szCs w:val="28"/>
                <w:lang w:val="en-US"/>
              </w:rPr>
            </w:pPr>
          </w:p>
        </w:tc>
      </w:tr>
      <w:tr w:rsidR="00131BAC" w:rsidRPr="00DA0DA7" w:rsidTr="00D15940">
        <w:tc>
          <w:tcPr>
            <w:tcW w:w="1908" w:type="dxa"/>
            <w:tcBorders>
              <w:top w:val="single" w:sz="4" w:space="0" w:color="auto"/>
            </w:tcBorders>
            <w:shd w:val="clear" w:color="auto" w:fill="auto"/>
          </w:tcPr>
          <w:p w:rsidR="00131BAC" w:rsidRPr="00DA0DA7" w:rsidRDefault="00131BAC" w:rsidP="00D15940">
            <w:pPr>
              <w:jc w:val="center"/>
              <w:rPr>
                <w:sz w:val="24"/>
                <w:szCs w:val="24"/>
              </w:rPr>
            </w:pPr>
            <w:r w:rsidRPr="00DA0DA7">
              <w:rPr>
                <w:sz w:val="24"/>
                <w:szCs w:val="24"/>
              </w:rPr>
              <w:t>подпись</w:t>
            </w:r>
          </w:p>
        </w:tc>
        <w:tc>
          <w:tcPr>
            <w:tcW w:w="360" w:type="dxa"/>
            <w:shd w:val="clear" w:color="auto" w:fill="auto"/>
          </w:tcPr>
          <w:p w:rsidR="00131BAC" w:rsidRPr="00DA0DA7" w:rsidRDefault="00131BAC" w:rsidP="00D15940">
            <w:pPr>
              <w:rPr>
                <w:sz w:val="24"/>
                <w:szCs w:val="24"/>
              </w:rPr>
            </w:pPr>
          </w:p>
        </w:tc>
        <w:tc>
          <w:tcPr>
            <w:tcW w:w="2520" w:type="dxa"/>
            <w:gridSpan w:val="2"/>
            <w:tcBorders>
              <w:top w:val="single" w:sz="4" w:space="0" w:color="auto"/>
            </w:tcBorders>
            <w:shd w:val="clear" w:color="auto" w:fill="auto"/>
          </w:tcPr>
          <w:p w:rsidR="00131BAC" w:rsidRPr="00DA0DA7" w:rsidRDefault="00131BAC" w:rsidP="00D15940">
            <w:pPr>
              <w:jc w:val="center"/>
              <w:rPr>
                <w:sz w:val="24"/>
                <w:szCs w:val="24"/>
              </w:rPr>
            </w:pPr>
            <w:r w:rsidRPr="00DA0DA7">
              <w:rPr>
                <w:sz w:val="24"/>
                <w:szCs w:val="24"/>
              </w:rPr>
              <w:t>расшифровка подписи</w:t>
            </w:r>
          </w:p>
        </w:tc>
        <w:tc>
          <w:tcPr>
            <w:tcW w:w="236" w:type="dxa"/>
            <w:shd w:val="clear" w:color="auto" w:fill="auto"/>
          </w:tcPr>
          <w:p w:rsidR="00131BAC" w:rsidRPr="00DA0DA7" w:rsidRDefault="00131BAC" w:rsidP="00D15940">
            <w:pPr>
              <w:jc w:val="center"/>
              <w:rPr>
                <w:sz w:val="24"/>
                <w:szCs w:val="24"/>
              </w:rPr>
            </w:pPr>
          </w:p>
        </w:tc>
        <w:tc>
          <w:tcPr>
            <w:tcW w:w="2104" w:type="dxa"/>
            <w:gridSpan w:val="2"/>
            <w:shd w:val="clear" w:color="auto" w:fill="auto"/>
          </w:tcPr>
          <w:p w:rsidR="00131BAC" w:rsidRPr="00DA0DA7" w:rsidRDefault="00131BAC" w:rsidP="00D15940">
            <w:pPr>
              <w:jc w:val="center"/>
              <w:rPr>
                <w:sz w:val="24"/>
                <w:szCs w:val="24"/>
              </w:rPr>
            </w:pPr>
            <w:r w:rsidRPr="00DA0DA7">
              <w:rPr>
                <w:sz w:val="24"/>
                <w:szCs w:val="24"/>
              </w:rPr>
              <w:t>подпись</w:t>
            </w:r>
          </w:p>
        </w:tc>
        <w:tc>
          <w:tcPr>
            <w:tcW w:w="236" w:type="dxa"/>
            <w:shd w:val="clear" w:color="auto" w:fill="auto"/>
          </w:tcPr>
          <w:p w:rsidR="00131BAC" w:rsidRPr="00DA0DA7" w:rsidRDefault="00131BAC" w:rsidP="00D15940">
            <w:pPr>
              <w:rPr>
                <w:sz w:val="24"/>
                <w:szCs w:val="24"/>
              </w:rPr>
            </w:pPr>
          </w:p>
        </w:tc>
        <w:tc>
          <w:tcPr>
            <w:tcW w:w="2644" w:type="dxa"/>
            <w:shd w:val="clear" w:color="auto" w:fill="auto"/>
          </w:tcPr>
          <w:p w:rsidR="00131BAC" w:rsidRPr="00DA0DA7" w:rsidRDefault="00131BAC" w:rsidP="00D15940">
            <w:pPr>
              <w:jc w:val="center"/>
              <w:rPr>
                <w:sz w:val="24"/>
                <w:szCs w:val="24"/>
              </w:rPr>
            </w:pPr>
            <w:r w:rsidRPr="00DA0DA7">
              <w:rPr>
                <w:sz w:val="24"/>
                <w:szCs w:val="24"/>
              </w:rPr>
              <w:t>расшифровка подписи</w:t>
            </w:r>
          </w:p>
        </w:tc>
      </w:tr>
      <w:tr w:rsidR="00131BAC" w:rsidRPr="00DA0DA7" w:rsidTr="00D15940">
        <w:trPr>
          <w:trHeight w:val="385"/>
        </w:trPr>
        <w:tc>
          <w:tcPr>
            <w:tcW w:w="4788" w:type="dxa"/>
            <w:gridSpan w:val="4"/>
          </w:tcPr>
          <w:p w:rsidR="00131BAC" w:rsidRPr="00DA0DA7" w:rsidRDefault="00131BAC" w:rsidP="00D15940">
            <w:pPr>
              <w:rPr>
                <w:sz w:val="28"/>
                <w:szCs w:val="28"/>
              </w:rPr>
            </w:pPr>
            <w:r w:rsidRPr="00DA0DA7">
              <w:rPr>
                <w:sz w:val="28"/>
                <w:szCs w:val="28"/>
              </w:rPr>
              <w:t>МП</w:t>
            </w:r>
          </w:p>
        </w:tc>
        <w:tc>
          <w:tcPr>
            <w:tcW w:w="5220" w:type="dxa"/>
            <w:gridSpan w:val="5"/>
          </w:tcPr>
          <w:p w:rsidR="00131BAC" w:rsidRPr="00DA0DA7" w:rsidRDefault="00131BAC" w:rsidP="00D15940">
            <w:pPr>
              <w:rPr>
                <w:sz w:val="28"/>
                <w:szCs w:val="28"/>
              </w:rPr>
            </w:pPr>
            <w:r w:rsidRPr="00DA0DA7">
              <w:rPr>
                <w:sz w:val="28"/>
                <w:szCs w:val="28"/>
              </w:rPr>
              <w:t>МП</w:t>
            </w:r>
          </w:p>
        </w:tc>
      </w:tr>
    </w:tbl>
    <w:p w:rsidR="00131BAC" w:rsidRPr="00DA0DA7" w:rsidRDefault="00131BAC" w:rsidP="00131BAC">
      <w:pPr>
        <w:rPr>
          <w:b/>
          <w:sz w:val="24"/>
          <w:szCs w:val="24"/>
        </w:rPr>
      </w:pPr>
    </w:p>
    <w:p w:rsidR="00257229" w:rsidRPr="00DA0DA7" w:rsidRDefault="00257229" w:rsidP="00257229">
      <w:pPr>
        <w:rPr>
          <w:sz w:val="28"/>
          <w:szCs w:val="28"/>
          <w:u w:val="single"/>
        </w:rPr>
      </w:pPr>
      <w:r w:rsidRPr="00DA0DA7">
        <w:rPr>
          <w:sz w:val="28"/>
          <w:szCs w:val="28"/>
          <w:u w:val="single"/>
        </w:rPr>
        <w:t>Для физических лиц:</w:t>
      </w:r>
    </w:p>
    <w:tbl>
      <w:tblPr>
        <w:tblW w:w="10008" w:type="dxa"/>
        <w:tblLayout w:type="fixed"/>
        <w:tblLook w:val="01E0" w:firstRow="1" w:lastRow="1" w:firstColumn="1" w:lastColumn="1" w:noHBand="0" w:noVBand="0"/>
      </w:tblPr>
      <w:tblGrid>
        <w:gridCol w:w="1908"/>
        <w:gridCol w:w="360"/>
        <w:gridCol w:w="2160"/>
        <w:gridCol w:w="360"/>
        <w:gridCol w:w="236"/>
        <w:gridCol w:w="1024"/>
        <w:gridCol w:w="1080"/>
        <w:gridCol w:w="236"/>
        <w:gridCol w:w="2644"/>
      </w:tblGrid>
      <w:tr w:rsidR="00257229" w:rsidRPr="00DA0DA7" w:rsidTr="00F85082">
        <w:tc>
          <w:tcPr>
            <w:tcW w:w="4788" w:type="dxa"/>
            <w:gridSpan w:val="4"/>
          </w:tcPr>
          <w:p w:rsidR="00257229" w:rsidRPr="00DA0DA7" w:rsidRDefault="00257229" w:rsidP="00F85082">
            <w:pPr>
              <w:jc w:val="center"/>
              <w:rPr>
                <w:sz w:val="28"/>
                <w:szCs w:val="28"/>
              </w:rPr>
            </w:pPr>
            <w:r w:rsidRPr="00DA0DA7">
              <w:rPr>
                <w:sz w:val="28"/>
                <w:szCs w:val="28"/>
              </w:rPr>
              <w:t>Заказчик:</w:t>
            </w:r>
          </w:p>
        </w:tc>
        <w:tc>
          <w:tcPr>
            <w:tcW w:w="5220" w:type="dxa"/>
            <w:gridSpan w:val="5"/>
            <w:shd w:val="clear" w:color="auto" w:fill="auto"/>
          </w:tcPr>
          <w:p w:rsidR="00257229" w:rsidRPr="00DA0DA7" w:rsidRDefault="00257229" w:rsidP="00F85082">
            <w:pPr>
              <w:jc w:val="center"/>
              <w:rPr>
                <w:sz w:val="28"/>
                <w:szCs w:val="28"/>
              </w:rPr>
            </w:pPr>
            <w:r w:rsidRPr="00DA0DA7">
              <w:rPr>
                <w:sz w:val="28"/>
                <w:szCs w:val="28"/>
              </w:rPr>
              <w:t>Поставщик:</w:t>
            </w:r>
          </w:p>
        </w:tc>
      </w:tr>
      <w:tr w:rsidR="00257229" w:rsidRPr="00DA0DA7" w:rsidTr="00F85082">
        <w:tc>
          <w:tcPr>
            <w:tcW w:w="4428" w:type="dxa"/>
            <w:gridSpan w:val="3"/>
            <w:tcBorders>
              <w:bottom w:val="single" w:sz="4" w:space="0" w:color="auto"/>
            </w:tcBorders>
          </w:tcPr>
          <w:p w:rsidR="00257229" w:rsidRPr="00DA0DA7" w:rsidRDefault="00257229" w:rsidP="00F85082">
            <w:pPr>
              <w:rPr>
                <w:sz w:val="28"/>
                <w:szCs w:val="28"/>
              </w:rPr>
            </w:pPr>
          </w:p>
        </w:tc>
        <w:tc>
          <w:tcPr>
            <w:tcW w:w="360" w:type="dxa"/>
          </w:tcPr>
          <w:p w:rsidR="00257229" w:rsidRPr="00DA0DA7" w:rsidRDefault="00257229" w:rsidP="00F85082">
            <w:pPr>
              <w:rPr>
                <w:sz w:val="28"/>
                <w:szCs w:val="28"/>
              </w:rPr>
            </w:pPr>
          </w:p>
        </w:tc>
        <w:tc>
          <w:tcPr>
            <w:tcW w:w="5220" w:type="dxa"/>
            <w:gridSpan w:val="5"/>
            <w:shd w:val="clear" w:color="auto" w:fill="auto"/>
          </w:tcPr>
          <w:p w:rsidR="00257229" w:rsidRPr="00DA0DA7" w:rsidRDefault="00257229" w:rsidP="00F85082">
            <w:pPr>
              <w:rPr>
                <w:sz w:val="28"/>
                <w:szCs w:val="28"/>
              </w:rPr>
            </w:pPr>
          </w:p>
        </w:tc>
      </w:tr>
      <w:tr w:rsidR="00257229" w:rsidRPr="00DA0DA7" w:rsidTr="00F85082">
        <w:tc>
          <w:tcPr>
            <w:tcW w:w="4428" w:type="dxa"/>
            <w:gridSpan w:val="3"/>
            <w:tcBorders>
              <w:top w:val="single" w:sz="4" w:space="0" w:color="auto"/>
            </w:tcBorders>
          </w:tcPr>
          <w:p w:rsidR="00257229" w:rsidRPr="00DA0DA7" w:rsidRDefault="00257229" w:rsidP="00F85082">
            <w:pPr>
              <w:jc w:val="center"/>
              <w:rPr>
                <w:sz w:val="24"/>
                <w:szCs w:val="24"/>
              </w:rPr>
            </w:pPr>
            <w:r w:rsidRPr="00DA0DA7">
              <w:rPr>
                <w:sz w:val="24"/>
                <w:szCs w:val="24"/>
              </w:rPr>
              <w:t>Должность</w:t>
            </w:r>
          </w:p>
        </w:tc>
        <w:tc>
          <w:tcPr>
            <w:tcW w:w="360" w:type="dxa"/>
          </w:tcPr>
          <w:p w:rsidR="00257229" w:rsidRPr="00DA0DA7" w:rsidRDefault="00257229" w:rsidP="00F85082">
            <w:pPr>
              <w:rPr>
                <w:sz w:val="24"/>
                <w:szCs w:val="24"/>
              </w:rPr>
            </w:pPr>
          </w:p>
        </w:tc>
        <w:tc>
          <w:tcPr>
            <w:tcW w:w="1260" w:type="dxa"/>
            <w:gridSpan w:val="2"/>
            <w:shd w:val="clear" w:color="auto" w:fill="auto"/>
          </w:tcPr>
          <w:p w:rsidR="00257229" w:rsidRPr="00DA0DA7" w:rsidRDefault="00257229" w:rsidP="00F85082">
            <w:pPr>
              <w:rPr>
                <w:sz w:val="28"/>
                <w:szCs w:val="28"/>
              </w:rPr>
            </w:pPr>
          </w:p>
        </w:tc>
        <w:tc>
          <w:tcPr>
            <w:tcW w:w="3960" w:type="dxa"/>
            <w:gridSpan w:val="3"/>
            <w:shd w:val="clear" w:color="auto" w:fill="auto"/>
          </w:tcPr>
          <w:p w:rsidR="00257229" w:rsidRPr="00DA0DA7" w:rsidRDefault="00257229" w:rsidP="00F85082">
            <w:pPr>
              <w:jc w:val="center"/>
              <w:rPr>
                <w:sz w:val="24"/>
                <w:szCs w:val="24"/>
              </w:rPr>
            </w:pPr>
          </w:p>
        </w:tc>
      </w:tr>
      <w:tr w:rsidR="00257229" w:rsidRPr="00DA0DA7" w:rsidTr="00F85082">
        <w:tc>
          <w:tcPr>
            <w:tcW w:w="1908" w:type="dxa"/>
            <w:tcBorders>
              <w:bottom w:val="single" w:sz="4" w:space="0" w:color="auto"/>
            </w:tcBorders>
            <w:shd w:val="clear" w:color="auto" w:fill="auto"/>
          </w:tcPr>
          <w:p w:rsidR="00257229" w:rsidRPr="00DA0DA7" w:rsidRDefault="00257229" w:rsidP="00F85082">
            <w:pPr>
              <w:rPr>
                <w:sz w:val="28"/>
                <w:szCs w:val="28"/>
                <w:lang w:val="en-US"/>
              </w:rPr>
            </w:pPr>
          </w:p>
        </w:tc>
        <w:tc>
          <w:tcPr>
            <w:tcW w:w="360" w:type="dxa"/>
            <w:shd w:val="clear" w:color="auto" w:fill="auto"/>
          </w:tcPr>
          <w:p w:rsidR="00257229" w:rsidRPr="00DA0DA7" w:rsidRDefault="00257229" w:rsidP="00F85082">
            <w:pPr>
              <w:rPr>
                <w:sz w:val="28"/>
                <w:szCs w:val="28"/>
                <w:lang w:val="en-US"/>
              </w:rPr>
            </w:pPr>
          </w:p>
        </w:tc>
        <w:tc>
          <w:tcPr>
            <w:tcW w:w="2520" w:type="dxa"/>
            <w:gridSpan w:val="2"/>
            <w:tcBorders>
              <w:bottom w:val="single" w:sz="4" w:space="0" w:color="auto"/>
            </w:tcBorders>
            <w:shd w:val="clear" w:color="auto" w:fill="auto"/>
          </w:tcPr>
          <w:p w:rsidR="00257229" w:rsidRPr="00DA0DA7" w:rsidRDefault="00257229" w:rsidP="00F85082">
            <w:pPr>
              <w:rPr>
                <w:sz w:val="28"/>
                <w:szCs w:val="28"/>
                <w:lang w:val="en-US"/>
              </w:rPr>
            </w:pPr>
          </w:p>
        </w:tc>
        <w:tc>
          <w:tcPr>
            <w:tcW w:w="236" w:type="dxa"/>
            <w:shd w:val="clear" w:color="auto" w:fill="auto"/>
          </w:tcPr>
          <w:p w:rsidR="00257229" w:rsidRPr="00DA0DA7" w:rsidRDefault="00257229" w:rsidP="00F85082">
            <w:pPr>
              <w:jc w:val="center"/>
              <w:rPr>
                <w:sz w:val="28"/>
                <w:szCs w:val="28"/>
                <w:lang w:val="en-US"/>
              </w:rPr>
            </w:pPr>
          </w:p>
        </w:tc>
        <w:tc>
          <w:tcPr>
            <w:tcW w:w="2104" w:type="dxa"/>
            <w:gridSpan w:val="2"/>
            <w:tcBorders>
              <w:bottom w:val="single" w:sz="4" w:space="0" w:color="auto"/>
            </w:tcBorders>
            <w:shd w:val="clear" w:color="auto" w:fill="auto"/>
          </w:tcPr>
          <w:p w:rsidR="00257229" w:rsidRPr="00DA0DA7" w:rsidRDefault="00257229" w:rsidP="00F85082">
            <w:pPr>
              <w:jc w:val="center"/>
              <w:rPr>
                <w:sz w:val="28"/>
                <w:szCs w:val="28"/>
                <w:lang w:val="en-US"/>
              </w:rPr>
            </w:pPr>
          </w:p>
        </w:tc>
        <w:tc>
          <w:tcPr>
            <w:tcW w:w="236" w:type="dxa"/>
            <w:shd w:val="clear" w:color="auto" w:fill="auto"/>
          </w:tcPr>
          <w:p w:rsidR="00257229" w:rsidRPr="00DA0DA7" w:rsidRDefault="00257229" w:rsidP="00F85082">
            <w:pPr>
              <w:rPr>
                <w:sz w:val="28"/>
                <w:szCs w:val="28"/>
                <w:lang w:val="en-US"/>
              </w:rPr>
            </w:pPr>
          </w:p>
        </w:tc>
        <w:tc>
          <w:tcPr>
            <w:tcW w:w="2644" w:type="dxa"/>
            <w:tcBorders>
              <w:bottom w:val="single" w:sz="4" w:space="0" w:color="auto"/>
            </w:tcBorders>
            <w:shd w:val="clear" w:color="auto" w:fill="auto"/>
          </w:tcPr>
          <w:p w:rsidR="00257229" w:rsidRPr="00DA0DA7" w:rsidRDefault="00257229" w:rsidP="00F85082">
            <w:pPr>
              <w:rPr>
                <w:sz w:val="28"/>
                <w:szCs w:val="28"/>
                <w:lang w:val="en-US"/>
              </w:rPr>
            </w:pPr>
          </w:p>
        </w:tc>
      </w:tr>
      <w:tr w:rsidR="00257229" w:rsidRPr="00DA0DA7" w:rsidTr="00F85082">
        <w:tc>
          <w:tcPr>
            <w:tcW w:w="1908" w:type="dxa"/>
            <w:tcBorders>
              <w:top w:val="single" w:sz="4" w:space="0" w:color="auto"/>
            </w:tcBorders>
            <w:shd w:val="clear" w:color="auto" w:fill="auto"/>
          </w:tcPr>
          <w:p w:rsidR="00257229" w:rsidRPr="00DA0DA7" w:rsidRDefault="00257229" w:rsidP="00F85082">
            <w:pPr>
              <w:jc w:val="center"/>
              <w:rPr>
                <w:sz w:val="24"/>
                <w:szCs w:val="24"/>
              </w:rPr>
            </w:pPr>
            <w:r w:rsidRPr="00DA0DA7">
              <w:rPr>
                <w:sz w:val="24"/>
                <w:szCs w:val="24"/>
              </w:rPr>
              <w:t>подпись</w:t>
            </w:r>
          </w:p>
        </w:tc>
        <w:tc>
          <w:tcPr>
            <w:tcW w:w="360" w:type="dxa"/>
            <w:shd w:val="clear" w:color="auto" w:fill="auto"/>
          </w:tcPr>
          <w:p w:rsidR="00257229" w:rsidRPr="00DA0DA7" w:rsidRDefault="00257229" w:rsidP="00F85082">
            <w:pPr>
              <w:rPr>
                <w:sz w:val="24"/>
                <w:szCs w:val="24"/>
              </w:rPr>
            </w:pPr>
          </w:p>
        </w:tc>
        <w:tc>
          <w:tcPr>
            <w:tcW w:w="2520" w:type="dxa"/>
            <w:gridSpan w:val="2"/>
            <w:tcBorders>
              <w:top w:val="single" w:sz="4" w:space="0" w:color="auto"/>
            </w:tcBorders>
            <w:shd w:val="clear" w:color="auto" w:fill="auto"/>
          </w:tcPr>
          <w:p w:rsidR="00257229" w:rsidRPr="00DA0DA7" w:rsidRDefault="00257229" w:rsidP="00F85082">
            <w:pPr>
              <w:jc w:val="center"/>
              <w:rPr>
                <w:sz w:val="24"/>
                <w:szCs w:val="24"/>
              </w:rPr>
            </w:pPr>
            <w:r w:rsidRPr="00DA0DA7">
              <w:rPr>
                <w:sz w:val="24"/>
                <w:szCs w:val="24"/>
              </w:rPr>
              <w:t>расшифровка подписи</w:t>
            </w:r>
          </w:p>
        </w:tc>
        <w:tc>
          <w:tcPr>
            <w:tcW w:w="236" w:type="dxa"/>
            <w:shd w:val="clear" w:color="auto" w:fill="auto"/>
          </w:tcPr>
          <w:p w:rsidR="00257229" w:rsidRPr="00DA0DA7" w:rsidRDefault="00257229" w:rsidP="00F85082">
            <w:pPr>
              <w:jc w:val="center"/>
              <w:rPr>
                <w:sz w:val="24"/>
                <w:szCs w:val="24"/>
              </w:rPr>
            </w:pPr>
          </w:p>
        </w:tc>
        <w:tc>
          <w:tcPr>
            <w:tcW w:w="2104" w:type="dxa"/>
            <w:gridSpan w:val="2"/>
            <w:shd w:val="clear" w:color="auto" w:fill="auto"/>
          </w:tcPr>
          <w:p w:rsidR="00257229" w:rsidRPr="00DA0DA7" w:rsidRDefault="00257229" w:rsidP="00F85082">
            <w:pPr>
              <w:jc w:val="center"/>
              <w:rPr>
                <w:sz w:val="24"/>
                <w:szCs w:val="24"/>
              </w:rPr>
            </w:pPr>
            <w:r w:rsidRPr="00DA0DA7">
              <w:rPr>
                <w:sz w:val="24"/>
                <w:szCs w:val="24"/>
              </w:rPr>
              <w:t>подпись</w:t>
            </w:r>
          </w:p>
        </w:tc>
        <w:tc>
          <w:tcPr>
            <w:tcW w:w="236" w:type="dxa"/>
            <w:shd w:val="clear" w:color="auto" w:fill="auto"/>
          </w:tcPr>
          <w:p w:rsidR="00257229" w:rsidRPr="00DA0DA7" w:rsidRDefault="00257229" w:rsidP="00F85082">
            <w:pPr>
              <w:rPr>
                <w:sz w:val="24"/>
                <w:szCs w:val="24"/>
              </w:rPr>
            </w:pPr>
          </w:p>
        </w:tc>
        <w:tc>
          <w:tcPr>
            <w:tcW w:w="2644" w:type="dxa"/>
            <w:shd w:val="clear" w:color="auto" w:fill="auto"/>
          </w:tcPr>
          <w:p w:rsidR="00257229" w:rsidRPr="00DA0DA7" w:rsidRDefault="00257229" w:rsidP="00F85082">
            <w:pPr>
              <w:jc w:val="center"/>
              <w:rPr>
                <w:sz w:val="24"/>
                <w:szCs w:val="24"/>
              </w:rPr>
            </w:pPr>
            <w:r w:rsidRPr="00DA0DA7">
              <w:rPr>
                <w:sz w:val="24"/>
                <w:szCs w:val="24"/>
              </w:rPr>
              <w:t>расшифровка подписи</w:t>
            </w:r>
          </w:p>
        </w:tc>
      </w:tr>
      <w:tr w:rsidR="00257229" w:rsidRPr="00DA0DA7" w:rsidTr="00F85082">
        <w:tc>
          <w:tcPr>
            <w:tcW w:w="4788" w:type="dxa"/>
            <w:gridSpan w:val="4"/>
          </w:tcPr>
          <w:p w:rsidR="00257229" w:rsidRPr="00DA0DA7" w:rsidRDefault="00257229" w:rsidP="00F85082">
            <w:pPr>
              <w:rPr>
                <w:sz w:val="28"/>
                <w:szCs w:val="28"/>
              </w:rPr>
            </w:pPr>
            <w:r w:rsidRPr="00DA0DA7">
              <w:rPr>
                <w:sz w:val="28"/>
                <w:szCs w:val="28"/>
              </w:rPr>
              <w:t>МП</w:t>
            </w:r>
          </w:p>
        </w:tc>
        <w:tc>
          <w:tcPr>
            <w:tcW w:w="5220" w:type="dxa"/>
            <w:gridSpan w:val="5"/>
          </w:tcPr>
          <w:p w:rsidR="00257229" w:rsidRPr="00DA0DA7" w:rsidRDefault="00257229" w:rsidP="00F85082">
            <w:pPr>
              <w:rPr>
                <w:sz w:val="28"/>
                <w:szCs w:val="28"/>
              </w:rPr>
            </w:pPr>
          </w:p>
        </w:tc>
      </w:tr>
    </w:tbl>
    <w:p w:rsidR="00131BAC" w:rsidRPr="00DA0DA7" w:rsidRDefault="00131BAC" w:rsidP="00257229">
      <w:pPr>
        <w:jc w:val="right"/>
        <w:outlineLvl w:val="0"/>
        <w:rPr>
          <w:sz w:val="28"/>
          <w:szCs w:val="28"/>
        </w:rPr>
      </w:pPr>
      <w:r w:rsidRPr="00DA0DA7">
        <w:rPr>
          <w:sz w:val="28"/>
          <w:szCs w:val="28"/>
        </w:rPr>
        <w:br w:type="page"/>
      </w:r>
      <w:bookmarkStart w:id="218" w:name="_Toc71709857"/>
      <w:bookmarkStart w:id="219" w:name="_Toc71888158"/>
      <w:bookmarkStart w:id="220" w:name="_Toc112945083"/>
      <w:r w:rsidRPr="00DA0DA7">
        <w:rPr>
          <w:sz w:val="28"/>
          <w:szCs w:val="28"/>
        </w:rPr>
        <w:t>Приложение 3</w:t>
      </w:r>
      <w:bookmarkEnd w:id="218"/>
      <w:bookmarkEnd w:id="219"/>
      <w:bookmarkEnd w:id="220"/>
    </w:p>
    <w:p w:rsidR="00131BAC" w:rsidRPr="00DA0DA7" w:rsidRDefault="00131BAC" w:rsidP="00131BAC">
      <w:pPr>
        <w:ind w:left="2832"/>
        <w:jc w:val="right"/>
        <w:rPr>
          <w:b/>
          <w:sz w:val="24"/>
          <w:szCs w:val="24"/>
        </w:rPr>
      </w:pPr>
      <w:r w:rsidRPr="00DA0DA7">
        <w:rPr>
          <w:sz w:val="28"/>
          <w:szCs w:val="28"/>
        </w:rPr>
        <w:t>к договору</w:t>
      </w:r>
      <w:r w:rsidRPr="00DA0DA7">
        <w:rPr>
          <w:sz w:val="28"/>
          <w:szCs w:val="28"/>
        </w:rPr>
        <w:br/>
        <w:t>от____________№_____</w:t>
      </w:r>
    </w:p>
    <w:p w:rsidR="006B26B2" w:rsidRPr="00DA0DA7" w:rsidRDefault="00131BAC" w:rsidP="00131BAC">
      <w:pPr>
        <w:jc w:val="center"/>
        <w:outlineLvl w:val="0"/>
        <w:rPr>
          <w:sz w:val="28"/>
          <w:szCs w:val="28"/>
          <w:lang w:val="en-US"/>
        </w:rPr>
      </w:pPr>
      <w:bookmarkStart w:id="221" w:name="_Toc71709858"/>
      <w:bookmarkStart w:id="222" w:name="_Toc71888159"/>
      <w:bookmarkStart w:id="223" w:name="_Toc112945084"/>
      <w:r w:rsidRPr="00DA0DA7">
        <w:rPr>
          <w:sz w:val="28"/>
          <w:szCs w:val="28"/>
        </w:rPr>
        <w:t xml:space="preserve">График поставки </w:t>
      </w:r>
      <w:bookmarkStart w:id="224" w:name="_Toc71709859"/>
      <w:bookmarkStart w:id="225" w:name="_Toc71888160"/>
      <w:bookmarkStart w:id="226" w:name="_Toc112945085"/>
      <w:bookmarkEnd w:id="221"/>
      <w:bookmarkEnd w:id="222"/>
      <w:bookmarkEnd w:id="223"/>
    </w:p>
    <w:p w:rsidR="00131BAC" w:rsidRPr="00DA0DA7" w:rsidRDefault="00131BAC" w:rsidP="00131BAC">
      <w:pPr>
        <w:jc w:val="center"/>
        <w:outlineLvl w:val="0"/>
        <w:rPr>
          <w:sz w:val="24"/>
          <w:szCs w:val="24"/>
        </w:rPr>
      </w:pPr>
      <w:r w:rsidRPr="00DA0DA7">
        <w:rPr>
          <w:i/>
          <w:sz w:val="28"/>
          <w:szCs w:val="28"/>
        </w:rPr>
        <w:t>и выполнения(оказания) сопутствующих работ (услуг)</w:t>
      </w:r>
      <w:r w:rsidRPr="00DA0DA7">
        <w:rPr>
          <w:i/>
          <w:sz w:val="28"/>
          <w:szCs w:val="28"/>
        </w:rPr>
        <w:br/>
      </w:r>
      <w:r w:rsidRPr="00DA0DA7">
        <w:rPr>
          <w:sz w:val="28"/>
          <w:szCs w:val="28"/>
        </w:rPr>
        <w:t>_____________________________________________________________</w:t>
      </w:r>
      <w:r w:rsidRPr="00DA0DA7">
        <w:rPr>
          <w:sz w:val="28"/>
          <w:szCs w:val="28"/>
        </w:rPr>
        <w:br/>
      </w:r>
      <w:r w:rsidRPr="00DA0DA7">
        <w:rPr>
          <w:sz w:val="24"/>
          <w:szCs w:val="24"/>
        </w:rPr>
        <w:t>наименование поставляемого товара</w:t>
      </w:r>
      <w:r w:rsidRPr="00DA0DA7">
        <w:rPr>
          <w:sz w:val="24"/>
          <w:szCs w:val="24"/>
          <w:vertAlign w:val="superscript"/>
        </w:rPr>
        <w:footnoteReference w:id="12"/>
      </w:r>
      <w:bookmarkEnd w:id="224"/>
      <w:bookmarkEnd w:id="225"/>
      <w:bookmarkEnd w:id="226"/>
    </w:p>
    <w:tbl>
      <w:tblPr>
        <w:tblW w:w="100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0"/>
        <w:gridCol w:w="690"/>
        <w:gridCol w:w="690"/>
        <w:gridCol w:w="690"/>
        <w:gridCol w:w="690"/>
        <w:gridCol w:w="543"/>
        <w:gridCol w:w="147"/>
        <w:gridCol w:w="690"/>
        <w:gridCol w:w="690"/>
        <w:gridCol w:w="690"/>
        <w:gridCol w:w="690"/>
        <w:gridCol w:w="690"/>
        <w:gridCol w:w="690"/>
        <w:gridCol w:w="639"/>
        <w:gridCol w:w="51"/>
      </w:tblGrid>
      <w:tr w:rsidR="00131BAC" w:rsidRPr="00DA0DA7" w:rsidTr="00D15940">
        <w:trPr>
          <w:cantSplit/>
          <w:trHeight w:val="462"/>
        </w:trPr>
        <w:tc>
          <w:tcPr>
            <w:tcW w:w="1800" w:type="dxa"/>
            <w:tcBorders>
              <w:bottom w:val="nil"/>
            </w:tcBorders>
          </w:tcPr>
          <w:p w:rsidR="00131BAC" w:rsidRPr="00DA0DA7" w:rsidRDefault="00131BAC" w:rsidP="00D15940">
            <w:pPr>
              <w:widowControl w:val="0"/>
              <w:numPr>
                <w:ilvl w:val="12"/>
                <w:numId w:val="0"/>
              </w:numPr>
              <w:suppressAutoHyphens/>
              <w:autoSpaceDN/>
              <w:rPr>
                <w:sz w:val="28"/>
                <w:szCs w:val="28"/>
                <w:lang w:eastAsia="ar-SA"/>
              </w:rPr>
            </w:pPr>
          </w:p>
        </w:tc>
        <w:tc>
          <w:tcPr>
            <w:tcW w:w="8280" w:type="dxa"/>
            <w:gridSpan w:val="14"/>
            <w:tcBorders>
              <w:bottom w:val="nil"/>
            </w:tcBorders>
          </w:tcPr>
          <w:p w:rsidR="00131BAC" w:rsidRPr="00DA0DA7" w:rsidRDefault="00131BAC" w:rsidP="00D15940">
            <w:pPr>
              <w:widowControl w:val="0"/>
              <w:numPr>
                <w:ilvl w:val="12"/>
                <w:numId w:val="0"/>
              </w:numPr>
              <w:suppressAutoHyphens/>
              <w:autoSpaceDN/>
              <w:jc w:val="center"/>
              <w:rPr>
                <w:spacing w:val="-14"/>
                <w:sz w:val="28"/>
                <w:szCs w:val="28"/>
                <w:lang w:eastAsia="ar-SA"/>
              </w:rPr>
            </w:pPr>
            <w:r w:rsidRPr="00DA0DA7">
              <w:rPr>
                <w:sz w:val="28"/>
                <w:szCs w:val="28"/>
                <w:lang w:eastAsia="ar-SA"/>
              </w:rPr>
              <w:t>График поставки по месяцам</w:t>
            </w:r>
          </w:p>
        </w:tc>
      </w:tr>
      <w:tr w:rsidR="00131BAC" w:rsidRPr="00DA0DA7" w:rsidTr="00D15940">
        <w:trPr>
          <w:cantSplit/>
          <w:trHeight w:val="1134"/>
        </w:trPr>
        <w:tc>
          <w:tcPr>
            <w:tcW w:w="1800" w:type="dxa"/>
            <w:tcBorders>
              <w:bottom w:val="nil"/>
            </w:tcBorders>
          </w:tcPr>
          <w:p w:rsidR="00131BAC" w:rsidRPr="00DA0DA7" w:rsidRDefault="00131BAC" w:rsidP="00D15940">
            <w:pPr>
              <w:widowControl w:val="0"/>
              <w:numPr>
                <w:ilvl w:val="12"/>
                <w:numId w:val="0"/>
              </w:numPr>
              <w:suppressAutoHyphens/>
              <w:autoSpaceDN/>
              <w:rPr>
                <w:sz w:val="28"/>
                <w:szCs w:val="28"/>
                <w:lang w:eastAsia="ar-SA"/>
              </w:rPr>
            </w:pPr>
            <w:r w:rsidRPr="00DA0DA7">
              <w:rPr>
                <w:sz w:val="28"/>
                <w:szCs w:val="28"/>
                <w:lang w:val="en-US" w:eastAsia="ar-SA"/>
              </w:rPr>
              <w:t>Позиция</w:t>
            </w:r>
            <w:r w:rsidRPr="00DA0DA7">
              <w:rPr>
                <w:sz w:val="28"/>
                <w:szCs w:val="28"/>
                <w:lang w:eastAsia="ar-SA"/>
              </w:rPr>
              <w:t xml:space="preserve"> </w:t>
            </w:r>
            <w:r w:rsidRPr="00DA0DA7">
              <w:rPr>
                <w:sz w:val="28"/>
                <w:szCs w:val="28"/>
                <w:lang w:val="en-US" w:eastAsia="ar-SA"/>
              </w:rPr>
              <w:t>согласно</w:t>
            </w:r>
            <w:r w:rsidRPr="00DA0DA7">
              <w:rPr>
                <w:sz w:val="28"/>
                <w:szCs w:val="28"/>
                <w:lang w:eastAsia="ar-SA"/>
              </w:rPr>
              <w:t xml:space="preserve"> </w:t>
            </w:r>
            <w:r w:rsidRPr="00DA0DA7">
              <w:rPr>
                <w:sz w:val="28"/>
                <w:szCs w:val="28"/>
                <w:lang w:val="en-US" w:eastAsia="ar-SA"/>
              </w:rPr>
              <w:t>спецификации</w:t>
            </w:r>
          </w:p>
        </w:tc>
        <w:tc>
          <w:tcPr>
            <w:tcW w:w="690" w:type="dxa"/>
            <w:tcBorders>
              <w:bottom w:val="nil"/>
            </w:tcBorders>
            <w:textDirection w:val="btLr"/>
          </w:tcPr>
          <w:p w:rsidR="00131BAC" w:rsidRPr="00DA0DA7" w:rsidRDefault="00131BAC" w:rsidP="00D15940">
            <w:pPr>
              <w:widowControl w:val="0"/>
              <w:numPr>
                <w:ilvl w:val="12"/>
                <w:numId w:val="0"/>
              </w:numPr>
              <w:suppressAutoHyphens/>
              <w:autoSpaceDN/>
              <w:ind w:left="113" w:right="113"/>
              <w:jc w:val="center"/>
              <w:rPr>
                <w:spacing w:val="-14"/>
                <w:sz w:val="28"/>
                <w:szCs w:val="28"/>
                <w:lang w:val="en-US" w:eastAsia="ar-SA"/>
              </w:rPr>
            </w:pPr>
            <w:r w:rsidRPr="00DA0DA7">
              <w:rPr>
                <w:spacing w:val="-14"/>
                <w:sz w:val="28"/>
                <w:szCs w:val="28"/>
                <w:lang w:val="en-US" w:eastAsia="ar-SA"/>
              </w:rPr>
              <w:t>январь</w:t>
            </w:r>
          </w:p>
        </w:tc>
        <w:tc>
          <w:tcPr>
            <w:tcW w:w="690" w:type="dxa"/>
            <w:tcBorders>
              <w:bottom w:val="nil"/>
            </w:tcBorders>
            <w:textDirection w:val="btLr"/>
          </w:tcPr>
          <w:p w:rsidR="00131BAC" w:rsidRPr="00DA0DA7" w:rsidRDefault="00131BAC" w:rsidP="00D15940">
            <w:pPr>
              <w:widowControl w:val="0"/>
              <w:numPr>
                <w:ilvl w:val="12"/>
                <w:numId w:val="0"/>
              </w:numPr>
              <w:suppressAutoHyphens/>
              <w:autoSpaceDN/>
              <w:ind w:left="113" w:right="113"/>
              <w:jc w:val="center"/>
              <w:rPr>
                <w:spacing w:val="-14"/>
                <w:sz w:val="28"/>
                <w:szCs w:val="28"/>
                <w:lang w:val="en-US" w:eastAsia="ar-SA"/>
              </w:rPr>
            </w:pPr>
            <w:r w:rsidRPr="00DA0DA7">
              <w:rPr>
                <w:spacing w:val="-14"/>
                <w:sz w:val="28"/>
                <w:szCs w:val="28"/>
                <w:lang w:val="en-US" w:eastAsia="ar-SA"/>
              </w:rPr>
              <w:t>февраль</w:t>
            </w:r>
          </w:p>
        </w:tc>
        <w:tc>
          <w:tcPr>
            <w:tcW w:w="690" w:type="dxa"/>
            <w:tcBorders>
              <w:bottom w:val="nil"/>
            </w:tcBorders>
            <w:textDirection w:val="btLr"/>
          </w:tcPr>
          <w:p w:rsidR="00131BAC" w:rsidRPr="00DA0DA7" w:rsidRDefault="00131BAC" w:rsidP="00D15940">
            <w:pPr>
              <w:widowControl w:val="0"/>
              <w:numPr>
                <w:ilvl w:val="12"/>
                <w:numId w:val="0"/>
              </w:numPr>
              <w:suppressAutoHyphens/>
              <w:autoSpaceDN/>
              <w:ind w:left="113" w:right="113"/>
              <w:jc w:val="center"/>
              <w:rPr>
                <w:spacing w:val="-14"/>
                <w:sz w:val="28"/>
                <w:szCs w:val="28"/>
                <w:lang w:val="en-US" w:eastAsia="ar-SA"/>
              </w:rPr>
            </w:pPr>
            <w:r w:rsidRPr="00DA0DA7">
              <w:rPr>
                <w:spacing w:val="-14"/>
                <w:sz w:val="28"/>
                <w:szCs w:val="28"/>
                <w:lang w:val="en-US" w:eastAsia="ar-SA"/>
              </w:rPr>
              <w:t>март</w:t>
            </w:r>
          </w:p>
        </w:tc>
        <w:tc>
          <w:tcPr>
            <w:tcW w:w="690" w:type="dxa"/>
            <w:tcBorders>
              <w:bottom w:val="nil"/>
            </w:tcBorders>
            <w:textDirection w:val="btLr"/>
          </w:tcPr>
          <w:p w:rsidR="00131BAC" w:rsidRPr="00DA0DA7" w:rsidRDefault="00131BAC" w:rsidP="00D15940">
            <w:pPr>
              <w:widowControl w:val="0"/>
              <w:numPr>
                <w:ilvl w:val="12"/>
                <w:numId w:val="0"/>
              </w:numPr>
              <w:suppressAutoHyphens/>
              <w:autoSpaceDN/>
              <w:ind w:left="113" w:right="113"/>
              <w:jc w:val="center"/>
              <w:rPr>
                <w:spacing w:val="-14"/>
                <w:sz w:val="28"/>
                <w:szCs w:val="28"/>
                <w:lang w:val="en-US" w:eastAsia="ar-SA"/>
              </w:rPr>
            </w:pPr>
            <w:r w:rsidRPr="00DA0DA7">
              <w:rPr>
                <w:spacing w:val="-14"/>
                <w:sz w:val="28"/>
                <w:szCs w:val="28"/>
                <w:lang w:val="en-US" w:eastAsia="ar-SA"/>
              </w:rPr>
              <w:t>апрель</w:t>
            </w:r>
          </w:p>
        </w:tc>
        <w:tc>
          <w:tcPr>
            <w:tcW w:w="690" w:type="dxa"/>
            <w:gridSpan w:val="2"/>
            <w:tcBorders>
              <w:bottom w:val="nil"/>
            </w:tcBorders>
            <w:textDirection w:val="btLr"/>
          </w:tcPr>
          <w:p w:rsidR="00131BAC" w:rsidRPr="00DA0DA7" w:rsidRDefault="00131BAC" w:rsidP="00D15940">
            <w:pPr>
              <w:widowControl w:val="0"/>
              <w:numPr>
                <w:ilvl w:val="12"/>
                <w:numId w:val="0"/>
              </w:numPr>
              <w:suppressAutoHyphens/>
              <w:autoSpaceDN/>
              <w:ind w:left="113" w:right="113"/>
              <w:jc w:val="center"/>
              <w:rPr>
                <w:spacing w:val="-14"/>
                <w:sz w:val="28"/>
                <w:szCs w:val="28"/>
                <w:lang w:val="en-US" w:eastAsia="ar-SA"/>
              </w:rPr>
            </w:pPr>
            <w:r w:rsidRPr="00DA0DA7">
              <w:rPr>
                <w:spacing w:val="-14"/>
                <w:sz w:val="28"/>
                <w:szCs w:val="28"/>
                <w:lang w:val="en-US" w:eastAsia="ar-SA"/>
              </w:rPr>
              <w:t>май</w:t>
            </w:r>
          </w:p>
        </w:tc>
        <w:tc>
          <w:tcPr>
            <w:tcW w:w="690" w:type="dxa"/>
            <w:tcBorders>
              <w:bottom w:val="nil"/>
            </w:tcBorders>
            <w:textDirection w:val="btLr"/>
          </w:tcPr>
          <w:p w:rsidR="00131BAC" w:rsidRPr="00DA0DA7" w:rsidRDefault="00131BAC" w:rsidP="00D15940">
            <w:pPr>
              <w:widowControl w:val="0"/>
              <w:numPr>
                <w:ilvl w:val="12"/>
                <w:numId w:val="0"/>
              </w:numPr>
              <w:suppressAutoHyphens/>
              <w:autoSpaceDN/>
              <w:ind w:left="113" w:right="113"/>
              <w:jc w:val="center"/>
              <w:rPr>
                <w:spacing w:val="-14"/>
                <w:sz w:val="28"/>
                <w:szCs w:val="28"/>
                <w:lang w:val="en-US" w:eastAsia="ar-SA"/>
              </w:rPr>
            </w:pPr>
            <w:r w:rsidRPr="00DA0DA7">
              <w:rPr>
                <w:spacing w:val="-14"/>
                <w:sz w:val="28"/>
                <w:szCs w:val="28"/>
                <w:lang w:val="en-US" w:eastAsia="ar-SA"/>
              </w:rPr>
              <w:t>июнь</w:t>
            </w:r>
          </w:p>
        </w:tc>
        <w:tc>
          <w:tcPr>
            <w:tcW w:w="690" w:type="dxa"/>
            <w:tcBorders>
              <w:bottom w:val="nil"/>
            </w:tcBorders>
            <w:textDirection w:val="btLr"/>
          </w:tcPr>
          <w:p w:rsidR="00131BAC" w:rsidRPr="00DA0DA7" w:rsidRDefault="00131BAC" w:rsidP="00D15940">
            <w:pPr>
              <w:widowControl w:val="0"/>
              <w:numPr>
                <w:ilvl w:val="12"/>
                <w:numId w:val="0"/>
              </w:numPr>
              <w:suppressAutoHyphens/>
              <w:autoSpaceDN/>
              <w:ind w:left="113" w:right="113"/>
              <w:jc w:val="center"/>
              <w:rPr>
                <w:spacing w:val="-14"/>
                <w:sz w:val="28"/>
                <w:szCs w:val="28"/>
                <w:lang w:val="en-US" w:eastAsia="ar-SA"/>
              </w:rPr>
            </w:pPr>
            <w:r w:rsidRPr="00DA0DA7">
              <w:rPr>
                <w:spacing w:val="-14"/>
                <w:sz w:val="28"/>
                <w:szCs w:val="28"/>
                <w:lang w:val="en-US" w:eastAsia="ar-SA"/>
              </w:rPr>
              <w:t>июль</w:t>
            </w:r>
          </w:p>
        </w:tc>
        <w:tc>
          <w:tcPr>
            <w:tcW w:w="690" w:type="dxa"/>
            <w:tcBorders>
              <w:bottom w:val="nil"/>
            </w:tcBorders>
            <w:textDirection w:val="btLr"/>
          </w:tcPr>
          <w:p w:rsidR="00131BAC" w:rsidRPr="00DA0DA7" w:rsidRDefault="00131BAC" w:rsidP="00D15940">
            <w:pPr>
              <w:widowControl w:val="0"/>
              <w:numPr>
                <w:ilvl w:val="12"/>
                <w:numId w:val="0"/>
              </w:numPr>
              <w:suppressAutoHyphens/>
              <w:autoSpaceDN/>
              <w:ind w:left="113" w:right="113"/>
              <w:jc w:val="center"/>
              <w:rPr>
                <w:spacing w:val="-14"/>
                <w:sz w:val="28"/>
                <w:szCs w:val="28"/>
                <w:lang w:val="en-US" w:eastAsia="ar-SA"/>
              </w:rPr>
            </w:pPr>
            <w:r w:rsidRPr="00DA0DA7">
              <w:rPr>
                <w:spacing w:val="-14"/>
                <w:sz w:val="28"/>
                <w:szCs w:val="28"/>
                <w:lang w:val="en-US" w:eastAsia="ar-SA"/>
              </w:rPr>
              <w:t>август</w:t>
            </w:r>
          </w:p>
        </w:tc>
        <w:tc>
          <w:tcPr>
            <w:tcW w:w="690" w:type="dxa"/>
            <w:tcBorders>
              <w:bottom w:val="nil"/>
            </w:tcBorders>
            <w:textDirection w:val="btLr"/>
          </w:tcPr>
          <w:p w:rsidR="00131BAC" w:rsidRPr="00DA0DA7" w:rsidRDefault="00131BAC" w:rsidP="00D15940">
            <w:pPr>
              <w:widowControl w:val="0"/>
              <w:numPr>
                <w:ilvl w:val="12"/>
                <w:numId w:val="0"/>
              </w:numPr>
              <w:suppressAutoHyphens/>
              <w:autoSpaceDN/>
              <w:ind w:left="113" w:right="113"/>
              <w:jc w:val="center"/>
              <w:rPr>
                <w:spacing w:val="-14"/>
                <w:sz w:val="28"/>
                <w:szCs w:val="28"/>
                <w:lang w:val="en-US" w:eastAsia="ar-SA"/>
              </w:rPr>
            </w:pPr>
            <w:r w:rsidRPr="00DA0DA7">
              <w:rPr>
                <w:spacing w:val="-14"/>
                <w:sz w:val="28"/>
                <w:szCs w:val="28"/>
                <w:lang w:val="en-US" w:eastAsia="ar-SA"/>
              </w:rPr>
              <w:t>сентябрь</w:t>
            </w:r>
          </w:p>
        </w:tc>
        <w:tc>
          <w:tcPr>
            <w:tcW w:w="690" w:type="dxa"/>
            <w:tcBorders>
              <w:bottom w:val="nil"/>
            </w:tcBorders>
            <w:textDirection w:val="btLr"/>
          </w:tcPr>
          <w:p w:rsidR="00131BAC" w:rsidRPr="00DA0DA7" w:rsidRDefault="00131BAC" w:rsidP="00D15940">
            <w:pPr>
              <w:widowControl w:val="0"/>
              <w:numPr>
                <w:ilvl w:val="12"/>
                <w:numId w:val="0"/>
              </w:numPr>
              <w:suppressAutoHyphens/>
              <w:autoSpaceDN/>
              <w:ind w:left="113" w:right="113"/>
              <w:jc w:val="center"/>
              <w:rPr>
                <w:spacing w:val="-14"/>
                <w:sz w:val="28"/>
                <w:szCs w:val="28"/>
                <w:lang w:val="en-US" w:eastAsia="ar-SA"/>
              </w:rPr>
            </w:pPr>
            <w:r w:rsidRPr="00DA0DA7">
              <w:rPr>
                <w:spacing w:val="-14"/>
                <w:sz w:val="28"/>
                <w:szCs w:val="28"/>
                <w:lang w:val="en-US" w:eastAsia="ar-SA"/>
              </w:rPr>
              <w:t>октябрь</w:t>
            </w:r>
          </w:p>
        </w:tc>
        <w:tc>
          <w:tcPr>
            <w:tcW w:w="690" w:type="dxa"/>
            <w:tcBorders>
              <w:bottom w:val="nil"/>
            </w:tcBorders>
            <w:textDirection w:val="btLr"/>
          </w:tcPr>
          <w:p w:rsidR="00131BAC" w:rsidRPr="00DA0DA7" w:rsidRDefault="00131BAC" w:rsidP="00D15940">
            <w:pPr>
              <w:widowControl w:val="0"/>
              <w:numPr>
                <w:ilvl w:val="12"/>
                <w:numId w:val="0"/>
              </w:numPr>
              <w:suppressAutoHyphens/>
              <w:autoSpaceDN/>
              <w:ind w:left="113" w:right="113"/>
              <w:jc w:val="center"/>
              <w:rPr>
                <w:spacing w:val="-14"/>
                <w:sz w:val="28"/>
                <w:szCs w:val="28"/>
                <w:lang w:val="en-US" w:eastAsia="ar-SA"/>
              </w:rPr>
            </w:pPr>
            <w:r w:rsidRPr="00DA0DA7">
              <w:rPr>
                <w:spacing w:val="-14"/>
                <w:sz w:val="28"/>
                <w:szCs w:val="28"/>
                <w:lang w:val="en-US" w:eastAsia="ar-SA"/>
              </w:rPr>
              <w:t>ноябрь</w:t>
            </w:r>
          </w:p>
        </w:tc>
        <w:tc>
          <w:tcPr>
            <w:tcW w:w="690" w:type="dxa"/>
            <w:gridSpan w:val="2"/>
            <w:tcBorders>
              <w:bottom w:val="nil"/>
            </w:tcBorders>
            <w:textDirection w:val="btLr"/>
          </w:tcPr>
          <w:p w:rsidR="00131BAC" w:rsidRPr="00DA0DA7" w:rsidRDefault="00131BAC" w:rsidP="00D15940">
            <w:pPr>
              <w:widowControl w:val="0"/>
              <w:numPr>
                <w:ilvl w:val="12"/>
                <w:numId w:val="0"/>
              </w:numPr>
              <w:suppressAutoHyphens/>
              <w:autoSpaceDN/>
              <w:ind w:left="113" w:right="113"/>
              <w:jc w:val="center"/>
              <w:rPr>
                <w:spacing w:val="-14"/>
                <w:sz w:val="28"/>
                <w:szCs w:val="28"/>
                <w:lang w:val="en-US" w:eastAsia="ar-SA"/>
              </w:rPr>
            </w:pPr>
            <w:r w:rsidRPr="00DA0DA7">
              <w:rPr>
                <w:spacing w:val="-14"/>
                <w:sz w:val="28"/>
                <w:szCs w:val="28"/>
                <w:lang w:val="en-US" w:eastAsia="ar-SA"/>
              </w:rPr>
              <w:t>декабрь</w:t>
            </w:r>
          </w:p>
        </w:tc>
      </w:tr>
      <w:tr w:rsidR="00131BAC" w:rsidRPr="00DA0DA7" w:rsidTr="00D15940">
        <w:trPr>
          <w:cantSplit/>
        </w:trPr>
        <w:tc>
          <w:tcPr>
            <w:tcW w:w="1800" w:type="dxa"/>
          </w:tcPr>
          <w:p w:rsidR="00131BAC" w:rsidRPr="00DA0DA7" w:rsidRDefault="00131BAC" w:rsidP="00D15940">
            <w:pPr>
              <w:widowControl w:val="0"/>
              <w:numPr>
                <w:ilvl w:val="12"/>
                <w:numId w:val="0"/>
              </w:numPr>
              <w:suppressAutoHyphens/>
              <w:autoSpaceDN/>
              <w:jc w:val="both"/>
              <w:rPr>
                <w:sz w:val="28"/>
                <w:szCs w:val="28"/>
                <w:lang w:eastAsia="ar-SA"/>
              </w:rPr>
            </w:pPr>
            <w:r w:rsidRPr="00DA0DA7">
              <w:rPr>
                <w:sz w:val="28"/>
                <w:szCs w:val="28"/>
                <w:lang w:val="en-US" w:eastAsia="ar-SA"/>
              </w:rPr>
              <w:t>1</w:t>
            </w:r>
            <w:r w:rsidRPr="00DA0DA7">
              <w:rPr>
                <w:sz w:val="28"/>
                <w:szCs w:val="28"/>
                <w:lang w:eastAsia="ar-SA"/>
              </w:rPr>
              <w:t>.</w:t>
            </w:r>
          </w:p>
        </w:tc>
        <w:tc>
          <w:tcPr>
            <w:tcW w:w="690" w:type="dxa"/>
          </w:tcPr>
          <w:p w:rsidR="00131BAC" w:rsidRPr="00DA0DA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DA0DA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DA0DA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DA0DA7" w:rsidRDefault="00131BAC" w:rsidP="00D15940">
            <w:pPr>
              <w:widowControl w:val="0"/>
              <w:numPr>
                <w:ilvl w:val="12"/>
                <w:numId w:val="0"/>
              </w:numPr>
              <w:suppressAutoHyphens/>
              <w:autoSpaceDN/>
              <w:jc w:val="center"/>
              <w:rPr>
                <w:sz w:val="28"/>
                <w:szCs w:val="28"/>
                <w:lang w:val="en-US" w:eastAsia="ar-SA"/>
              </w:rPr>
            </w:pPr>
          </w:p>
        </w:tc>
        <w:tc>
          <w:tcPr>
            <w:tcW w:w="690" w:type="dxa"/>
            <w:gridSpan w:val="2"/>
          </w:tcPr>
          <w:p w:rsidR="00131BAC" w:rsidRPr="00DA0DA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DA0DA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DA0DA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DA0DA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DA0DA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DA0DA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DA0DA7" w:rsidRDefault="00131BAC" w:rsidP="00D15940">
            <w:pPr>
              <w:widowControl w:val="0"/>
              <w:numPr>
                <w:ilvl w:val="12"/>
                <w:numId w:val="0"/>
              </w:numPr>
              <w:suppressAutoHyphens/>
              <w:autoSpaceDN/>
              <w:jc w:val="center"/>
              <w:rPr>
                <w:sz w:val="28"/>
                <w:szCs w:val="28"/>
                <w:lang w:val="en-US" w:eastAsia="ar-SA"/>
              </w:rPr>
            </w:pPr>
          </w:p>
        </w:tc>
        <w:tc>
          <w:tcPr>
            <w:tcW w:w="690" w:type="dxa"/>
            <w:gridSpan w:val="2"/>
          </w:tcPr>
          <w:p w:rsidR="00131BAC" w:rsidRPr="00DA0DA7" w:rsidRDefault="00131BAC" w:rsidP="00D15940">
            <w:pPr>
              <w:widowControl w:val="0"/>
              <w:numPr>
                <w:ilvl w:val="12"/>
                <w:numId w:val="0"/>
              </w:numPr>
              <w:suppressAutoHyphens/>
              <w:autoSpaceDN/>
              <w:jc w:val="center"/>
              <w:rPr>
                <w:sz w:val="28"/>
                <w:szCs w:val="28"/>
                <w:lang w:val="en-US" w:eastAsia="ar-SA"/>
              </w:rPr>
            </w:pPr>
          </w:p>
        </w:tc>
      </w:tr>
      <w:tr w:rsidR="00131BAC" w:rsidRPr="00DA0DA7" w:rsidTr="00D15940">
        <w:trPr>
          <w:cantSplit/>
        </w:trPr>
        <w:tc>
          <w:tcPr>
            <w:tcW w:w="1800" w:type="dxa"/>
          </w:tcPr>
          <w:p w:rsidR="00131BAC" w:rsidRPr="00DA0DA7" w:rsidRDefault="00131BAC" w:rsidP="00D15940">
            <w:pPr>
              <w:widowControl w:val="0"/>
              <w:numPr>
                <w:ilvl w:val="12"/>
                <w:numId w:val="0"/>
              </w:numPr>
              <w:suppressAutoHyphens/>
              <w:autoSpaceDN/>
              <w:jc w:val="center"/>
              <w:rPr>
                <w:i/>
                <w:sz w:val="28"/>
                <w:szCs w:val="28"/>
                <w:lang w:eastAsia="ar-SA"/>
              </w:rPr>
            </w:pPr>
            <w:r w:rsidRPr="00DA0DA7">
              <w:rPr>
                <w:i/>
                <w:sz w:val="28"/>
                <w:szCs w:val="28"/>
                <w:lang w:eastAsia="ar-SA"/>
              </w:rPr>
              <w:t>Сопутствующие работы</w:t>
            </w:r>
          </w:p>
        </w:tc>
        <w:tc>
          <w:tcPr>
            <w:tcW w:w="690" w:type="dxa"/>
          </w:tcPr>
          <w:p w:rsidR="00131BAC" w:rsidRPr="00DA0DA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DA0DA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DA0DA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DA0DA7" w:rsidRDefault="00131BAC" w:rsidP="00D15940">
            <w:pPr>
              <w:widowControl w:val="0"/>
              <w:numPr>
                <w:ilvl w:val="12"/>
                <w:numId w:val="0"/>
              </w:numPr>
              <w:suppressAutoHyphens/>
              <w:autoSpaceDN/>
              <w:jc w:val="center"/>
              <w:rPr>
                <w:sz w:val="28"/>
                <w:szCs w:val="28"/>
                <w:lang w:val="en-US" w:eastAsia="ar-SA"/>
              </w:rPr>
            </w:pPr>
          </w:p>
        </w:tc>
        <w:tc>
          <w:tcPr>
            <w:tcW w:w="690" w:type="dxa"/>
            <w:gridSpan w:val="2"/>
          </w:tcPr>
          <w:p w:rsidR="00131BAC" w:rsidRPr="00DA0DA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DA0DA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DA0DA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DA0DA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DA0DA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DA0DA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DA0DA7" w:rsidRDefault="00131BAC" w:rsidP="00D15940">
            <w:pPr>
              <w:widowControl w:val="0"/>
              <w:numPr>
                <w:ilvl w:val="12"/>
                <w:numId w:val="0"/>
              </w:numPr>
              <w:suppressAutoHyphens/>
              <w:autoSpaceDN/>
              <w:jc w:val="center"/>
              <w:rPr>
                <w:sz w:val="28"/>
                <w:szCs w:val="28"/>
                <w:lang w:val="en-US" w:eastAsia="ar-SA"/>
              </w:rPr>
            </w:pPr>
          </w:p>
        </w:tc>
        <w:tc>
          <w:tcPr>
            <w:tcW w:w="690" w:type="dxa"/>
            <w:gridSpan w:val="2"/>
          </w:tcPr>
          <w:p w:rsidR="00131BAC" w:rsidRPr="00DA0DA7" w:rsidRDefault="00131BAC" w:rsidP="00D15940">
            <w:pPr>
              <w:widowControl w:val="0"/>
              <w:numPr>
                <w:ilvl w:val="12"/>
                <w:numId w:val="0"/>
              </w:numPr>
              <w:suppressAutoHyphens/>
              <w:autoSpaceDN/>
              <w:jc w:val="center"/>
              <w:rPr>
                <w:sz w:val="28"/>
                <w:szCs w:val="28"/>
                <w:lang w:val="en-US" w:eastAsia="ar-SA"/>
              </w:rPr>
            </w:pPr>
          </w:p>
        </w:tc>
      </w:tr>
      <w:tr w:rsidR="00131BAC" w:rsidRPr="00DA0DA7" w:rsidTr="00D15940">
        <w:trPr>
          <w:cantSplit/>
        </w:trPr>
        <w:tc>
          <w:tcPr>
            <w:tcW w:w="1800" w:type="dxa"/>
          </w:tcPr>
          <w:p w:rsidR="00131BAC" w:rsidRPr="00DA0DA7" w:rsidRDefault="00131BAC" w:rsidP="00D15940">
            <w:pPr>
              <w:widowControl w:val="0"/>
              <w:numPr>
                <w:ilvl w:val="12"/>
                <w:numId w:val="0"/>
              </w:numPr>
              <w:suppressAutoHyphens/>
              <w:autoSpaceDN/>
              <w:jc w:val="center"/>
              <w:rPr>
                <w:i/>
                <w:sz w:val="28"/>
                <w:szCs w:val="28"/>
                <w:lang w:eastAsia="ar-SA"/>
              </w:rPr>
            </w:pPr>
            <w:r w:rsidRPr="00DA0DA7">
              <w:rPr>
                <w:i/>
                <w:sz w:val="28"/>
                <w:szCs w:val="28"/>
                <w:lang w:eastAsia="ar-SA"/>
              </w:rPr>
              <w:t>Сопутствующие услуги</w:t>
            </w:r>
          </w:p>
        </w:tc>
        <w:tc>
          <w:tcPr>
            <w:tcW w:w="690" w:type="dxa"/>
          </w:tcPr>
          <w:p w:rsidR="00131BAC" w:rsidRPr="00DA0DA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DA0DA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DA0DA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DA0DA7" w:rsidRDefault="00131BAC" w:rsidP="00D15940">
            <w:pPr>
              <w:widowControl w:val="0"/>
              <w:numPr>
                <w:ilvl w:val="12"/>
                <w:numId w:val="0"/>
              </w:numPr>
              <w:suppressAutoHyphens/>
              <w:autoSpaceDN/>
              <w:jc w:val="center"/>
              <w:rPr>
                <w:sz w:val="28"/>
                <w:szCs w:val="28"/>
                <w:lang w:val="en-US" w:eastAsia="ar-SA"/>
              </w:rPr>
            </w:pPr>
          </w:p>
        </w:tc>
        <w:tc>
          <w:tcPr>
            <w:tcW w:w="690" w:type="dxa"/>
            <w:gridSpan w:val="2"/>
          </w:tcPr>
          <w:p w:rsidR="00131BAC" w:rsidRPr="00DA0DA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DA0DA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DA0DA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DA0DA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DA0DA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DA0DA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DA0DA7" w:rsidRDefault="00131BAC" w:rsidP="00D15940">
            <w:pPr>
              <w:widowControl w:val="0"/>
              <w:numPr>
                <w:ilvl w:val="12"/>
                <w:numId w:val="0"/>
              </w:numPr>
              <w:suppressAutoHyphens/>
              <w:autoSpaceDN/>
              <w:jc w:val="center"/>
              <w:rPr>
                <w:sz w:val="28"/>
                <w:szCs w:val="28"/>
                <w:lang w:val="en-US" w:eastAsia="ar-SA"/>
              </w:rPr>
            </w:pPr>
          </w:p>
        </w:tc>
        <w:tc>
          <w:tcPr>
            <w:tcW w:w="690" w:type="dxa"/>
            <w:gridSpan w:val="2"/>
          </w:tcPr>
          <w:p w:rsidR="00131BAC" w:rsidRPr="00DA0DA7" w:rsidRDefault="00131BAC" w:rsidP="00D15940">
            <w:pPr>
              <w:widowControl w:val="0"/>
              <w:numPr>
                <w:ilvl w:val="12"/>
                <w:numId w:val="0"/>
              </w:numPr>
              <w:suppressAutoHyphens/>
              <w:autoSpaceDN/>
              <w:jc w:val="center"/>
              <w:rPr>
                <w:sz w:val="28"/>
                <w:szCs w:val="28"/>
                <w:lang w:val="en-US" w:eastAsia="ar-SA"/>
              </w:rPr>
            </w:pPr>
          </w:p>
        </w:tc>
      </w:tr>
      <w:tr w:rsidR="00131BAC" w:rsidRPr="00DA0DA7" w:rsidTr="00D15940">
        <w:trPr>
          <w:cantSplit/>
        </w:trPr>
        <w:tc>
          <w:tcPr>
            <w:tcW w:w="1800" w:type="dxa"/>
          </w:tcPr>
          <w:p w:rsidR="00131BAC" w:rsidRPr="00DA0DA7" w:rsidRDefault="00131BAC" w:rsidP="00D15940">
            <w:pPr>
              <w:widowControl w:val="0"/>
              <w:numPr>
                <w:ilvl w:val="12"/>
                <w:numId w:val="0"/>
              </w:numPr>
              <w:suppressAutoHyphens/>
              <w:autoSpaceDN/>
              <w:jc w:val="center"/>
              <w:rPr>
                <w:sz w:val="28"/>
                <w:szCs w:val="28"/>
                <w:lang w:val="en-US" w:eastAsia="ar-SA"/>
              </w:rPr>
            </w:pPr>
            <w:r w:rsidRPr="00DA0DA7">
              <w:rPr>
                <w:sz w:val="28"/>
                <w:szCs w:val="28"/>
                <w:lang w:val="en-US" w:eastAsia="ar-SA"/>
              </w:rPr>
              <w:t>Всего:</w:t>
            </w:r>
          </w:p>
        </w:tc>
        <w:tc>
          <w:tcPr>
            <w:tcW w:w="690" w:type="dxa"/>
          </w:tcPr>
          <w:p w:rsidR="00131BAC" w:rsidRPr="00DA0DA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DA0DA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DA0DA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DA0DA7" w:rsidRDefault="00131BAC" w:rsidP="00D15940">
            <w:pPr>
              <w:widowControl w:val="0"/>
              <w:numPr>
                <w:ilvl w:val="12"/>
                <w:numId w:val="0"/>
              </w:numPr>
              <w:suppressAutoHyphens/>
              <w:autoSpaceDN/>
              <w:jc w:val="center"/>
              <w:rPr>
                <w:sz w:val="28"/>
                <w:szCs w:val="28"/>
                <w:lang w:val="en-US" w:eastAsia="ar-SA"/>
              </w:rPr>
            </w:pPr>
          </w:p>
        </w:tc>
        <w:tc>
          <w:tcPr>
            <w:tcW w:w="690" w:type="dxa"/>
            <w:gridSpan w:val="2"/>
          </w:tcPr>
          <w:p w:rsidR="00131BAC" w:rsidRPr="00DA0DA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DA0DA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DA0DA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DA0DA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DA0DA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DA0DA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DA0DA7" w:rsidRDefault="00131BAC" w:rsidP="00D15940">
            <w:pPr>
              <w:widowControl w:val="0"/>
              <w:numPr>
                <w:ilvl w:val="12"/>
                <w:numId w:val="0"/>
              </w:numPr>
              <w:suppressAutoHyphens/>
              <w:autoSpaceDN/>
              <w:jc w:val="center"/>
              <w:rPr>
                <w:sz w:val="28"/>
                <w:szCs w:val="28"/>
                <w:lang w:val="en-US" w:eastAsia="ar-SA"/>
              </w:rPr>
            </w:pPr>
          </w:p>
        </w:tc>
        <w:tc>
          <w:tcPr>
            <w:tcW w:w="690" w:type="dxa"/>
            <w:gridSpan w:val="2"/>
          </w:tcPr>
          <w:p w:rsidR="00131BAC" w:rsidRPr="00DA0DA7" w:rsidRDefault="00131BAC" w:rsidP="00D15940">
            <w:pPr>
              <w:widowControl w:val="0"/>
              <w:numPr>
                <w:ilvl w:val="12"/>
                <w:numId w:val="0"/>
              </w:numPr>
              <w:suppressAutoHyphens/>
              <w:autoSpaceDN/>
              <w:jc w:val="center"/>
              <w:rPr>
                <w:sz w:val="28"/>
                <w:szCs w:val="28"/>
                <w:lang w:val="en-US" w:eastAsia="ar-SA"/>
              </w:rPr>
            </w:pPr>
          </w:p>
        </w:tc>
      </w:tr>
      <w:tr w:rsidR="00131BAC" w:rsidRPr="00DA0DA7" w:rsidTr="00D159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1" w:type="dxa"/>
        </w:trPr>
        <w:tc>
          <w:tcPr>
            <w:tcW w:w="5103" w:type="dxa"/>
            <w:gridSpan w:val="6"/>
          </w:tcPr>
          <w:p w:rsidR="00131BAC" w:rsidRPr="00DA0DA7" w:rsidRDefault="00131BAC" w:rsidP="00D15940">
            <w:pPr>
              <w:jc w:val="both"/>
              <w:rPr>
                <w:sz w:val="28"/>
                <w:szCs w:val="28"/>
              </w:rPr>
            </w:pPr>
            <w:r w:rsidRPr="00DA0DA7">
              <w:rPr>
                <w:sz w:val="28"/>
                <w:szCs w:val="28"/>
              </w:rPr>
              <w:t>Особые способы и условия поставки:</w:t>
            </w:r>
          </w:p>
        </w:tc>
        <w:tc>
          <w:tcPr>
            <w:tcW w:w="4926" w:type="dxa"/>
            <w:gridSpan w:val="8"/>
            <w:tcBorders>
              <w:bottom w:val="single" w:sz="4" w:space="0" w:color="auto"/>
            </w:tcBorders>
          </w:tcPr>
          <w:p w:rsidR="00131BAC" w:rsidRPr="00DA0DA7" w:rsidRDefault="00131BAC" w:rsidP="00D15940">
            <w:pPr>
              <w:jc w:val="both"/>
              <w:rPr>
                <w:sz w:val="28"/>
                <w:szCs w:val="28"/>
              </w:rPr>
            </w:pPr>
          </w:p>
        </w:tc>
      </w:tr>
      <w:tr w:rsidR="00131BAC" w:rsidRPr="00DA0DA7" w:rsidTr="00D159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1" w:type="dxa"/>
        </w:trPr>
        <w:tc>
          <w:tcPr>
            <w:tcW w:w="5103" w:type="dxa"/>
            <w:gridSpan w:val="6"/>
          </w:tcPr>
          <w:p w:rsidR="00131BAC" w:rsidRPr="00DA0DA7" w:rsidRDefault="00131BAC" w:rsidP="00D15940">
            <w:pPr>
              <w:jc w:val="center"/>
              <w:rPr>
                <w:sz w:val="24"/>
                <w:szCs w:val="24"/>
              </w:rPr>
            </w:pPr>
          </w:p>
        </w:tc>
        <w:tc>
          <w:tcPr>
            <w:tcW w:w="4926" w:type="dxa"/>
            <w:gridSpan w:val="8"/>
            <w:tcBorders>
              <w:top w:val="single" w:sz="4" w:space="0" w:color="auto"/>
            </w:tcBorders>
          </w:tcPr>
          <w:p w:rsidR="00131BAC" w:rsidRPr="00DA0DA7" w:rsidRDefault="00131BAC" w:rsidP="00D15940">
            <w:pPr>
              <w:jc w:val="center"/>
              <w:rPr>
                <w:sz w:val="24"/>
                <w:szCs w:val="24"/>
              </w:rPr>
            </w:pPr>
          </w:p>
        </w:tc>
      </w:tr>
    </w:tbl>
    <w:p w:rsidR="00131BAC" w:rsidRPr="00DA0DA7" w:rsidRDefault="00131BAC" w:rsidP="00131BAC">
      <w:pPr>
        <w:rPr>
          <w:sz w:val="28"/>
          <w:szCs w:val="28"/>
          <w:u w:val="single"/>
        </w:rPr>
      </w:pPr>
      <w:r w:rsidRPr="00DA0DA7">
        <w:rPr>
          <w:sz w:val="28"/>
          <w:szCs w:val="28"/>
          <w:u w:val="single"/>
        </w:rPr>
        <w:t>Для юридических лиц:</w:t>
      </w:r>
    </w:p>
    <w:tbl>
      <w:tblPr>
        <w:tblW w:w="10008" w:type="dxa"/>
        <w:tblLayout w:type="fixed"/>
        <w:tblLook w:val="01E0" w:firstRow="1" w:lastRow="1" w:firstColumn="1" w:lastColumn="1" w:noHBand="0" w:noVBand="0"/>
      </w:tblPr>
      <w:tblGrid>
        <w:gridCol w:w="1908"/>
        <w:gridCol w:w="360"/>
        <w:gridCol w:w="2160"/>
        <w:gridCol w:w="360"/>
        <w:gridCol w:w="236"/>
        <w:gridCol w:w="2104"/>
        <w:gridCol w:w="236"/>
        <w:gridCol w:w="2644"/>
      </w:tblGrid>
      <w:tr w:rsidR="00131BAC" w:rsidRPr="00DA0DA7" w:rsidTr="00D15940">
        <w:tc>
          <w:tcPr>
            <w:tcW w:w="4788" w:type="dxa"/>
            <w:gridSpan w:val="4"/>
          </w:tcPr>
          <w:p w:rsidR="00131BAC" w:rsidRPr="00DA0DA7" w:rsidRDefault="00131BAC" w:rsidP="00D15940">
            <w:pPr>
              <w:jc w:val="center"/>
              <w:rPr>
                <w:sz w:val="28"/>
                <w:szCs w:val="28"/>
              </w:rPr>
            </w:pPr>
            <w:r w:rsidRPr="00DA0DA7">
              <w:rPr>
                <w:sz w:val="28"/>
                <w:szCs w:val="28"/>
              </w:rPr>
              <w:t>Заказчик:</w:t>
            </w:r>
          </w:p>
        </w:tc>
        <w:tc>
          <w:tcPr>
            <w:tcW w:w="5220" w:type="dxa"/>
            <w:gridSpan w:val="4"/>
            <w:shd w:val="clear" w:color="auto" w:fill="auto"/>
          </w:tcPr>
          <w:p w:rsidR="00131BAC" w:rsidRPr="00DA0DA7" w:rsidRDefault="00131BAC" w:rsidP="00D15940">
            <w:pPr>
              <w:jc w:val="center"/>
              <w:rPr>
                <w:sz w:val="28"/>
                <w:szCs w:val="28"/>
              </w:rPr>
            </w:pPr>
            <w:r w:rsidRPr="00DA0DA7">
              <w:rPr>
                <w:sz w:val="28"/>
                <w:szCs w:val="28"/>
              </w:rPr>
              <w:t>Поставщик:</w:t>
            </w:r>
          </w:p>
        </w:tc>
      </w:tr>
      <w:tr w:rsidR="00131BAC" w:rsidRPr="00DA0DA7" w:rsidTr="00D15940">
        <w:tc>
          <w:tcPr>
            <w:tcW w:w="4428" w:type="dxa"/>
            <w:gridSpan w:val="3"/>
            <w:tcBorders>
              <w:bottom w:val="single" w:sz="4" w:space="0" w:color="auto"/>
            </w:tcBorders>
          </w:tcPr>
          <w:p w:rsidR="00131BAC" w:rsidRPr="00DA0DA7" w:rsidRDefault="00131BAC" w:rsidP="00D15940">
            <w:pPr>
              <w:rPr>
                <w:sz w:val="28"/>
                <w:szCs w:val="28"/>
              </w:rPr>
            </w:pPr>
          </w:p>
        </w:tc>
        <w:tc>
          <w:tcPr>
            <w:tcW w:w="360" w:type="dxa"/>
          </w:tcPr>
          <w:p w:rsidR="00131BAC" w:rsidRPr="00DA0DA7" w:rsidRDefault="00131BAC" w:rsidP="00D15940">
            <w:pPr>
              <w:rPr>
                <w:sz w:val="28"/>
                <w:szCs w:val="28"/>
              </w:rPr>
            </w:pPr>
          </w:p>
        </w:tc>
        <w:tc>
          <w:tcPr>
            <w:tcW w:w="5220" w:type="dxa"/>
            <w:gridSpan w:val="4"/>
            <w:tcBorders>
              <w:bottom w:val="single" w:sz="4" w:space="0" w:color="auto"/>
            </w:tcBorders>
            <w:shd w:val="clear" w:color="auto" w:fill="auto"/>
          </w:tcPr>
          <w:p w:rsidR="00131BAC" w:rsidRPr="00DA0DA7" w:rsidRDefault="00131BAC" w:rsidP="00D15940">
            <w:pPr>
              <w:rPr>
                <w:sz w:val="28"/>
                <w:szCs w:val="28"/>
              </w:rPr>
            </w:pPr>
          </w:p>
        </w:tc>
      </w:tr>
      <w:tr w:rsidR="00131BAC" w:rsidRPr="00DA0DA7" w:rsidTr="00D15940">
        <w:tc>
          <w:tcPr>
            <w:tcW w:w="4428" w:type="dxa"/>
            <w:gridSpan w:val="3"/>
            <w:tcBorders>
              <w:top w:val="single" w:sz="4" w:space="0" w:color="auto"/>
            </w:tcBorders>
          </w:tcPr>
          <w:p w:rsidR="00131BAC" w:rsidRPr="00DA0DA7" w:rsidRDefault="00131BAC" w:rsidP="00D15940">
            <w:pPr>
              <w:jc w:val="center"/>
              <w:rPr>
                <w:sz w:val="24"/>
                <w:szCs w:val="24"/>
              </w:rPr>
            </w:pPr>
            <w:r w:rsidRPr="00DA0DA7">
              <w:rPr>
                <w:sz w:val="24"/>
                <w:szCs w:val="24"/>
              </w:rPr>
              <w:t>должность</w:t>
            </w:r>
          </w:p>
        </w:tc>
        <w:tc>
          <w:tcPr>
            <w:tcW w:w="360" w:type="dxa"/>
          </w:tcPr>
          <w:p w:rsidR="00131BAC" w:rsidRPr="00DA0DA7" w:rsidRDefault="00131BAC" w:rsidP="00D15940">
            <w:pPr>
              <w:rPr>
                <w:sz w:val="24"/>
                <w:szCs w:val="24"/>
              </w:rPr>
            </w:pPr>
          </w:p>
        </w:tc>
        <w:tc>
          <w:tcPr>
            <w:tcW w:w="5220" w:type="dxa"/>
            <w:gridSpan w:val="4"/>
            <w:tcBorders>
              <w:top w:val="single" w:sz="4" w:space="0" w:color="auto"/>
            </w:tcBorders>
            <w:shd w:val="clear" w:color="auto" w:fill="auto"/>
          </w:tcPr>
          <w:p w:rsidR="00131BAC" w:rsidRPr="00DA0DA7" w:rsidRDefault="00131BAC" w:rsidP="00D15940">
            <w:pPr>
              <w:jc w:val="center"/>
              <w:rPr>
                <w:sz w:val="24"/>
                <w:szCs w:val="24"/>
              </w:rPr>
            </w:pPr>
            <w:r w:rsidRPr="00DA0DA7">
              <w:rPr>
                <w:sz w:val="24"/>
                <w:szCs w:val="24"/>
              </w:rPr>
              <w:t>должность</w:t>
            </w:r>
          </w:p>
        </w:tc>
      </w:tr>
      <w:tr w:rsidR="00131BAC" w:rsidRPr="00DA0DA7" w:rsidTr="00D15940">
        <w:tc>
          <w:tcPr>
            <w:tcW w:w="1908" w:type="dxa"/>
            <w:tcBorders>
              <w:bottom w:val="single" w:sz="4" w:space="0" w:color="auto"/>
            </w:tcBorders>
            <w:shd w:val="clear" w:color="auto" w:fill="auto"/>
          </w:tcPr>
          <w:p w:rsidR="00131BAC" w:rsidRPr="00DA0DA7" w:rsidRDefault="00131BAC" w:rsidP="00D15940">
            <w:pPr>
              <w:rPr>
                <w:sz w:val="28"/>
                <w:szCs w:val="28"/>
              </w:rPr>
            </w:pPr>
          </w:p>
        </w:tc>
        <w:tc>
          <w:tcPr>
            <w:tcW w:w="360" w:type="dxa"/>
            <w:shd w:val="clear" w:color="auto" w:fill="auto"/>
          </w:tcPr>
          <w:p w:rsidR="00131BAC" w:rsidRPr="00DA0DA7" w:rsidRDefault="00131BAC" w:rsidP="00D15940">
            <w:pPr>
              <w:rPr>
                <w:sz w:val="28"/>
                <w:szCs w:val="28"/>
              </w:rPr>
            </w:pPr>
          </w:p>
        </w:tc>
        <w:tc>
          <w:tcPr>
            <w:tcW w:w="2520" w:type="dxa"/>
            <w:gridSpan w:val="2"/>
            <w:tcBorders>
              <w:bottom w:val="single" w:sz="4" w:space="0" w:color="auto"/>
            </w:tcBorders>
            <w:shd w:val="clear" w:color="auto" w:fill="auto"/>
          </w:tcPr>
          <w:p w:rsidR="00131BAC" w:rsidRPr="00DA0DA7" w:rsidRDefault="00131BAC" w:rsidP="00D15940">
            <w:pPr>
              <w:rPr>
                <w:sz w:val="28"/>
                <w:szCs w:val="28"/>
              </w:rPr>
            </w:pPr>
          </w:p>
        </w:tc>
        <w:tc>
          <w:tcPr>
            <w:tcW w:w="236" w:type="dxa"/>
            <w:shd w:val="clear" w:color="auto" w:fill="auto"/>
          </w:tcPr>
          <w:p w:rsidR="00131BAC" w:rsidRPr="00DA0DA7" w:rsidRDefault="00131BAC" w:rsidP="00D15940">
            <w:pPr>
              <w:jc w:val="center"/>
              <w:rPr>
                <w:sz w:val="28"/>
                <w:szCs w:val="28"/>
              </w:rPr>
            </w:pPr>
          </w:p>
        </w:tc>
        <w:tc>
          <w:tcPr>
            <w:tcW w:w="2104" w:type="dxa"/>
            <w:tcBorders>
              <w:bottom w:val="single" w:sz="4" w:space="0" w:color="auto"/>
            </w:tcBorders>
            <w:shd w:val="clear" w:color="auto" w:fill="auto"/>
          </w:tcPr>
          <w:p w:rsidR="00131BAC" w:rsidRPr="00DA0DA7" w:rsidRDefault="00131BAC" w:rsidP="00D15940">
            <w:pPr>
              <w:jc w:val="center"/>
              <w:rPr>
                <w:sz w:val="28"/>
                <w:szCs w:val="28"/>
              </w:rPr>
            </w:pPr>
          </w:p>
        </w:tc>
        <w:tc>
          <w:tcPr>
            <w:tcW w:w="236" w:type="dxa"/>
            <w:shd w:val="clear" w:color="auto" w:fill="auto"/>
          </w:tcPr>
          <w:p w:rsidR="00131BAC" w:rsidRPr="00DA0DA7" w:rsidRDefault="00131BAC" w:rsidP="00D15940">
            <w:pPr>
              <w:rPr>
                <w:sz w:val="28"/>
                <w:szCs w:val="28"/>
              </w:rPr>
            </w:pPr>
          </w:p>
        </w:tc>
        <w:tc>
          <w:tcPr>
            <w:tcW w:w="2644" w:type="dxa"/>
            <w:tcBorders>
              <w:bottom w:val="single" w:sz="4" w:space="0" w:color="auto"/>
            </w:tcBorders>
            <w:shd w:val="clear" w:color="auto" w:fill="auto"/>
          </w:tcPr>
          <w:p w:rsidR="00131BAC" w:rsidRPr="00DA0DA7" w:rsidRDefault="00131BAC" w:rsidP="00D15940">
            <w:pPr>
              <w:rPr>
                <w:sz w:val="28"/>
                <w:szCs w:val="28"/>
              </w:rPr>
            </w:pPr>
          </w:p>
        </w:tc>
      </w:tr>
      <w:tr w:rsidR="00131BAC" w:rsidRPr="00DA0DA7" w:rsidTr="00D15940">
        <w:tc>
          <w:tcPr>
            <w:tcW w:w="1908" w:type="dxa"/>
            <w:tcBorders>
              <w:top w:val="single" w:sz="4" w:space="0" w:color="auto"/>
            </w:tcBorders>
            <w:shd w:val="clear" w:color="auto" w:fill="auto"/>
          </w:tcPr>
          <w:p w:rsidR="00131BAC" w:rsidRPr="00DA0DA7" w:rsidRDefault="00131BAC" w:rsidP="00D15940">
            <w:pPr>
              <w:jc w:val="center"/>
              <w:rPr>
                <w:sz w:val="24"/>
                <w:szCs w:val="24"/>
              </w:rPr>
            </w:pPr>
            <w:r w:rsidRPr="00DA0DA7">
              <w:rPr>
                <w:sz w:val="24"/>
                <w:szCs w:val="24"/>
              </w:rPr>
              <w:t>подпись</w:t>
            </w:r>
          </w:p>
        </w:tc>
        <w:tc>
          <w:tcPr>
            <w:tcW w:w="360" w:type="dxa"/>
            <w:shd w:val="clear" w:color="auto" w:fill="auto"/>
          </w:tcPr>
          <w:p w:rsidR="00131BAC" w:rsidRPr="00DA0DA7" w:rsidRDefault="00131BAC" w:rsidP="00D15940">
            <w:pPr>
              <w:rPr>
                <w:sz w:val="24"/>
                <w:szCs w:val="24"/>
              </w:rPr>
            </w:pPr>
          </w:p>
        </w:tc>
        <w:tc>
          <w:tcPr>
            <w:tcW w:w="2520" w:type="dxa"/>
            <w:gridSpan w:val="2"/>
            <w:tcBorders>
              <w:top w:val="single" w:sz="4" w:space="0" w:color="auto"/>
            </w:tcBorders>
            <w:shd w:val="clear" w:color="auto" w:fill="auto"/>
          </w:tcPr>
          <w:p w:rsidR="00131BAC" w:rsidRPr="00DA0DA7" w:rsidRDefault="00131BAC" w:rsidP="00D15940">
            <w:pPr>
              <w:jc w:val="center"/>
              <w:rPr>
                <w:sz w:val="24"/>
                <w:szCs w:val="24"/>
              </w:rPr>
            </w:pPr>
            <w:r w:rsidRPr="00DA0DA7">
              <w:rPr>
                <w:sz w:val="24"/>
                <w:szCs w:val="24"/>
              </w:rPr>
              <w:t>расшифровка подписи</w:t>
            </w:r>
          </w:p>
        </w:tc>
        <w:tc>
          <w:tcPr>
            <w:tcW w:w="236" w:type="dxa"/>
            <w:shd w:val="clear" w:color="auto" w:fill="auto"/>
          </w:tcPr>
          <w:p w:rsidR="00131BAC" w:rsidRPr="00DA0DA7" w:rsidRDefault="00131BAC" w:rsidP="00D15940">
            <w:pPr>
              <w:jc w:val="center"/>
              <w:rPr>
                <w:sz w:val="24"/>
                <w:szCs w:val="24"/>
              </w:rPr>
            </w:pPr>
          </w:p>
        </w:tc>
        <w:tc>
          <w:tcPr>
            <w:tcW w:w="2104" w:type="dxa"/>
            <w:shd w:val="clear" w:color="auto" w:fill="auto"/>
          </w:tcPr>
          <w:p w:rsidR="00131BAC" w:rsidRPr="00DA0DA7" w:rsidRDefault="00131BAC" w:rsidP="00D15940">
            <w:pPr>
              <w:jc w:val="center"/>
              <w:rPr>
                <w:sz w:val="24"/>
                <w:szCs w:val="24"/>
              </w:rPr>
            </w:pPr>
            <w:r w:rsidRPr="00DA0DA7">
              <w:rPr>
                <w:sz w:val="24"/>
                <w:szCs w:val="24"/>
              </w:rPr>
              <w:t>подпись</w:t>
            </w:r>
          </w:p>
        </w:tc>
        <w:tc>
          <w:tcPr>
            <w:tcW w:w="236" w:type="dxa"/>
            <w:shd w:val="clear" w:color="auto" w:fill="auto"/>
          </w:tcPr>
          <w:p w:rsidR="00131BAC" w:rsidRPr="00DA0DA7" w:rsidRDefault="00131BAC" w:rsidP="00D15940">
            <w:pPr>
              <w:rPr>
                <w:sz w:val="24"/>
                <w:szCs w:val="24"/>
              </w:rPr>
            </w:pPr>
          </w:p>
        </w:tc>
        <w:tc>
          <w:tcPr>
            <w:tcW w:w="2644" w:type="dxa"/>
            <w:shd w:val="clear" w:color="auto" w:fill="auto"/>
          </w:tcPr>
          <w:p w:rsidR="00131BAC" w:rsidRPr="00DA0DA7" w:rsidRDefault="00131BAC" w:rsidP="00D15940">
            <w:pPr>
              <w:jc w:val="center"/>
              <w:rPr>
                <w:sz w:val="24"/>
                <w:szCs w:val="24"/>
              </w:rPr>
            </w:pPr>
            <w:r w:rsidRPr="00DA0DA7">
              <w:rPr>
                <w:sz w:val="24"/>
                <w:szCs w:val="24"/>
              </w:rPr>
              <w:t>расшифровка подписи</w:t>
            </w:r>
          </w:p>
        </w:tc>
      </w:tr>
      <w:tr w:rsidR="00131BAC" w:rsidRPr="00DA0DA7" w:rsidTr="00D15940">
        <w:trPr>
          <w:trHeight w:val="385"/>
        </w:trPr>
        <w:tc>
          <w:tcPr>
            <w:tcW w:w="4788" w:type="dxa"/>
            <w:gridSpan w:val="4"/>
          </w:tcPr>
          <w:p w:rsidR="00131BAC" w:rsidRPr="00DA0DA7" w:rsidRDefault="00131BAC" w:rsidP="00D15940">
            <w:pPr>
              <w:rPr>
                <w:sz w:val="28"/>
                <w:szCs w:val="28"/>
              </w:rPr>
            </w:pPr>
            <w:r w:rsidRPr="00DA0DA7">
              <w:rPr>
                <w:sz w:val="28"/>
                <w:szCs w:val="28"/>
              </w:rPr>
              <w:t>МП</w:t>
            </w:r>
          </w:p>
        </w:tc>
        <w:tc>
          <w:tcPr>
            <w:tcW w:w="5220" w:type="dxa"/>
            <w:gridSpan w:val="4"/>
          </w:tcPr>
          <w:p w:rsidR="00131BAC" w:rsidRPr="00DA0DA7" w:rsidRDefault="00131BAC" w:rsidP="00D15940">
            <w:pPr>
              <w:rPr>
                <w:sz w:val="28"/>
                <w:szCs w:val="28"/>
              </w:rPr>
            </w:pPr>
            <w:r w:rsidRPr="00DA0DA7">
              <w:rPr>
                <w:sz w:val="28"/>
                <w:szCs w:val="28"/>
              </w:rPr>
              <w:t>МП</w:t>
            </w:r>
          </w:p>
        </w:tc>
      </w:tr>
    </w:tbl>
    <w:p w:rsidR="00131BAC" w:rsidRPr="00DA0DA7" w:rsidRDefault="00131BAC" w:rsidP="00131BAC">
      <w:pPr>
        <w:rPr>
          <w:sz w:val="28"/>
          <w:szCs w:val="28"/>
          <w:u w:val="single"/>
        </w:rPr>
      </w:pPr>
      <w:r w:rsidRPr="00DA0DA7">
        <w:rPr>
          <w:sz w:val="28"/>
          <w:szCs w:val="28"/>
          <w:u w:val="single"/>
        </w:rPr>
        <w:t>Для индивидуальных предпринимателей:</w:t>
      </w:r>
    </w:p>
    <w:tbl>
      <w:tblPr>
        <w:tblW w:w="10188" w:type="dxa"/>
        <w:tblLayout w:type="fixed"/>
        <w:tblLook w:val="01E0" w:firstRow="1" w:lastRow="1" w:firstColumn="1" w:lastColumn="1" w:noHBand="0" w:noVBand="0"/>
      </w:tblPr>
      <w:tblGrid>
        <w:gridCol w:w="1908"/>
        <w:gridCol w:w="360"/>
        <w:gridCol w:w="2160"/>
        <w:gridCol w:w="540"/>
        <w:gridCol w:w="236"/>
        <w:gridCol w:w="844"/>
        <w:gridCol w:w="1260"/>
        <w:gridCol w:w="236"/>
        <w:gridCol w:w="2644"/>
      </w:tblGrid>
      <w:tr w:rsidR="00131BAC" w:rsidRPr="00DA0DA7" w:rsidTr="00D15940">
        <w:tc>
          <w:tcPr>
            <w:tcW w:w="4968" w:type="dxa"/>
            <w:gridSpan w:val="4"/>
          </w:tcPr>
          <w:p w:rsidR="00131BAC" w:rsidRPr="00DA0DA7" w:rsidRDefault="00131BAC" w:rsidP="00D15940">
            <w:pPr>
              <w:jc w:val="center"/>
              <w:rPr>
                <w:sz w:val="28"/>
                <w:szCs w:val="28"/>
              </w:rPr>
            </w:pPr>
            <w:r w:rsidRPr="00DA0DA7">
              <w:rPr>
                <w:sz w:val="28"/>
                <w:szCs w:val="28"/>
              </w:rPr>
              <w:t>Заказчик:</w:t>
            </w:r>
          </w:p>
        </w:tc>
        <w:tc>
          <w:tcPr>
            <w:tcW w:w="5220" w:type="dxa"/>
            <w:gridSpan w:val="5"/>
            <w:shd w:val="clear" w:color="auto" w:fill="auto"/>
          </w:tcPr>
          <w:p w:rsidR="00131BAC" w:rsidRPr="00DA0DA7" w:rsidRDefault="00131BAC" w:rsidP="00D15940">
            <w:pPr>
              <w:jc w:val="center"/>
              <w:rPr>
                <w:sz w:val="28"/>
                <w:szCs w:val="28"/>
              </w:rPr>
            </w:pPr>
            <w:r w:rsidRPr="00DA0DA7">
              <w:rPr>
                <w:sz w:val="28"/>
                <w:szCs w:val="28"/>
              </w:rPr>
              <w:t>Поставщик:</w:t>
            </w:r>
          </w:p>
        </w:tc>
      </w:tr>
      <w:tr w:rsidR="00131BAC" w:rsidRPr="00DA0DA7" w:rsidTr="00D15940">
        <w:tc>
          <w:tcPr>
            <w:tcW w:w="4428" w:type="dxa"/>
            <w:gridSpan w:val="3"/>
            <w:tcBorders>
              <w:bottom w:val="single" w:sz="4" w:space="0" w:color="auto"/>
            </w:tcBorders>
          </w:tcPr>
          <w:p w:rsidR="00131BAC" w:rsidRPr="00DA0DA7" w:rsidRDefault="00131BAC" w:rsidP="00D15940">
            <w:pPr>
              <w:rPr>
                <w:sz w:val="28"/>
                <w:szCs w:val="28"/>
              </w:rPr>
            </w:pPr>
          </w:p>
        </w:tc>
        <w:tc>
          <w:tcPr>
            <w:tcW w:w="540" w:type="dxa"/>
          </w:tcPr>
          <w:p w:rsidR="00131BAC" w:rsidRPr="00DA0DA7" w:rsidRDefault="00131BAC" w:rsidP="00D15940">
            <w:pPr>
              <w:rPr>
                <w:sz w:val="28"/>
                <w:szCs w:val="28"/>
              </w:rPr>
            </w:pPr>
          </w:p>
        </w:tc>
        <w:tc>
          <w:tcPr>
            <w:tcW w:w="5220" w:type="dxa"/>
            <w:gridSpan w:val="5"/>
            <w:shd w:val="clear" w:color="auto" w:fill="auto"/>
          </w:tcPr>
          <w:p w:rsidR="00131BAC" w:rsidRPr="00DA0DA7" w:rsidRDefault="00131BAC" w:rsidP="00D15940">
            <w:pPr>
              <w:rPr>
                <w:sz w:val="28"/>
                <w:szCs w:val="28"/>
              </w:rPr>
            </w:pPr>
            <w:r w:rsidRPr="00DA0DA7">
              <w:rPr>
                <w:sz w:val="28"/>
                <w:szCs w:val="28"/>
              </w:rPr>
              <w:t>Индивидуальный предприниматель</w:t>
            </w:r>
          </w:p>
        </w:tc>
      </w:tr>
      <w:tr w:rsidR="00131BAC" w:rsidRPr="00DA0DA7" w:rsidTr="00D15940">
        <w:tc>
          <w:tcPr>
            <w:tcW w:w="4428" w:type="dxa"/>
            <w:gridSpan w:val="3"/>
            <w:tcBorders>
              <w:top w:val="single" w:sz="4" w:space="0" w:color="auto"/>
            </w:tcBorders>
          </w:tcPr>
          <w:p w:rsidR="00131BAC" w:rsidRPr="00DA0DA7" w:rsidRDefault="00131BAC" w:rsidP="00D15940">
            <w:pPr>
              <w:jc w:val="center"/>
              <w:rPr>
                <w:sz w:val="24"/>
                <w:szCs w:val="24"/>
              </w:rPr>
            </w:pPr>
            <w:r w:rsidRPr="00DA0DA7">
              <w:rPr>
                <w:sz w:val="24"/>
                <w:szCs w:val="24"/>
              </w:rPr>
              <w:t>должность</w:t>
            </w:r>
          </w:p>
        </w:tc>
        <w:tc>
          <w:tcPr>
            <w:tcW w:w="540" w:type="dxa"/>
          </w:tcPr>
          <w:p w:rsidR="00131BAC" w:rsidRPr="00DA0DA7" w:rsidRDefault="00131BAC" w:rsidP="00D15940">
            <w:pPr>
              <w:rPr>
                <w:sz w:val="24"/>
                <w:szCs w:val="24"/>
              </w:rPr>
            </w:pPr>
          </w:p>
        </w:tc>
        <w:tc>
          <w:tcPr>
            <w:tcW w:w="1080" w:type="dxa"/>
            <w:gridSpan w:val="2"/>
            <w:shd w:val="clear" w:color="auto" w:fill="auto"/>
          </w:tcPr>
          <w:p w:rsidR="00131BAC" w:rsidRPr="00DA0DA7" w:rsidRDefault="00131BAC" w:rsidP="00D15940">
            <w:pPr>
              <w:rPr>
                <w:sz w:val="28"/>
                <w:szCs w:val="28"/>
              </w:rPr>
            </w:pPr>
          </w:p>
        </w:tc>
        <w:tc>
          <w:tcPr>
            <w:tcW w:w="4140" w:type="dxa"/>
            <w:gridSpan w:val="3"/>
            <w:shd w:val="clear" w:color="auto" w:fill="auto"/>
          </w:tcPr>
          <w:p w:rsidR="00131BAC" w:rsidRPr="00DA0DA7" w:rsidRDefault="00131BAC" w:rsidP="00D15940">
            <w:pPr>
              <w:jc w:val="center"/>
              <w:rPr>
                <w:sz w:val="24"/>
                <w:szCs w:val="24"/>
              </w:rPr>
            </w:pPr>
          </w:p>
        </w:tc>
      </w:tr>
      <w:tr w:rsidR="00131BAC" w:rsidRPr="00DA0DA7" w:rsidTr="00D15940">
        <w:tc>
          <w:tcPr>
            <w:tcW w:w="1908" w:type="dxa"/>
            <w:tcBorders>
              <w:bottom w:val="single" w:sz="4" w:space="0" w:color="auto"/>
            </w:tcBorders>
            <w:shd w:val="clear" w:color="auto" w:fill="auto"/>
          </w:tcPr>
          <w:p w:rsidR="00131BAC" w:rsidRPr="00DA0DA7" w:rsidRDefault="00131BAC" w:rsidP="00D15940">
            <w:pPr>
              <w:rPr>
                <w:sz w:val="28"/>
                <w:szCs w:val="28"/>
                <w:lang w:val="en-US"/>
              </w:rPr>
            </w:pPr>
          </w:p>
        </w:tc>
        <w:tc>
          <w:tcPr>
            <w:tcW w:w="360" w:type="dxa"/>
            <w:shd w:val="clear" w:color="auto" w:fill="auto"/>
          </w:tcPr>
          <w:p w:rsidR="00131BAC" w:rsidRPr="00DA0DA7" w:rsidRDefault="00131BAC" w:rsidP="00D15940">
            <w:pPr>
              <w:rPr>
                <w:sz w:val="28"/>
                <w:szCs w:val="28"/>
                <w:lang w:val="en-US"/>
              </w:rPr>
            </w:pPr>
          </w:p>
        </w:tc>
        <w:tc>
          <w:tcPr>
            <w:tcW w:w="2700" w:type="dxa"/>
            <w:gridSpan w:val="2"/>
            <w:tcBorders>
              <w:bottom w:val="single" w:sz="4" w:space="0" w:color="auto"/>
            </w:tcBorders>
            <w:shd w:val="clear" w:color="auto" w:fill="auto"/>
          </w:tcPr>
          <w:p w:rsidR="00131BAC" w:rsidRPr="00DA0DA7" w:rsidRDefault="00131BAC" w:rsidP="00D15940">
            <w:pPr>
              <w:rPr>
                <w:sz w:val="28"/>
                <w:szCs w:val="28"/>
                <w:lang w:val="en-US"/>
              </w:rPr>
            </w:pPr>
          </w:p>
        </w:tc>
        <w:tc>
          <w:tcPr>
            <w:tcW w:w="236" w:type="dxa"/>
            <w:shd w:val="clear" w:color="auto" w:fill="auto"/>
          </w:tcPr>
          <w:p w:rsidR="00131BAC" w:rsidRPr="00DA0DA7" w:rsidRDefault="00131BAC" w:rsidP="00D15940">
            <w:pPr>
              <w:jc w:val="center"/>
              <w:rPr>
                <w:sz w:val="28"/>
                <w:szCs w:val="28"/>
                <w:lang w:val="en-US"/>
              </w:rPr>
            </w:pPr>
          </w:p>
        </w:tc>
        <w:tc>
          <w:tcPr>
            <w:tcW w:w="2104" w:type="dxa"/>
            <w:gridSpan w:val="2"/>
            <w:tcBorders>
              <w:bottom w:val="single" w:sz="4" w:space="0" w:color="auto"/>
            </w:tcBorders>
            <w:shd w:val="clear" w:color="auto" w:fill="auto"/>
          </w:tcPr>
          <w:p w:rsidR="00131BAC" w:rsidRPr="00DA0DA7" w:rsidRDefault="00131BAC" w:rsidP="00D15940">
            <w:pPr>
              <w:jc w:val="center"/>
              <w:rPr>
                <w:sz w:val="28"/>
                <w:szCs w:val="28"/>
                <w:lang w:val="en-US"/>
              </w:rPr>
            </w:pPr>
          </w:p>
        </w:tc>
        <w:tc>
          <w:tcPr>
            <w:tcW w:w="236" w:type="dxa"/>
            <w:shd w:val="clear" w:color="auto" w:fill="auto"/>
          </w:tcPr>
          <w:p w:rsidR="00131BAC" w:rsidRPr="00DA0DA7" w:rsidRDefault="00131BAC" w:rsidP="00D15940">
            <w:pPr>
              <w:rPr>
                <w:sz w:val="28"/>
                <w:szCs w:val="28"/>
                <w:lang w:val="en-US"/>
              </w:rPr>
            </w:pPr>
          </w:p>
        </w:tc>
        <w:tc>
          <w:tcPr>
            <w:tcW w:w="2644" w:type="dxa"/>
            <w:tcBorders>
              <w:bottom w:val="single" w:sz="4" w:space="0" w:color="auto"/>
            </w:tcBorders>
            <w:shd w:val="clear" w:color="auto" w:fill="auto"/>
          </w:tcPr>
          <w:p w:rsidR="00131BAC" w:rsidRPr="00DA0DA7" w:rsidRDefault="00131BAC" w:rsidP="00D15940">
            <w:pPr>
              <w:rPr>
                <w:sz w:val="28"/>
                <w:szCs w:val="28"/>
                <w:lang w:val="en-US"/>
              </w:rPr>
            </w:pPr>
          </w:p>
        </w:tc>
      </w:tr>
      <w:tr w:rsidR="00131BAC" w:rsidRPr="00DA0DA7" w:rsidTr="00D15940">
        <w:tc>
          <w:tcPr>
            <w:tcW w:w="1908" w:type="dxa"/>
            <w:tcBorders>
              <w:top w:val="single" w:sz="4" w:space="0" w:color="auto"/>
            </w:tcBorders>
            <w:shd w:val="clear" w:color="auto" w:fill="auto"/>
          </w:tcPr>
          <w:p w:rsidR="00131BAC" w:rsidRPr="00DA0DA7" w:rsidRDefault="00131BAC" w:rsidP="00D15940">
            <w:pPr>
              <w:jc w:val="center"/>
              <w:rPr>
                <w:sz w:val="24"/>
                <w:szCs w:val="24"/>
              </w:rPr>
            </w:pPr>
            <w:r w:rsidRPr="00DA0DA7">
              <w:rPr>
                <w:sz w:val="24"/>
                <w:szCs w:val="24"/>
              </w:rPr>
              <w:t>подпись</w:t>
            </w:r>
          </w:p>
        </w:tc>
        <w:tc>
          <w:tcPr>
            <w:tcW w:w="360" w:type="dxa"/>
            <w:shd w:val="clear" w:color="auto" w:fill="auto"/>
          </w:tcPr>
          <w:p w:rsidR="00131BAC" w:rsidRPr="00DA0DA7" w:rsidRDefault="00131BAC" w:rsidP="00D15940">
            <w:pPr>
              <w:rPr>
                <w:sz w:val="24"/>
                <w:szCs w:val="24"/>
              </w:rPr>
            </w:pPr>
          </w:p>
        </w:tc>
        <w:tc>
          <w:tcPr>
            <w:tcW w:w="2700" w:type="dxa"/>
            <w:gridSpan w:val="2"/>
            <w:tcBorders>
              <w:top w:val="single" w:sz="4" w:space="0" w:color="auto"/>
            </w:tcBorders>
            <w:shd w:val="clear" w:color="auto" w:fill="auto"/>
          </w:tcPr>
          <w:p w:rsidR="00131BAC" w:rsidRPr="00DA0DA7" w:rsidRDefault="00131BAC" w:rsidP="00D15940">
            <w:pPr>
              <w:jc w:val="center"/>
              <w:rPr>
                <w:sz w:val="24"/>
                <w:szCs w:val="24"/>
              </w:rPr>
            </w:pPr>
            <w:r w:rsidRPr="00DA0DA7">
              <w:rPr>
                <w:sz w:val="24"/>
                <w:szCs w:val="24"/>
              </w:rPr>
              <w:t>расшифровка подписи</w:t>
            </w:r>
          </w:p>
        </w:tc>
        <w:tc>
          <w:tcPr>
            <w:tcW w:w="236" w:type="dxa"/>
            <w:shd w:val="clear" w:color="auto" w:fill="auto"/>
          </w:tcPr>
          <w:p w:rsidR="00131BAC" w:rsidRPr="00DA0DA7" w:rsidRDefault="00131BAC" w:rsidP="00D15940">
            <w:pPr>
              <w:jc w:val="center"/>
              <w:rPr>
                <w:sz w:val="24"/>
                <w:szCs w:val="24"/>
              </w:rPr>
            </w:pPr>
          </w:p>
        </w:tc>
        <w:tc>
          <w:tcPr>
            <w:tcW w:w="2104" w:type="dxa"/>
            <w:gridSpan w:val="2"/>
            <w:shd w:val="clear" w:color="auto" w:fill="auto"/>
          </w:tcPr>
          <w:p w:rsidR="00131BAC" w:rsidRPr="00DA0DA7" w:rsidRDefault="00131BAC" w:rsidP="00D15940">
            <w:pPr>
              <w:jc w:val="center"/>
              <w:rPr>
                <w:sz w:val="24"/>
                <w:szCs w:val="24"/>
              </w:rPr>
            </w:pPr>
            <w:r w:rsidRPr="00DA0DA7">
              <w:rPr>
                <w:sz w:val="24"/>
                <w:szCs w:val="24"/>
              </w:rPr>
              <w:t>подпись</w:t>
            </w:r>
          </w:p>
        </w:tc>
        <w:tc>
          <w:tcPr>
            <w:tcW w:w="236" w:type="dxa"/>
            <w:shd w:val="clear" w:color="auto" w:fill="auto"/>
          </w:tcPr>
          <w:p w:rsidR="00131BAC" w:rsidRPr="00DA0DA7" w:rsidRDefault="00131BAC" w:rsidP="00D15940">
            <w:pPr>
              <w:rPr>
                <w:sz w:val="24"/>
                <w:szCs w:val="24"/>
              </w:rPr>
            </w:pPr>
          </w:p>
        </w:tc>
        <w:tc>
          <w:tcPr>
            <w:tcW w:w="2644" w:type="dxa"/>
            <w:shd w:val="clear" w:color="auto" w:fill="auto"/>
          </w:tcPr>
          <w:p w:rsidR="00131BAC" w:rsidRPr="00DA0DA7" w:rsidRDefault="00131BAC" w:rsidP="00D15940">
            <w:pPr>
              <w:jc w:val="center"/>
              <w:rPr>
                <w:sz w:val="24"/>
                <w:szCs w:val="24"/>
              </w:rPr>
            </w:pPr>
            <w:r w:rsidRPr="00DA0DA7">
              <w:rPr>
                <w:sz w:val="24"/>
                <w:szCs w:val="24"/>
              </w:rPr>
              <w:t>расшифровка подписи</w:t>
            </w:r>
          </w:p>
        </w:tc>
      </w:tr>
      <w:tr w:rsidR="00131BAC" w:rsidRPr="00DA0DA7" w:rsidTr="00D15940">
        <w:trPr>
          <w:trHeight w:val="385"/>
        </w:trPr>
        <w:tc>
          <w:tcPr>
            <w:tcW w:w="4968" w:type="dxa"/>
            <w:gridSpan w:val="4"/>
          </w:tcPr>
          <w:p w:rsidR="00131BAC" w:rsidRPr="00DA0DA7" w:rsidRDefault="00131BAC" w:rsidP="00D15940">
            <w:pPr>
              <w:rPr>
                <w:sz w:val="28"/>
                <w:szCs w:val="28"/>
              </w:rPr>
            </w:pPr>
            <w:r w:rsidRPr="00DA0DA7">
              <w:rPr>
                <w:sz w:val="28"/>
                <w:szCs w:val="28"/>
              </w:rPr>
              <w:t>МП</w:t>
            </w:r>
          </w:p>
        </w:tc>
        <w:tc>
          <w:tcPr>
            <w:tcW w:w="5220" w:type="dxa"/>
            <w:gridSpan w:val="5"/>
          </w:tcPr>
          <w:p w:rsidR="00131BAC" w:rsidRPr="00DA0DA7" w:rsidRDefault="00131BAC" w:rsidP="00D15940">
            <w:pPr>
              <w:rPr>
                <w:sz w:val="28"/>
                <w:szCs w:val="28"/>
              </w:rPr>
            </w:pPr>
            <w:r w:rsidRPr="00DA0DA7">
              <w:rPr>
                <w:sz w:val="28"/>
                <w:szCs w:val="28"/>
              </w:rPr>
              <w:t>МП</w:t>
            </w:r>
          </w:p>
        </w:tc>
      </w:tr>
    </w:tbl>
    <w:p w:rsidR="00131BAC" w:rsidRPr="00DA0DA7" w:rsidRDefault="00131BAC" w:rsidP="00131BAC">
      <w:pPr>
        <w:rPr>
          <w:b/>
          <w:sz w:val="24"/>
          <w:szCs w:val="24"/>
        </w:rPr>
      </w:pPr>
    </w:p>
    <w:p w:rsidR="00257229" w:rsidRPr="00DA0DA7" w:rsidRDefault="00257229" w:rsidP="00257229">
      <w:pPr>
        <w:rPr>
          <w:sz w:val="28"/>
          <w:szCs w:val="28"/>
          <w:u w:val="single"/>
        </w:rPr>
      </w:pPr>
      <w:r w:rsidRPr="00DA0DA7">
        <w:rPr>
          <w:sz w:val="28"/>
          <w:szCs w:val="28"/>
          <w:u w:val="single"/>
        </w:rPr>
        <w:t>Для физических лиц:</w:t>
      </w:r>
    </w:p>
    <w:tbl>
      <w:tblPr>
        <w:tblW w:w="10188" w:type="dxa"/>
        <w:tblLook w:val="01E0" w:firstRow="1" w:lastRow="1" w:firstColumn="1" w:lastColumn="1" w:noHBand="0" w:noVBand="0"/>
      </w:tblPr>
      <w:tblGrid>
        <w:gridCol w:w="1908"/>
        <w:gridCol w:w="360"/>
        <w:gridCol w:w="2160"/>
        <w:gridCol w:w="540"/>
        <w:gridCol w:w="236"/>
        <w:gridCol w:w="844"/>
        <w:gridCol w:w="1260"/>
        <w:gridCol w:w="236"/>
        <w:gridCol w:w="2644"/>
      </w:tblGrid>
      <w:tr w:rsidR="00257229" w:rsidRPr="00DA0DA7" w:rsidTr="00F85082">
        <w:tc>
          <w:tcPr>
            <w:tcW w:w="4968" w:type="dxa"/>
            <w:gridSpan w:val="4"/>
          </w:tcPr>
          <w:p w:rsidR="00257229" w:rsidRPr="00DA0DA7" w:rsidRDefault="00257229" w:rsidP="00F85082">
            <w:pPr>
              <w:jc w:val="center"/>
              <w:rPr>
                <w:sz w:val="28"/>
                <w:szCs w:val="28"/>
              </w:rPr>
            </w:pPr>
            <w:r w:rsidRPr="00DA0DA7">
              <w:rPr>
                <w:sz w:val="28"/>
                <w:szCs w:val="28"/>
              </w:rPr>
              <w:t>Заказчик:</w:t>
            </w:r>
          </w:p>
        </w:tc>
        <w:tc>
          <w:tcPr>
            <w:tcW w:w="5220" w:type="dxa"/>
            <w:gridSpan w:val="5"/>
            <w:shd w:val="clear" w:color="auto" w:fill="auto"/>
          </w:tcPr>
          <w:p w:rsidR="00257229" w:rsidRPr="00DA0DA7" w:rsidRDefault="00257229" w:rsidP="00F85082">
            <w:pPr>
              <w:jc w:val="center"/>
              <w:rPr>
                <w:sz w:val="28"/>
                <w:szCs w:val="28"/>
              </w:rPr>
            </w:pPr>
            <w:r w:rsidRPr="00DA0DA7">
              <w:rPr>
                <w:sz w:val="28"/>
                <w:szCs w:val="28"/>
              </w:rPr>
              <w:t>Поставщик:</w:t>
            </w:r>
          </w:p>
        </w:tc>
      </w:tr>
      <w:tr w:rsidR="00257229" w:rsidRPr="00DA0DA7" w:rsidTr="00F85082">
        <w:tc>
          <w:tcPr>
            <w:tcW w:w="4428" w:type="dxa"/>
            <w:gridSpan w:val="3"/>
            <w:tcBorders>
              <w:bottom w:val="single" w:sz="4" w:space="0" w:color="auto"/>
            </w:tcBorders>
          </w:tcPr>
          <w:p w:rsidR="00257229" w:rsidRPr="00DA0DA7" w:rsidRDefault="00257229" w:rsidP="00F85082">
            <w:pPr>
              <w:rPr>
                <w:sz w:val="28"/>
                <w:szCs w:val="28"/>
              </w:rPr>
            </w:pPr>
          </w:p>
        </w:tc>
        <w:tc>
          <w:tcPr>
            <w:tcW w:w="540" w:type="dxa"/>
          </w:tcPr>
          <w:p w:rsidR="00257229" w:rsidRPr="00DA0DA7" w:rsidRDefault="00257229" w:rsidP="00F85082">
            <w:pPr>
              <w:rPr>
                <w:sz w:val="28"/>
                <w:szCs w:val="28"/>
              </w:rPr>
            </w:pPr>
          </w:p>
        </w:tc>
        <w:tc>
          <w:tcPr>
            <w:tcW w:w="5220" w:type="dxa"/>
            <w:gridSpan w:val="5"/>
            <w:shd w:val="clear" w:color="auto" w:fill="auto"/>
          </w:tcPr>
          <w:p w:rsidR="00257229" w:rsidRPr="00DA0DA7" w:rsidRDefault="00257229" w:rsidP="00F85082">
            <w:pPr>
              <w:rPr>
                <w:sz w:val="28"/>
                <w:szCs w:val="28"/>
              </w:rPr>
            </w:pPr>
          </w:p>
        </w:tc>
      </w:tr>
      <w:tr w:rsidR="00257229" w:rsidRPr="00DA0DA7" w:rsidTr="00F85082">
        <w:tc>
          <w:tcPr>
            <w:tcW w:w="4428" w:type="dxa"/>
            <w:gridSpan w:val="3"/>
            <w:tcBorders>
              <w:top w:val="single" w:sz="4" w:space="0" w:color="auto"/>
            </w:tcBorders>
          </w:tcPr>
          <w:p w:rsidR="00257229" w:rsidRPr="00DA0DA7" w:rsidRDefault="00257229" w:rsidP="00F85082">
            <w:pPr>
              <w:jc w:val="center"/>
              <w:rPr>
                <w:sz w:val="24"/>
                <w:szCs w:val="24"/>
              </w:rPr>
            </w:pPr>
            <w:r w:rsidRPr="00DA0DA7">
              <w:rPr>
                <w:sz w:val="24"/>
                <w:szCs w:val="24"/>
              </w:rPr>
              <w:t>должность</w:t>
            </w:r>
          </w:p>
        </w:tc>
        <w:tc>
          <w:tcPr>
            <w:tcW w:w="540" w:type="dxa"/>
          </w:tcPr>
          <w:p w:rsidR="00257229" w:rsidRPr="00DA0DA7" w:rsidRDefault="00257229" w:rsidP="00F85082">
            <w:pPr>
              <w:rPr>
                <w:sz w:val="24"/>
                <w:szCs w:val="24"/>
              </w:rPr>
            </w:pPr>
          </w:p>
        </w:tc>
        <w:tc>
          <w:tcPr>
            <w:tcW w:w="1080" w:type="dxa"/>
            <w:gridSpan w:val="2"/>
            <w:shd w:val="clear" w:color="auto" w:fill="auto"/>
          </w:tcPr>
          <w:p w:rsidR="00257229" w:rsidRPr="00DA0DA7" w:rsidRDefault="00257229" w:rsidP="00F85082">
            <w:pPr>
              <w:rPr>
                <w:sz w:val="28"/>
                <w:szCs w:val="28"/>
              </w:rPr>
            </w:pPr>
          </w:p>
        </w:tc>
        <w:tc>
          <w:tcPr>
            <w:tcW w:w="4140" w:type="dxa"/>
            <w:gridSpan w:val="3"/>
            <w:shd w:val="clear" w:color="auto" w:fill="auto"/>
          </w:tcPr>
          <w:p w:rsidR="00257229" w:rsidRPr="00DA0DA7" w:rsidRDefault="00257229" w:rsidP="00F85082">
            <w:pPr>
              <w:jc w:val="center"/>
              <w:rPr>
                <w:sz w:val="24"/>
                <w:szCs w:val="24"/>
              </w:rPr>
            </w:pPr>
          </w:p>
        </w:tc>
      </w:tr>
      <w:tr w:rsidR="00257229" w:rsidRPr="00DA0DA7" w:rsidTr="00F85082">
        <w:tc>
          <w:tcPr>
            <w:tcW w:w="1908" w:type="dxa"/>
            <w:tcBorders>
              <w:bottom w:val="single" w:sz="4" w:space="0" w:color="auto"/>
            </w:tcBorders>
            <w:shd w:val="clear" w:color="auto" w:fill="auto"/>
          </w:tcPr>
          <w:p w:rsidR="00257229" w:rsidRPr="00DA0DA7" w:rsidRDefault="00257229" w:rsidP="00F85082">
            <w:pPr>
              <w:rPr>
                <w:sz w:val="28"/>
                <w:szCs w:val="28"/>
                <w:lang w:val="en-US"/>
              </w:rPr>
            </w:pPr>
          </w:p>
        </w:tc>
        <w:tc>
          <w:tcPr>
            <w:tcW w:w="360" w:type="dxa"/>
            <w:shd w:val="clear" w:color="auto" w:fill="auto"/>
          </w:tcPr>
          <w:p w:rsidR="00257229" w:rsidRPr="00DA0DA7" w:rsidRDefault="00257229" w:rsidP="00F85082">
            <w:pPr>
              <w:rPr>
                <w:sz w:val="28"/>
                <w:szCs w:val="28"/>
                <w:lang w:val="en-US"/>
              </w:rPr>
            </w:pPr>
          </w:p>
        </w:tc>
        <w:tc>
          <w:tcPr>
            <w:tcW w:w="2700" w:type="dxa"/>
            <w:gridSpan w:val="2"/>
            <w:tcBorders>
              <w:bottom w:val="single" w:sz="4" w:space="0" w:color="auto"/>
            </w:tcBorders>
            <w:shd w:val="clear" w:color="auto" w:fill="auto"/>
          </w:tcPr>
          <w:p w:rsidR="00257229" w:rsidRPr="00DA0DA7" w:rsidRDefault="00257229" w:rsidP="00F85082">
            <w:pPr>
              <w:rPr>
                <w:sz w:val="28"/>
                <w:szCs w:val="28"/>
                <w:lang w:val="en-US"/>
              </w:rPr>
            </w:pPr>
          </w:p>
        </w:tc>
        <w:tc>
          <w:tcPr>
            <w:tcW w:w="236" w:type="dxa"/>
            <w:shd w:val="clear" w:color="auto" w:fill="auto"/>
          </w:tcPr>
          <w:p w:rsidR="00257229" w:rsidRPr="00DA0DA7" w:rsidRDefault="00257229" w:rsidP="00F85082">
            <w:pPr>
              <w:jc w:val="center"/>
              <w:rPr>
                <w:sz w:val="28"/>
                <w:szCs w:val="28"/>
                <w:lang w:val="en-US"/>
              </w:rPr>
            </w:pPr>
          </w:p>
        </w:tc>
        <w:tc>
          <w:tcPr>
            <w:tcW w:w="2104" w:type="dxa"/>
            <w:gridSpan w:val="2"/>
            <w:tcBorders>
              <w:bottom w:val="single" w:sz="4" w:space="0" w:color="auto"/>
            </w:tcBorders>
            <w:shd w:val="clear" w:color="auto" w:fill="auto"/>
          </w:tcPr>
          <w:p w:rsidR="00257229" w:rsidRPr="00DA0DA7" w:rsidRDefault="00257229" w:rsidP="00F85082">
            <w:pPr>
              <w:jc w:val="center"/>
              <w:rPr>
                <w:sz w:val="28"/>
                <w:szCs w:val="28"/>
                <w:lang w:val="en-US"/>
              </w:rPr>
            </w:pPr>
          </w:p>
        </w:tc>
        <w:tc>
          <w:tcPr>
            <w:tcW w:w="236" w:type="dxa"/>
            <w:shd w:val="clear" w:color="auto" w:fill="auto"/>
          </w:tcPr>
          <w:p w:rsidR="00257229" w:rsidRPr="00DA0DA7" w:rsidRDefault="00257229" w:rsidP="00F85082">
            <w:pPr>
              <w:rPr>
                <w:sz w:val="28"/>
                <w:szCs w:val="28"/>
                <w:lang w:val="en-US"/>
              </w:rPr>
            </w:pPr>
          </w:p>
        </w:tc>
        <w:tc>
          <w:tcPr>
            <w:tcW w:w="2644" w:type="dxa"/>
            <w:tcBorders>
              <w:bottom w:val="single" w:sz="4" w:space="0" w:color="auto"/>
            </w:tcBorders>
            <w:shd w:val="clear" w:color="auto" w:fill="auto"/>
          </w:tcPr>
          <w:p w:rsidR="00257229" w:rsidRPr="00DA0DA7" w:rsidRDefault="00257229" w:rsidP="00F85082">
            <w:pPr>
              <w:rPr>
                <w:sz w:val="28"/>
                <w:szCs w:val="28"/>
                <w:lang w:val="en-US"/>
              </w:rPr>
            </w:pPr>
          </w:p>
        </w:tc>
      </w:tr>
      <w:tr w:rsidR="00257229" w:rsidRPr="00DA0DA7" w:rsidTr="00F85082">
        <w:tc>
          <w:tcPr>
            <w:tcW w:w="1908" w:type="dxa"/>
            <w:tcBorders>
              <w:top w:val="single" w:sz="4" w:space="0" w:color="auto"/>
            </w:tcBorders>
            <w:shd w:val="clear" w:color="auto" w:fill="auto"/>
          </w:tcPr>
          <w:p w:rsidR="00257229" w:rsidRPr="00DA0DA7" w:rsidRDefault="00257229" w:rsidP="00F85082">
            <w:pPr>
              <w:jc w:val="center"/>
              <w:rPr>
                <w:sz w:val="24"/>
                <w:szCs w:val="24"/>
              </w:rPr>
            </w:pPr>
            <w:r w:rsidRPr="00DA0DA7">
              <w:rPr>
                <w:sz w:val="24"/>
                <w:szCs w:val="24"/>
              </w:rPr>
              <w:t>Подпись</w:t>
            </w:r>
          </w:p>
        </w:tc>
        <w:tc>
          <w:tcPr>
            <w:tcW w:w="360" w:type="dxa"/>
            <w:shd w:val="clear" w:color="auto" w:fill="auto"/>
          </w:tcPr>
          <w:p w:rsidR="00257229" w:rsidRPr="00DA0DA7" w:rsidRDefault="00257229" w:rsidP="00F85082">
            <w:pPr>
              <w:rPr>
                <w:sz w:val="24"/>
                <w:szCs w:val="24"/>
              </w:rPr>
            </w:pPr>
          </w:p>
        </w:tc>
        <w:tc>
          <w:tcPr>
            <w:tcW w:w="2700" w:type="dxa"/>
            <w:gridSpan w:val="2"/>
            <w:tcBorders>
              <w:top w:val="single" w:sz="4" w:space="0" w:color="auto"/>
            </w:tcBorders>
            <w:shd w:val="clear" w:color="auto" w:fill="auto"/>
          </w:tcPr>
          <w:p w:rsidR="00257229" w:rsidRPr="00DA0DA7" w:rsidRDefault="00257229" w:rsidP="00F85082">
            <w:pPr>
              <w:jc w:val="center"/>
              <w:rPr>
                <w:sz w:val="24"/>
                <w:szCs w:val="24"/>
              </w:rPr>
            </w:pPr>
            <w:r w:rsidRPr="00DA0DA7">
              <w:rPr>
                <w:sz w:val="24"/>
                <w:szCs w:val="24"/>
              </w:rPr>
              <w:t>расшифровка подписи</w:t>
            </w:r>
          </w:p>
        </w:tc>
        <w:tc>
          <w:tcPr>
            <w:tcW w:w="236" w:type="dxa"/>
            <w:shd w:val="clear" w:color="auto" w:fill="auto"/>
          </w:tcPr>
          <w:p w:rsidR="00257229" w:rsidRPr="00DA0DA7" w:rsidRDefault="00257229" w:rsidP="00F85082">
            <w:pPr>
              <w:jc w:val="center"/>
              <w:rPr>
                <w:sz w:val="24"/>
                <w:szCs w:val="24"/>
              </w:rPr>
            </w:pPr>
          </w:p>
        </w:tc>
        <w:tc>
          <w:tcPr>
            <w:tcW w:w="2104" w:type="dxa"/>
            <w:gridSpan w:val="2"/>
            <w:shd w:val="clear" w:color="auto" w:fill="auto"/>
          </w:tcPr>
          <w:p w:rsidR="00257229" w:rsidRPr="00DA0DA7" w:rsidRDefault="00257229" w:rsidP="00F85082">
            <w:pPr>
              <w:jc w:val="center"/>
              <w:rPr>
                <w:sz w:val="24"/>
                <w:szCs w:val="24"/>
              </w:rPr>
            </w:pPr>
            <w:r w:rsidRPr="00DA0DA7">
              <w:rPr>
                <w:sz w:val="24"/>
                <w:szCs w:val="24"/>
              </w:rPr>
              <w:t>подпись</w:t>
            </w:r>
          </w:p>
        </w:tc>
        <w:tc>
          <w:tcPr>
            <w:tcW w:w="236" w:type="dxa"/>
            <w:shd w:val="clear" w:color="auto" w:fill="auto"/>
          </w:tcPr>
          <w:p w:rsidR="00257229" w:rsidRPr="00DA0DA7" w:rsidRDefault="00257229" w:rsidP="00F85082">
            <w:pPr>
              <w:rPr>
                <w:sz w:val="24"/>
                <w:szCs w:val="24"/>
              </w:rPr>
            </w:pPr>
          </w:p>
        </w:tc>
        <w:tc>
          <w:tcPr>
            <w:tcW w:w="2644" w:type="dxa"/>
            <w:shd w:val="clear" w:color="auto" w:fill="auto"/>
          </w:tcPr>
          <w:p w:rsidR="00257229" w:rsidRPr="00DA0DA7" w:rsidRDefault="00257229" w:rsidP="00F85082">
            <w:pPr>
              <w:jc w:val="center"/>
              <w:rPr>
                <w:sz w:val="24"/>
                <w:szCs w:val="24"/>
              </w:rPr>
            </w:pPr>
            <w:r w:rsidRPr="00DA0DA7">
              <w:rPr>
                <w:sz w:val="24"/>
                <w:szCs w:val="24"/>
              </w:rPr>
              <w:t>расшифровка подписи</w:t>
            </w:r>
          </w:p>
        </w:tc>
      </w:tr>
      <w:tr w:rsidR="00257229" w:rsidRPr="007B31AC" w:rsidTr="00F85082">
        <w:trPr>
          <w:trHeight w:val="385"/>
        </w:trPr>
        <w:tc>
          <w:tcPr>
            <w:tcW w:w="4968" w:type="dxa"/>
            <w:gridSpan w:val="4"/>
          </w:tcPr>
          <w:p w:rsidR="00257229" w:rsidRPr="007B31AC" w:rsidRDefault="00257229" w:rsidP="00F85082">
            <w:pPr>
              <w:rPr>
                <w:sz w:val="28"/>
                <w:szCs w:val="28"/>
              </w:rPr>
            </w:pPr>
            <w:r w:rsidRPr="00DA0DA7">
              <w:rPr>
                <w:sz w:val="28"/>
                <w:szCs w:val="28"/>
              </w:rPr>
              <w:t>МП</w:t>
            </w:r>
          </w:p>
        </w:tc>
        <w:tc>
          <w:tcPr>
            <w:tcW w:w="5220" w:type="dxa"/>
            <w:gridSpan w:val="5"/>
          </w:tcPr>
          <w:p w:rsidR="00257229" w:rsidRPr="007B31AC" w:rsidRDefault="00257229" w:rsidP="00F85082">
            <w:pPr>
              <w:rPr>
                <w:sz w:val="28"/>
                <w:szCs w:val="28"/>
              </w:rPr>
            </w:pPr>
          </w:p>
        </w:tc>
      </w:tr>
    </w:tbl>
    <w:p w:rsidR="00131BAC" w:rsidRPr="007B31AC" w:rsidRDefault="00131BAC" w:rsidP="00131BAC">
      <w:pPr>
        <w:spacing w:line="288" w:lineRule="auto"/>
        <w:ind w:right="-2"/>
        <w:jc w:val="both"/>
        <w:rPr>
          <w:sz w:val="24"/>
          <w:szCs w:val="24"/>
          <w:lang w:val="en-US"/>
        </w:rPr>
      </w:pPr>
    </w:p>
    <w:p w:rsidR="00131BAC" w:rsidRPr="007B31AC" w:rsidRDefault="00131BAC" w:rsidP="00131BAC">
      <w:pPr>
        <w:pStyle w:val="23"/>
        <w:rPr>
          <w:szCs w:val="28"/>
          <w:lang w:val="en-US"/>
        </w:rPr>
      </w:pPr>
    </w:p>
    <w:sectPr w:rsidR="00131BAC" w:rsidRPr="007B31AC" w:rsidSect="00B62499">
      <w:headerReference w:type="default" r:id="rId73"/>
      <w:footerReference w:type="even" r:id="rId74"/>
      <w:footerReference w:type="default" r:id="rId75"/>
      <w:footerReference w:type="first" r:id="rId76"/>
      <w:pgSz w:w="11907" w:h="16840"/>
      <w:pgMar w:top="567" w:right="851" w:bottom="567"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BC7" w:rsidRDefault="00333BC7">
      <w:r>
        <w:separator/>
      </w:r>
    </w:p>
  </w:endnote>
  <w:endnote w:type="continuationSeparator" w:id="0">
    <w:p w:rsidR="00333BC7" w:rsidRDefault="0033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93F" w:rsidRDefault="00E7793F" w:rsidP="00B62499">
    <w:pPr>
      <w:pStyle w:val="a5"/>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E7793F" w:rsidRDefault="00E7793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93F" w:rsidRDefault="00E7793F" w:rsidP="00B62499">
    <w:pPr>
      <w:pStyle w:val="a5"/>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194806">
      <w:rPr>
        <w:rStyle w:val="af0"/>
        <w:noProof/>
      </w:rPr>
      <w:t>58</w:t>
    </w:r>
    <w:r>
      <w:rPr>
        <w:rStyle w:val="af0"/>
      </w:rPr>
      <w:fldChar w:fldCharType="end"/>
    </w:r>
  </w:p>
  <w:p w:rsidR="00E7793F" w:rsidRDefault="00E7793F">
    <w:pPr>
      <w:pStyle w:val="a5"/>
      <w:tabs>
        <w:tab w:val="clear" w:pos="4153"/>
        <w:tab w:val="clear" w:pos="8306"/>
        <w:tab w:val="right" w:pos="9639"/>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93F" w:rsidRDefault="00E7793F">
    <w:pPr>
      <w:pStyle w:val="a5"/>
      <w:jc w:val="right"/>
    </w:pPr>
    <w:r>
      <w:fldChar w:fldCharType="begin"/>
    </w:r>
    <w:r>
      <w:instrText>PAGE   \* MERGEFORMAT</w:instrText>
    </w:r>
    <w:r>
      <w:fldChar w:fldCharType="separate"/>
    </w:r>
    <w:r w:rsidR="00333BC7">
      <w:rPr>
        <w:noProof/>
      </w:rPr>
      <w:t>1</w:t>
    </w:r>
    <w:r>
      <w:fldChar w:fldCharType="end"/>
    </w:r>
  </w:p>
  <w:p w:rsidR="00E7793F" w:rsidRDefault="00E779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BC7" w:rsidRDefault="00333BC7">
      <w:r>
        <w:separator/>
      </w:r>
    </w:p>
  </w:footnote>
  <w:footnote w:type="continuationSeparator" w:id="0">
    <w:p w:rsidR="00333BC7" w:rsidRDefault="00333BC7">
      <w:r>
        <w:continuationSeparator/>
      </w:r>
    </w:p>
  </w:footnote>
  <w:footnote w:id="1">
    <w:p w:rsidR="00E7793F" w:rsidRPr="00305F3A" w:rsidRDefault="00E7793F" w:rsidP="00977C09">
      <w:pPr>
        <w:adjustRightInd w:val="0"/>
        <w:jc w:val="both"/>
        <w:rPr>
          <w:iCs/>
          <w:sz w:val="24"/>
          <w:szCs w:val="24"/>
        </w:rPr>
      </w:pPr>
      <w:r w:rsidRPr="00921E95">
        <w:rPr>
          <w:rStyle w:val="af1"/>
          <w:sz w:val="24"/>
          <w:szCs w:val="24"/>
        </w:rPr>
        <w:footnoteRef/>
      </w:r>
      <w:r w:rsidRPr="00921E95">
        <w:rPr>
          <w:sz w:val="24"/>
          <w:szCs w:val="24"/>
        </w:rPr>
        <w:t xml:space="preserve"> Участник закупки по своему усмотрению в подтверждение данных, представленных в наст</w:t>
      </w:r>
      <w:r w:rsidRPr="00921E95">
        <w:rPr>
          <w:sz w:val="24"/>
          <w:szCs w:val="24"/>
        </w:rPr>
        <w:t>о</w:t>
      </w:r>
      <w:r w:rsidRPr="00921E95">
        <w:rPr>
          <w:sz w:val="24"/>
          <w:szCs w:val="24"/>
        </w:rPr>
        <w:t>ящей форме, может прикладывать любые документы, характеризующие качество предлагаемых к поставке тов</w:t>
      </w:r>
      <w:r w:rsidR="0004027C" w:rsidRPr="00921E95">
        <w:rPr>
          <w:sz w:val="24"/>
          <w:szCs w:val="24"/>
        </w:rPr>
        <w:t>аров.</w:t>
      </w:r>
    </w:p>
  </w:footnote>
  <w:footnote w:id="2">
    <w:p w:rsidR="00F34CF3" w:rsidRPr="008F60DC" w:rsidRDefault="00F34CF3" w:rsidP="00F34CF3">
      <w:pPr>
        <w:pStyle w:val="af2"/>
        <w:jc w:val="both"/>
      </w:pPr>
      <w:r w:rsidRPr="00921E95">
        <w:rPr>
          <w:rStyle w:val="af1"/>
        </w:rPr>
        <w:footnoteRef/>
      </w:r>
      <w:r w:rsidRPr="00921E95">
        <w:t xml:space="preserve"> Сведения о юридическом лице, подавшем заявку</w:t>
      </w:r>
      <w:r>
        <w:t xml:space="preserve"> </w:t>
      </w:r>
    </w:p>
  </w:footnote>
  <w:footnote w:id="3">
    <w:p w:rsidR="00F34CF3" w:rsidRPr="00921E95" w:rsidRDefault="00F34CF3" w:rsidP="00F34CF3">
      <w:pPr>
        <w:pStyle w:val="af2"/>
        <w:jc w:val="both"/>
      </w:pPr>
      <w:r w:rsidRPr="00921E95">
        <w:rPr>
          <w:rStyle w:val="af1"/>
        </w:rPr>
        <w:footnoteRef/>
      </w:r>
      <w:r w:rsidRPr="00921E95">
        <w:t xml:space="preserve"> Сведения об индивидуальном предпринимателе, подавшем заявку</w:t>
      </w:r>
    </w:p>
    <w:p w:rsidR="00F34CF3" w:rsidRPr="00921E95" w:rsidRDefault="00F34CF3" w:rsidP="00F34CF3">
      <w:pPr>
        <w:pStyle w:val="af2"/>
      </w:pPr>
      <w:r w:rsidRPr="00921E95">
        <w:t xml:space="preserve">  </w:t>
      </w:r>
    </w:p>
  </w:footnote>
  <w:footnote w:id="4">
    <w:p w:rsidR="00F34CF3" w:rsidRPr="009770AA" w:rsidRDefault="00F34CF3" w:rsidP="00F34CF3">
      <w:pPr>
        <w:ind w:right="-360"/>
        <w:jc w:val="both"/>
      </w:pPr>
      <w:r w:rsidRPr="00921E95">
        <w:rPr>
          <w:rStyle w:val="af1"/>
        </w:rPr>
        <w:footnoteRef/>
      </w:r>
      <w:r w:rsidRPr="00921E95">
        <w:t xml:space="preserve"> Сведения о физическом лице, не являющимся индивидуальным предпринимателем и применяющим специальный налоговый режим "Налог на профессиональный доход" в течение срока проведения эксперимента, установленного Ф</w:t>
      </w:r>
      <w:r w:rsidRPr="00921E95">
        <w:t>е</w:t>
      </w:r>
      <w:r w:rsidRPr="00921E95">
        <w:t xml:space="preserve">деральным </w:t>
      </w:r>
      <w:hyperlink r:id="rId1" w:history="1">
        <w:r w:rsidRPr="00921E95">
          <w:t>законом</w:t>
        </w:r>
      </w:hyperlink>
      <w:r w:rsidRPr="00921E95">
        <w:t xml:space="preserve"> от 27 ноября 2018 года N 422-ФЗ "О проведении эксперимента по установлению специального налогового режима "Налог на профессиональный доход", подавшем заявку</w:t>
      </w:r>
      <w:r>
        <w:t xml:space="preserve">  </w:t>
      </w:r>
    </w:p>
    <w:p w:rsidR="00F34CF3" w:rsidRDefault="00F34CF3" w:rsidP="00F34CF3">
      <w:pPr>
        <w:pStyle w:val="af2"/>
      </w:pPr>
    </w:p>
  </w:footnote>
  <w:footnote w:id="5">
    <w:p w:rsidR="00131BAC" w:rsidRPr="00A617B2" w:rsidRDefault="00131BAC" w:rsidP="00131BAC">
      <w:pPr>
        <w:pStyle w:val="af2"/>
        <w:jc w:val="both"/>
        <w:rPr>
          <w:sz w:val="24"/>
          <w:szCs w:val="24"/>
        </w:rPr>
      </w:pPr>
      <w:r w:rsidRPr="00A617B2">
        <w:rPr>
          <w:rStyle w:val="af1"/>
          <w:sz w:val="24"/>
          <w:szCs w:val="24"/>
        </w:rPr>
        <w:footnoteRef/>
      </w:r>
      <w:r w:rsidRPr="00A617B2">
        <w:rPr>
          <w:sz w:val="24"/>
          <w:szCs w:val="24"/>
        </w:rPr>
        <w:t xml:space="preserve"> При наличии требований о предоставлении обеспечения исполнения </w:t>
      </w:r>
      <w:r>
        <w:rPr>
          <w:sz w:val="24"/>
          <w:szCs w:val="24"/>
        </w:rPr>
        <w:t>договора в</w:t>
      </w:r>
      <w:r w:rsidRPr="00A617B2">
        <w:rPr>
          <w:sz w:val="24"/>
          <w:szCs w:val="24"/>
        </w:rPr>
        <w:t xml:space="preserve"> документации</w:t>
      </w:r>
      <w:r>
        <w:rPr>
          <w:sz w:val="24"/>
          <w:szCs w:val="24"/>
        </w:rPr>
        <w:t xml:space="preserve"> о</w:t>
      </w:r>
      <w:r w:rsidRPr="00770371">
        <w:rPr>
          <w:sz w:val="24"/>
          <w:szCs w:val="24"/>
        </w:rPr>
        <w:t xml:space="preserve"> </w:t>
      </w:r>
      <w:r>
        <w:rPr>
          <w:sz w:val="24"/>
          <w:szCs w:val="24"/>
        </w:rPr>
        <w:t xml:space="preserve">закупке </w:t>
      </w:r>
    </w:p>
  </w:footnote>
  <w:footnote w:id="6">
    <w:p w:rsidR="00131BAC" w:rsidRDefault="00131BAC" w:rsidP="00131BAC">
      <w:pPr>
        <w:pStyle w:val="af2"/>
        <w:spacing w:before="120"/>
        <w:jc w:val="both"/>
        <w:rPr>
          <w:sz w:val="24"/>
          <w:szCs w:val="24"/>
        </w:rPr>
      </w:pPr>
      <w:r w:rsidRPr="00836318">
        <w:rPr>
          <w:rStyle w:val="af1"/>
          <w:sz w:val="24"/>
          <w:szCs w:val="24"/>
        </w:rPr>
        <w:footnoteRef/>
      </w:r>
      <w:r w:rsidRPr="00836318">
        <w:rPr>
          <w:sz w:val="24"/>
          <w:szCs w:val="24"/>
        </w:rPr>
        <w:t xml:space="preserve"> </w:t>
      </w:r>
      <w:r w:rsidRPr="00B61D24">
        <w:rPr>
          <w:sz w:val="24"/>
          <w:szCs w:val="24"/>
        </w:rPr>
        <w:t xml:space="preserve">Величина НДС в спецификации (приложение 1 к </w:t>
      </w:r>
      <w:r>
        <w:rPr>
          <w:sz w:val="24"/>
          <w:szCs w:val="24"/>
        </w:rPr>
        <w:t>договору</w:t>
      </w:r>
      <w:r w:rsidRPr="00B61D24">
        <w:rPr>
          <w:sz w:val="24"/>
          <w:szCs w:val="24"/>
        </w:rPr>
        <w:t>), а также предоставляемых по ит</w:t>
      </w:r>
      <w:r w:rsidRPr="00B61D24">
        <w:rPr>
          <w:sz w:val="24"/>
          <w:szCs w:val="24"/>
        </w:rPr>
        <w:t>о</w:t>
      </w:r>
      <w:r w:rsidRPr="00B61D24">
        <w:rPr>
          <w:sz w:val="24"/>
          <w:szCs w:val="24"/>
        </w:rPr>
        <w:t xml:space="preserve">гам исполнения </w:t>
      </w:r>
      <w:r>
        <w:rPr>
          <w:sz w:val="24"/>
          <w:szCs w:val="24"/>
        </w:rPr>
        <w:t>договора</w:t>
      </w:r>
      <w:r w:rsidRPr="00B61D24">
        <w:rPr>
          <w:sz w:val="24"/>
          <w:szCs w:val="24"/>
        </w:rPr>
        <w:t xml:space="preserve"> накладных</w:t>
      </w:r>
      <w:r>
        <w:rPr>
          <w:sz w:val="24"/>
          <w:szCs w:val="24"/>
        </w:rPr>
        <w:t>, счетах, счетах-фактурах должна</w:t>
      </w:r>
      <w:r w:rsidRPr="00B61D24">
        <w:rPr>
          <w:sz w:val="24"/>
          <w:szCs w:val="24"/>
        </w:rPr>
        <w:t xml:space="preserve"> соответствовать вел</w:t>
      </w:r>
      <w:r w:rsidRPr="00B61D24">
        <w:rPr>
          <w:sz w:val="24"/>
          <w:szCs w:val="24"/>
        </w:rPr>
        <w:t>и</w:t>
      </w:r>
      <w:r w:rsidRPr="00B61D24">
        <w:rPr>
          <w:sz w:val="24"/>
          <w:szCs w:val="24"/>
        </w:rPr>
        <w:t>чине НДС</w:t>
      </w:r>
      <w:r>
        <w:rPr>
          <w:sz w:val="24"/>
          <w:szCs w:val="24"/>
        </w:rPr>
        <w:t>,</w:t>
      </w:r>
      <w:r w:rsidRPr="00B61D24">
        <w:rPr>
          <w:sz w:val="24"/>
          <w:szCs w:val="24"/>
        </w:rPr>
        <w:t xml:space="preserve"> указанной в </w:t>
      </w:r>
      <w:r>
        <w:rPr>
          <w:sz w:val="24"/>
          <w:szCs w:val="24"/>
        </w:rPr>
        <w:t>договоре.</w:t>
      </w:r>
    </w:p>
    <w:p w:rsidR="00131BAC" w:rsidRPr="00043459" w:rsidRDefault="00131BAC" w:rsidP="00131BAC">
      <w:pPr>
        <w:pStyle w:val="af2"/>
        <w:spacing w:before="120"/>
        <w:jc w:val="both"/>
        <w:rPr>
          <w:sz w:val="24"/>
          <w:szCs w:val="24"/>
        </w:rPr>
      </w:pPr>
      <w:r>
        <w:rPr>
          <w:sz w:val="24"/>
          <w:szCs w:val="24"/>
        </w:rPr>
        <w:t>В случае</w:t>
      </w:r>
      <w:r w:rsidRPr="00836318">
        <w:rPr>
          <w:sz w:val="24"/>
          <w:szCs w:val="24"/>
        </w:rPr>
        <w:t xml:space="preserve"> если НДС не облагается</w:t>
      </w:r>
      <w:r>
        <w:rPr>
          <w:sz w:val="24"/>
          <w:szCs w:val="24"/>
        </w:rPr>
        <w:t>,</w:t>
      </w:r>
      <w:r w:rsidRPr="00836318">
        <w:rPr>
          <w:sz w:val="24"/>
          <w:szCs w:val="24"/>
        </w:rPr>
        <w:t xml:space="preserve"> в </w:t>
      </w:r>
      <w:r>
        <w:rPr>
          <w:sz w:val="24"/>
          <w:szCs w:val="24"/>
        </w:rPr>
        <w:t>договоре</w:t>
      </w:r>
      <w:r w:rsidRPr="00836318">
        <w:rPr>
          <w:sz w:val="24"/>
          <w:szCs w:val="24"/>
        </w:rPr>
        <w:t xml:space="preserve"> </w:t>
      </w:r>
      <w:r>
        <w:rPr>
          <w:sz w:val="24"/>
          <w:szCs w:val="24"/>
        </w:rPr>
        <w:t>делается ссылка на статью Налогового кодекса Российской Федерации с указанием пункта и подпункта</w:t>
      </w:r>
      <w:r w:rsidRPr="00836318">
        <w:rPr>
          <w:sz w:val="24"/>
          <w:szCs w:val="24"/>
        </w:rPr>
        <w:t xml:space="preserve"> </w:t>
      </w:r>
      <w:r w:rsidRPr="000E05BD">
        <w:rPr>
          <w:rFonts w:eastAsia="Arial Unicode MS"/>
          <w:sz w:val="24"/>
          <w:szCs w:val="24"/>
        </w:rPr>
        <w:t>и/или документ о возможности прим</w:t>
      </w:r>
      <w:r w:rsidRPr="000E05BD">
        <w:rPr>
          <w:rFonts w:eastAsia="Arial Unicode MS"/>
          <w:sz w:val="24"/>
          <w:szCs w:val="24"/>
        </w:rPr>
        <w:t>е</w:t>
      </w:r>
      <w:r w:rsidRPr="000E05BD">
        <w:rPr>
          <w:rFonts w:eastAsia="Arial Unicode MS"/>
          <w:sz w:val="24"/>
          <w:szCs w:val="24"/>
        </w:rPr>
        <w:t>нения упрощенной системы налогообложения с указанием даты и номера документа</w:t>
      </w:r>
    </w:p>
  </w:footnote>
  <w:footnote w:id="7">
    <w:p w:rsidR="00131BAC" w:rsidRPr="00043459" w:rsidRDefault="00131BAC" w:rsidP="00131BAC">
      <w:pPr>
        <w:pStyle w:val="af2"/>
        <w:jc w:val="both"/>
      </w:pPr>
      <w:r w:rsidRPr="00886499">
        <w:rPr>
          <w:rStyle w:val="af1"/>
          <w:sz w:val="24"/>
          <w:szCs w:val="24"/>
        </w:rPr>
        <w:footnoteRef/>
      </w:r>
      <w:r w:rsidRPr="00886499">
        <w:rPr>
          <w:sz w:val="24"/>
          <w:szCs w:val="24"/>
        </w:rPr>
        <w:t xml:space="preserve"> Раздел включается </w:t>
      </w:r>
      <w:r>
        <w:rPr>
          <w:sz w:val="24"/>
          <w:szCs w:val="24"/>
        </w:rPr>
        <w:t xml:space="preserve">в проект договора </w:t>
      </w:r>
      <w:r w:rsidRPr="00886499">
        <w:rPr>
          <w:sz w:val="24"/>
          <w:szCs w:val="24"/>
        </w:rPr>
        <w:t>п</w:t>
      </w:r>
      <w:r w:rsidRPr="001D7DD6">
        <w:rPr>
          <w:sz w:val="24"/>
          <w:szCs w:val="24"/>
        </w:rPr>
        <w:t xml:space="preserve">ри наличии требований о предоставлении обеспечения исполнения </w:t>
      </w:r>
      <w:r w:rsidRPr="003F1B46">
        <w:rPr>
          <w:sz w:val="24"/>
          <w:szCs w:val="24"/>
        </w:rPr>
        <w:t xml:space="preserve">договора в документации о закупке </w:t>
      </w:r>
    </w:p>
  </w:footnote>
  <w:footnote w:id="8">
    <w:p w:rsidR="00D70C73" w:rsidRDefault="00D70C73" w:rsidP="00D70C73">
      <w:pPr>
        <w:pStyle w:val="af2"/>
        <w:jc w:val="both"/>
        <w:rPr>
          <w:sz w:val="24"/>
          <w:szCs w:val="24"/>
        </w:rPr>
      </w:pPr>
      <w:r>
        <w:rPr>
          <w:rStyle w:val="af1"/>
          <w:sz w:val="24"/>
          <w:szCs w:val="24"/>
        </w:rPr>
        <w:footnoteRef/>
      </w:r>
      <w:r>
        <w:rPr>
          <w:sz w:val="24"/>
          <w:szCs w:val="24"/>
        </w:rPr>
        <w:t xml:space="preserve"> Указывается в соответствии с предметом закупки, согласно документации о закупке</w:t>
      </w:r>
    </w:p>
  </w:footnote>
  <w:footnote w:id="9">
    <w:p w:rsidR="00131BAC" w:rsidRPr="005A43F1" w:rsidRDefault="00131BAC" w:rsidP="00131BAC">
      <w:pPr>
        <w:pStyle w:val="af2"/>
        <w:jc w:val="both"/>
        <w:rPr>
          <w:sz w:val="24"/>
          <w:szCs w:val="24"/>
        </w:rPr>
      </w:pPr>
      <w:r w:rsidRPr="00B61D24">
        <w:rPr>
          <w:rStyle w:val="af1"/>
          <w:sz w:val="24"/>
          <w:szCs w:val="24"/>
        </w:rPr>
        <w:footnoteRef/>
      </w:r>
      <w:r w:rsidRPr="00B61D24">
        <w:rPr>
          <w:sz w:val="24"/>
          <w:szCs w:val="24"/>
        </w:rPr>
        <w:t xml:space="preserve"> Указывается в соответствии с предметом закупки, согласно </w:t>
      </w:r>
      <w:r>
        <w:rPr>
          <w:sz w:val="24"/>
          <w:szCs w:val="24"/>
        </w:rPr>
        <w:t>документации о закупке</w:t>
      </w:r>
    </w:p>
  </w:footnote>
  <w:footnote w:id="10">
    <w:p w:rsidR="00DA500D" w:rsidRPr="00DA500D" w:rsidRDefault="00DA500D">
      <w:pPr>
        <w:pStyle w:val="af2"/>
        <w:rPr>
          <w:sz w:val="22"/>
          <w:szCs w:val="22"/>
        </w:rPr>
      </w:pPr>
      <w:r>
        <w:rPr>
          <w:rStyle w:val="af1"/>
        </w:rPr>
        <w:footnoteRef/>
      </w:r>
      <w:r>
        <w:t xml:space="preserve"> </w:t>
      </w:r>
      <w:r w:rsidRPr="00DA500D">
        <w:rPr>
          <w:sz w:val="22"/>
          <w:szCs w:val="22"/>
        </w:rPr>
        <w:t>В соответствии с ч. 5.2 ст. 3 Федерального закона от 18.07.2011 № 223-ФЗ “О закупках товаров, работ, услуг отдельными видами юридических лиц” при заключении договора включается информация о стране происхождения товара</w:t>
      </w:r>
    </w:p>
  </w:footnote>
  <w:footnote w:id="11">
    <w:p w:rsidR="00131BAC" w:rsidRPr="00415206" w:rsidRDefault="00131BAC" w:rsidP="00131BAC">
      <w:pPr>
        <w:pStyle w:val="af2"/>
        <w:jc w:val="both"/>
        <w:rPr>
          <w:sz w:val="24"/>
          <w:szCs w:val="24"/>
        </w:rPr>
      </w:pPr>
      <w:r w:rsidRPr="00415206">
        <w:rPr>
          <w:rStyle w:val="af1"/>
          <w:sz w:val="24"/>
          <w:szCs w:val="24"/>
        </w:rPr>
        <w:footnoteRef/>
      </w:r>
      <w:r w:rsidRPr="00415206">
        <w:rPr>
          <w:sz w:val="24"/>
          <w:szCs w:val="24"/>
        </w:rPr>
        <w:t xml:space="preserve"> Указываются объем предоставления гарантий качества товара Поставщиком товара, обяза</w:t>
      </w:r>
      <w:r w:rsidRPr="00415206">
        <w:rPr>
          <w:sz w:val="24"/>
          <w:szCs w:val="24"/>
        </w:rPr>
        <w:t>н</w:t>
      </w:r>
      <w:r w:rsidRPr="00415206">
        <w:rPr>
          <w:sz w:val="24"/>
          <w:szCs w:val="24"/>
        </w:rPr>
        <w:t>ность осуществления монтажа и наладки товара, обучения лиц, осуществляющих использов</w:t>
      </w:r>
      <w:r w:rsidRPr="00415206">
        <w:rPr>
          <w:sz w:val="24"/>
          <w:szCs w:val="24"/>
        </w:rPr>
        <w:t>а</w:t>
      </w:r>
      <w:r w:rsidRPr="00415206">
        <w:rPr>
          <w:sz w:val="24"/>
          <w:szCs w:val="24"/>
        </w:rPr>
        <w:t>ние и обслуживание товара (должны соответствовать п.9.2.1), гарантия Производителя данного товара  в соответствии с предметом закупки, согл</w:t>
      </w:r>
      <w:r>
        <w:rPr>
          <w:sz w:val="24"/>
          <w:szCs w:val="24"/>
        </w:rPr>
        <w:t xml:space="preserve">асно документации о закупке </w:t>
      </w:r>
    </w:p>
    <w:p w:rsidR="00131BAC" w:rsidRDefault="00131BAC" w:rsidP="00131BAC">
      <w:pPr>
        <w:pStyle w:val="af2"/>
      </w:pPr>
    </w:p>
  </w:footnote>
  <w:footnote w:id="12">
    <w:p w:rsidR="00131BAC" w:rsidRPr="007D54ED" w:rsidRDefault="00131BAC" w:rsidP="00131BAC">
      <w:pPr>
        <w:pStyle w:val="af2"/>
        <w:jc w:val="both"/>
        <w:rPr>
          <w:sz w:val="22"/>
          <w:szCs w:val="22"/>
        </w:rPr>
      </w:pPr>
      <w:r w:rsidRPr="007D54ED">
        <w:rPr>
          <w:rStyle w:val="af1"/>
          <w:sz w:val="22"/>
          <w:szCs w:val="22"/>
        </w:rPr>
        <w:footnoteRef/>
      </w:r>
      <w:r w:rsidRPr="007D54ED">
        <w:rPr>
          <w:sz w:val="22"/>
          <w:szCs w:val="22"/>
        </w:rPr>
        <w:t xml:space="preserve"> Указывается в соответствии с предметом закупки, согласно д</w:t>
      </w:r>
      <w:r>
        <w:rPr>
          <w:sz w:val="22"/>
          <w:szCs w:val="22"/>
        </w:rPr>
        <w:t xml:space="preserve">окументации о закупке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93F" w:rsidRDefault="00E7793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0B6E9BE"/>
    <w:lvl w:ilvl="0">
      <w:numFmt w:val="bullet"/>
      <w:lvlText w:val="*"/>
      <w:lvlJc w:val="left"/>
    </w:lvl>
  </w:abstractNum>
  <w:abstractNum w:abstractNumId="1">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EF4E42"/>
    <w:multiLevelType w:val="hybridMultilevel"/>
    <w:tmpl w:val="0BEA5078"/>
    <w:lvl w:ilvl="0" w:tplc="9CCA58E0">
      <w:start w:val="1"/>
      <w:numFmt w:val="bullet"/>
      <w:lvlText w:val="–"/>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638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CAEF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D6F9D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4EB8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36CD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E0E42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032C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48A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4">
    <w:nsid w:val="19DF2FB2"/>
    <w:multiLevelType w:val="multilevel"/>
    <w:tmpl w:val="ED461E88"/>
    <w:lvl w:ilvl="0">
      <w:start w:val="1"/>
      <w:numFmt w:val="decimal"/>
      <w:lvlText w:val="%1."/>
      <w:lvlJc w:val="left"/>
      <w:pPr>
        <w:ind w:left="1065" w:hanging="360"/>
      </w:pPr>
      <w:rPr>
        <w:rFonts w:hint="default"/>
        <w:i w:val="0"/>
        <w:sz w:val="28"/>
        <w:szCs w:val="28"/>
      </w:rPr>
    </w:lvl>
    <w:lvl w:ilvl="1">
      <w:start w:val="1"/>
      <w:numFmt w:val="decimal"/>
      <w:isLgl/>
      <w:lvlText w:val="%1.%2."/>
      <w:lvlJc w:val="left"/>
      <w:pPr>
        <w:ind w:left="2059" w:hanging="1350"/>
      </w:pPr>
      <w:rPr>
        <w:rFonts w:eastAsia="Times New Roman" w:hint="default"/>
      </w:rPr>
    </w:lvl>
    <w:lvl w:ilvl="2">
      <w:start w:val="1"/>
      <w:numFmt w:val="decimal"/>
      <w:isLgl/>
      <w:lvlText w:val="%1.%2.%3."/>
      <w:lvlJc w:val="left"/>
      <w:pPr>
        <w:ind w:left="2063" w:hanging="1350"/>
      </w:pPr>
      <w:rPr>
        <w:rFonts w:eastAsia="Times New Roman" w:hint="default"/>
      </w:rPr>
    </w:lvl>
    <w:lvl w:ilvl="3">
      <w:start w:val="1"/>
      <w:numFmt w:val="decimal"/>
      <w:isLgl/>
      <w:lvlText w:val="%1.%2.%3.%4."/>
      <w:lvlJc w:val="left"/>
      <w:pPr>
        <w:ind w:left="2067" w:hanging="1350"/>
      </w:pPr>
      <w:rPr>
        <w:rFonts w:eastAsia="Times New Roman" w:hint="default"/>
      </w:rPr>
    </w:lvl>
    <w:lvl w:ilvl="4">
      <w:start w:val="1"/>
      <w:numFmt w:val="decimal"/>
      <w:isLgl/>
      <w:lvlText w:val="%1.%2.%3.%4.%5."/>
      <w:lvlJc w:val="left"/>
      <w:pPr>
        <w:ind w:left="2071" w:hanging="1350"/>
      </w:pPr>
      <w:rPr>
        <w:rFonts w:eastAsia="Times New Roman" w:hint="default"/>
      </w:rPr>
    </w:lvl>
    <w:lvl w:ilvl="5">
      <w:start w:val="1"/>
      <w:numFmt w:val="decimal"/>
      <w:isLgl/>
      <w:lvlText w:val="%1.%2.%3.%4.%5.%6."/>
      <w:lvlJc w:val="left"/>
      <w:pPr>
        <w:ind w:left="2165" w:hanging="1440"/>
      </w:pPr>
      <w:rPr>
        <w:rFonts w:eastAsia="Times New Roman" w:hint="default"/>
      </w:rPr>
    </w:lvl>
    <w:lvl w:ilvl="6">
      <w:start w:val="1"/>
      <w:numFmt w:val="decimal"/>
      <w:isLgl/>
      <w:lvlText w:val="%1.%2.%3.%4.%5.%6.%7."/>
      <w:lvlJc w:val="left"/>
      <w:pPr>
        <w:ind w:left="2529" w:hanging="1800"/>
      </w:pPr>
      <w:rPr>
        <w:rFonts w:eastAsia="Times New Roman" w:hint="default"/>
      </w:rPr>
    </w:lvl>
    <w:lvl w:ilvl="7">
      <w:start w:val="1"/>
      <w:numFmt w:val="decimal"/>
      <w:isLgl/>
      <w:lvlText w:val="%1.%2.%3.%4.%5.%6.%7.%8."/>
      <w:lvlJc w:val="left"/>
      <w:pPr>
        <w:ind w:left="2533" w:hanging="1800"/>
      </w:pPr>
      <w:rPr>
        <w:rFonts w:eastAsia="Times New Roman" w:hint="default"/>
      </w:rPr>
    </w:lvl>
    <w:lvl w:ilvl="8">
      <w:start w:val="1"/>
      <w:numFmt w:val="decimal"/>
      <w:isLgl/>
      <w:lvlText w:val="%1.%2.%3.%4.%5.%6.%7.%8.%9."/>
      <w:lvlJc w:val="left"/>
      <w:pPr>
        <w:ind w:left="2897" w:hanging="2160"/>
      </w:pPr>
      <w:rPr>
        <w:rFonts w:eastAsia="Times New Roman" w:hint="default"/>
      </w:rPr>
    </w:lvl>
  </w:abstractNum>
  <w:abstractNum w:abstractNumId="5">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7">
    <w:nsid w:val="1FC86EA9"/>
    <w:multiLevelType w:val="singleLevel"/>
    <w:tmpl w:val="23F4CB4C"/>
    <w:lvl w:ilvl="0">
      <w:numFmt w:val="decimal"/>
      <w:lvlText w:val="%1"/>
      <w:legacy w:legacy="1" w:legacySpace="0" w:legacyIndent="0"/>
      <w:lvlJc w:val="left"/>
    </w:lvl>
  </w:abstractNum>
  <w:abstractNum w:abstractNumId="8">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14">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1D901F7"/>
    <w:multiLevelType w:val="hybridMultilevel"/>
    <w:tmpl w:val="3E828F08"/>
    <w:lvl w:ilvl="0" w:tplc="CF30DAD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690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4C68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5E68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7C58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7C1A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320F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4FA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7863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677E0E0E"/>
    <w:multiLevelType w:val="singleLevel"/>
    <w:tmpl w:val="23F4CB4C"/>
    <w:lvl w:ilvl="0">
      <w:numFmt w:val="decimal"/>
      <w:lvlText w:val="%1"/>
      <w:legacy w:legacy="1" w:legacySpace="0" w:legacyIndent="0"/>
      <w:lvlJc w:val="left"/>
    </w:lvl>
  </w:abstractNum>
  <w:abstractNum w:abstractNumId="18">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7"/>
  </w:num>
  <w:num w:numId="3">
    <w:abstractNumId w:val="1"/>
  </w:num>
  <w:num w:numId="4">
    <w:abstractNumId w:val="12"/>
  </w:num>
  <w:num w:numId="5">
    <w:abstractNumId w:val="8"/>
  </w:num>
  <w:num w:numId="6">
    <w:abstractNumId w:val="18"/>
  </w:num>
  <w:num w:numId="7">
    <w:abstractNumId w:val="13"/>
  </w:num>
  <w:num w:numId="8">
    <w:abstractNumId w:val="15"/>
  </w:num>
  <w:num w:numId="9">
    <w:abstractNumId w:val="14"/>
  </w:num>
  <w:num w:numId="10">
    <w:abstractNumId w:val="3"/>
  </w:num>
  <w:num w:numId="1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2">
    <w:abstractNumId w:val="5"/>
  </w:num>
  <w:num w:numId="13">
    <w:abstractNumId w:val="6"/>
  </w:num>
  <w:num w:numId="14">
    <w:abstractNumId w:val="5"/>
    <w:lvlOverride w:ilvl="0">
      <w:startOverride w:val="4"/>
    </w:lvlOverride>
  </w:num>
  <w:num w:numId="15">
    <w:abstractNumId w:val="5"/>
    <w:lvlOverride w:ilvl="0">
      <w:startOverride w:val="10"/>
    </w:lvlOverride>
  </w:num>
  <w:num w:numId="16">
    <w:abstractNumId w:val="9"/>
  </w:num>
  <w:num w:numId="17">
    <w:abstractNumId w:val="10"/>
  </w:num>
  <w:num w:numId="18">
    <w:abstractNumId w:val="11"/>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2"/>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88"/>
    <w:rsid w:val="000000B2"/>
    <w:rsid w:val="00000FBA"/>
    <w:rsid w:val="00002807"/>
    <w:rsid w:val="0000322A"/>
    <w:rsid w:val="000033CC"/>
    <w:rsid w:val="00004C99"/>
    <w:rsid w:val="000055B4"/>
    <w:rsid w:val="00006B53"/>
    <w:rsid w:val="00006E1E"/>
    <w:rsid w:val="00007202"/>
    <w:rsid w:val="000073EE"/>
    <w:rsid w:val="00010FF7"/>
    <w:rsid w:val="00012754"/>
    <w:rsid w:val="00012A21"/>
    <w:rsid w:val="000136EA"/>
    <w:rsid w:val="00014E95"/>
    <w:rsid w:val="00014FD9"/>
    <w:rsid w:val="000154BD"/>
    <w:rsid w:val="0001607E"/>
    <w:rsid w:val="00016544"/>
    <w:rsid w:val="000178E4"/>
    <w:rsid w:val="000206E9"/>
    <w:rsid w:val="00022BC0"/>
    <w:rsid w:val="000263D3"/>
    <w:rsid w:val="0002656D"/>
    <w:rsid w:val="00026762"/>
    <w:rsid w:val="000276CB"/>
    <w:rsid w:val="00027792"/>
    <w:rsid w:val="000313A9"/>
    <w:rsid w:val="000318A0"/>
    <w:rsid w:val="000318A1"/>
    <w:rsid w:val="0003278B"/>
    <w:rsid w:val="000329C5"/>
    <w:rsid w:val="000343D4"/>
    <w:rsid w:val="00034CFC"/>
    <w:rsid w:val="00036344"/>
    <w:rsid w:val="00040000"/>
    <w:rsid w:val="0004027C"/>
    <w:rsid w:val="0004273B"/>
    <w:rsid w:val="00043155"/>
    <w:rsid w:val="00044412"/>
    <w:rsid w:val="00044498"/>
    <w:rsid w:val="000449FE"/>
    <w:rsid w:val="00045298"/>
    <w:rsid w:val="00045A10"/>
    <w:rsid w:val="00046ED6"/>
    <w:rsid w:val="00047EC3"/>
    <w:rsid w:val="00050B40"/>
    <w:rsid w:val="00050E98"/>
    <w:rsid w:val="000539C6"/>
    <w:rsid w:val="00054B13"/>
    <w:rsid w:val="0005503D"/>
    <w:rsid w:val="0005529C"/>
    <w:rsid w:val="00056D8C"/>
    <w:rsid w:val="00057416"/>
    <w:rsid w:val="000578AC"/>
    <w:rsid w:val="0005793B"/>
    <w:rsid w:val="000604A9"/>
    <w:rsid w:val="0006281C"/>
    <w:rsid w:val="00063304"/>
    <w:rsid w:val="00063AF2"/>
    <w:rsid w:val="00064D2E"/>
    <w:rsid w:val="0006534F"/>
    <w:rsid w:val="00066933"/>
    <w:rsid w:val="0007036E"/>
    <w:rsid w:val="00070417"/>
    <w:rsid w:val="00071522"/>
    <w:rsid w:val="00072180"/>
    <w:rsid w:val="00072E01"/>
    <w:rsid w:val="0007324D"/>
    <w:rsid w:val="000744FB"/>
    <w:rsid w:val="0008221E"/>
    <w:rsid w:val="000834E3"/>
    <w:rsid w:val="0008418C"/>
    <w:rsid w:val="0008438B"/>
    <w:rsid w:val="00085AE8"/>
    <w:rsid w:val="000862AD"/>
    <w:rsid w:val="0008671F"/>
    <w:rsid w:val="00086773"/>
    <w:rsid w:val="00086820"/>
    <w:rsid w:val="00091A21"/>
    <w:rsid w:val="00091A8C"/>
    <w:rsid w:val="000930FA"/>
    <w:rsid w:val="000950F8"/>
    <w:rsid w:val="0009580A"/>
    <w:rsid w:val="00096059"/>
    <w:rsid w:val="000970FD"/>
    <w:rsid w:val="00097211"/>
    <w:rsid w:val="000977E7"/>
    <w:rsid w:val="0009791B"/>
    <w:rsid w:val="00097D63"/>
    <w:rsid w:val="000A04A9"/>
    <w:rsid w:val="000A394D"/>
    <w:rsid w:val="000A523E"/>
    <w:rsid w:val="000A5932"/>
    <w:rsid w:val="000A6E2E"/>
    <w:rsid w:val="000B09A0"/>
    <w:rsid w:val="000B3B8B"/>
    <w:rsid w:val="000B4061"/>
    <w:rsid w:val="000B427E"/>
    <w:rsid w:val="000B4340"/>
    <w:rsid w:val="000B4400"/>
    <w:rsid w:val="000B4B85"/>
    <w:rsid w:val="000B6251"/>
    <w:rsid w:val="000B63C3"/>
    <w:rsid w:val="000B7EAA"/>
    <w:rsid w:val="000C020C"/>
    <w:rsid w:val="000C0DFC"/>
    <w:rsid w:val="000C11CE"/>
    <w:rsid w:val="000C31D0"/>
    <w:rsid w:val="000C50B3"/>
    <w:rsid w:val="000C53DA"/>
    <w:rsid w:val="000D0A9C"/>
    <w:rsid w:val="000D1E85"/>
    <w:rsid w:val="000D247A"/>
    <w:rsid w:val="000D272F"/>
    <w:rsid w:val="000D3E6D"/>
    <w:rsid w:val="000D44C0"/>
    <w:rsid w:val="000D6341"/>
    <w:rsid w:val="000D6561"/>
    <w:rsid w:val="000D727C"/>
    <w:rsid w:val="000D7774"/>
    <w:rsid w:val="000D7981"/>
    <w:rsid w:val="000E0D84"/>
    <w:rsid w:val="000E1A79"/>
    <w:rsid w:val="000E29B7"/>
    <w:rsid w:val="000E4410"/>
    <w:rsid w:val="000E5940"/>
    <w:rsid w:val="000E65AB"/>
    <w:rsid w:val="000E6B38"/>
    <w:rsid w:val="000F004E"/>
    <w:rsid w:val="000F04EB"/>
    <w:rsid w:val="000F12F4"/>
    <w:rsid w:val="000F148B"/>
    <w:rsid w:val="000F17C3"/>
    <w:rsid w:val="000F4B65"/>
    <w:rsid w:val="000F5ABE"/>
    <w:rsid w:val="000F635B"/>
    <w:rsid w:val="0010091B"/>
    <w:rsid w:val="00100EB3"/>
    <w:rsid w:val="00101950"/>
    <w:rsid w:val="001021FB"/>
    <w:rsid w:val="001027D3"/>
    <w:rsid w:val="0010364E"/>
    <w:rsid w:val="00103764"/>
    <w:rsid w:val="001052FE"/>
    <w:rsid w:val="00106146"/>
    <w:rsid w:val="00106A48"/>
    <w:rsid w:val="00107495"/>
    <w:rsid w:val="0011031F"/>
    <w:rsid w:val="001111C9"/>
    <w:rsid w:val="00112410"/>
    <w:rsid w:val="00112588"/>
    <w:rsid w:val="00112DDF"/>
    <w:rsid w:val="00112E21"/>
    <w:rsid w:val="00115B73"/>
    <w:rsid w:val="00116A89"/>
    <w:rsid w:val="00116C6D"/>
    <w:rsid w:val="0012090D"/>
    <w:rsid w:val="00120961"/>
    <w:rsid w:val="00120981"/>
    <w:rsid w:val="00120C7F"/>
    <w:rsid w:val="00120C95"/>
    <w:rsid w:val="00121C97"/>
    <w:rsid w:val="00127716"/>
    <w:rsid w:val="00127DD8"/>
    <w:rsid w:val="00130750"/>
    <w:rsid w:val="00131665"/>
    <w:rsid w:val="00131BAC"/>
    <w:rsid w:val="00131F83"/>
    <w:rsid w:val="00132005"/>
    <w:rsid w:val="00132A0B"/>
    <w:rsid w:val="00133071"/>
    <w:rsid w:val="00133257"/>
    <w:rsid w:val="001368F5"/>
    <w:rsid w:val="00140106"/>
    <w:rsid w:val="00141E3B"/>
    <w:rsid w:val="001431B2"/>
    <w:rsid w:val="001434C3"/>
    <w:rsid w:val="0014355D"/>
    <w:rsid w:val="00144671"/>
    <w:rsid w:val="00144A27"/>
    <w:rsid w:val="00144A3A"/>
    <w:rsid w:val="00144CF3"/>
    <w:rsid w:val="00145C66"/>
    <w:rsid w:val="00145C6B"/>
    <w:rsid w:val="00146130"/>
    <w:rsid w:val="00146C47"/>
    <w:rsid w:val="00151D17"/>
    <w:rsid w:val="001521CF"/>
    <w:rsid w:val="00152A96"/>
    <w:rsid w:val="0015443D"/>
    <w:rsid w:val="00154CDF"/>
    <w:rsid w:val="00154FE5"/>
    <w:rsid w:val="001554AA"/>
    <w:rsid w:val="00155B23"/>
    <w:rsid w:val="00155B37"/>
    <w:rsid w:val="00156C82"/>
    <w:rsid w:val="00161E60"/>
    <w:rsid w:val="001621AF"/>
    <w:rsid w:val="00163DD5"/>
    <w:rsid w:val="00164519"/>
    <w:rsid w:val="00164B55"/>
    <w:rsid w:val="0016761F"/>
    <w:rsid w:val="00167994"/>
    <w:rsid w:val="00171B61"/>
    <w:rsid w:val="00172258"/>
    <w:rsid w:val="00172B0C"/>
    <w:rsid w:val="0017315F"/>
    <w:rsid w:val="00173218"/>
    <w:rsid w:val="001749B5"/>
    <w:rsid w:val="00174BC1"/>
    <w:rsid w:val="00175DBE"/>
    <w:rsid w:val="0017685C"/>
    <w:rsid w:val="0017695B"/>
    <w:rsid w:val="00177212"/>
    <w:rsid w:val="0017725A"/>
    <w:rsid w:val="001776AF"/>
    <w:rsid w:val="001778B2"/>
    <w:rsid w:val="0017795B"/>
    <w:rsid w:val="00177DC2"/>
    <w:rsid w:val="001803E3"/>
    <w:rsid w:val="00181028"/>
    <w:rsid w:val="00181168"/>
    <w:rsid w:val="001815F8"/>
    <w:rsid w:val="00181D51"/>
    <w:rsid w:val="0018242F"/>
    <w:rsid w:val="0018256C"/>
    <w:rsid w:val="00182694"/>
    <w:rsid w:val="00182B09"/>
    <w:rsid w:val="001830DE"/>
    <w:rsid w:val="001839B3"/>
    <w:rsid w:val="00184D54"/>
    <w:rsid w:val="001900D9"/>
    <w:rsid w:val="001917A9"/>
    <w:rsid w:val="00191874"/>
    <w:rsid w:val="00191977"/>
    <w:rsid w:val="00191B93"/>
    <w:rsid w:val="00191E9C"/>
    <w:rsid w:val="00192163"/>
    <w:rsid w:val="001921C9"/>
    <w:rsid w:val="00193502"/>
    <w:rsid w:val="001940FC"/>
    <w:rsid w:val="001941C8"/>
    <w:rsid w:val="00194806"/>
    <w:rsid w:val="00194FCB"/>
    <w:rsid w:val="001962D4"/>
    <w:rsid w:val="0019719A"/>
    <w:rsid w:val="001A068E"/>
    <w:rsid w:val="001A0889"/>
    <w:rsid w:val="001A0E93"/>
    <w:rsid w:val="001A1182"/>
    <w:rsid w:val="001A1697"/>
    <w:rsid w:val="001A2A78"/>
    <w:rsid w:val="001A3471"/>
    <w:rsid w:val="001A3D45"/>
    <w:rsid w:val="001A4B69"/>
    <w:rsid w:val="001A5155"/>
    <w:rsid w:val="001A5164"/>
    <w:rsid w:val="001A600B"/>
    <w:rsid w:val="001A6ADE"/>
    <w:rsid w:val="001A72E2"/>
    <w:rsid w:val="001B34E7"/>
    <w:rsid w:val="001B4FCF"/>
    <w:rsid w:val="001C018D"/>
    <w:rsid w:val="001C27C6"/>
    <w:rsid w:val="001C29B4"/>
    <w:rsid w:val="001C3EAB"/>
    <w:rsid w:val="001C4830"/>
    <w:rsid w:val="001C4C18"/>
    <w:rsid w:val="001C52C5"/>
    <w:rsid w:val="001C6B14"/>
    <w:rsid w:val="001C6ED8"/>
    <w:rsid w:val="001C727B"/>
    <w:rsid w:val="001C7E87"/>
    <w:rsid w:val="001C7F59"/>
    <w:rsid w:val="001D5916"/>
    <w:rsid w:val="001D669D"/>
    <w:rsid w:val="001D69C2"/>
    <w:rsid w:val="001E1A2D"/>
    <w:rsid w:val="001E211D"/>
    <w:rsid w:val="001E5E99"/>
    <w:rsid w:val="001E6ECA"/>
    <w:rsid w:val="001E74AC"/>
    <w:rsid w:val="001F11E4"/>
    <w:rsid w:val="001F14CB"/>
    <w:rsid w:val="001F2C86"/>
    <w:rsid w:val="001F33E6"/>
    <w:rsid w:val="001F3EEC"/>
    <w:rsid w:val="001F403C"/>
    <w:rsid w:val="001F5D5A"/>
    <w:rsid w:val="001F5EE1"/>
    <w:rsid w:val="001F729C"/>
    <w:rsid w:val="001F7907"/>
    <w:rsid w:val="001F7D37"/>
    <w:rsid w:val="00201F9D"/>
    <w:rsid w:val="00202219"/>
    <w:rsid w:val="00205394"/>
    <w:rsid w:val="002055CE"/>
    <w:rsid w:val="00205D42"/>
    <w:rsid w:val="00210C94"/>
    <w:rsid w:val="00210E8A"/>
    <w:rsid w:val="00211405"/>
    <w:rsid w:val="00211EA1"/>
    <w:rsid w:val="00211F41"/>
    <w:rsid w:val="00212567"/>
    <w:rsid w:val="002128E1"/>
    <w:rsid w:val="0021343A"/>
    <w:rsid w:val="00215B0E"/>
    <w:rsid w:val="00216033"/>
    <w:rsid w:val="002161D9"/>
    <w:rsid w:val="00217932"/>
    <w:rsid w:val="0022041B"/>
    <w:rsid w:val="00221E53"/>
    <w:rsid w:val="0022216B"/>
    <w:rsid w:val="00223720"/>
    <w:rsid w:val="00223756"/>
    <w:rsid w:val="00224A71"/>
    <w:rsid w:val="0022512A"/>
    <w:rsid w:val="0022688B"/>
    <w:rsid w:val="00227467"/>
    <w:rsid w:val="002300C0"/>
    <w:rsid w:val="00230347"/>
    <w:rsid w:val="0023094A"/>
    <w:rsid w:val="00231DC3"/>
    <w:rsid w:val="00233AE7"/>
    <w:rsid w:val="0023595F"/>
    <w:rsid w:val="0024046F"/>
    <w:rsid w:val="00240642"/>
    <w:rsid w:val="00240F0A"/>
    <w:rsid w:val="0024109A"/>
    <w:rsid w:val="00241399"/>
    <w:rsid w:val="00241965"/>
    <w:rsid w:val="0024333E"/>
    <w:rsid w:val="00244F8B"/>
    <w:rsid w:val="002458CF"/>
    <w:rsid w:val="00247136"/>
    <w:rsid w:val="002500F5"/>
    <w:rsid w:val="00252466"/>
    <w:rsid w:val="00252C08"/>
    <w:rsid w:val="00255608"/>
    <w:rsid w:val="00256F07"/>
    <w:rsid w:val="00257229"/>
    <w:rsid w:val="002575C0"/>
    <w:rsid w:val="002576AF"/>
    <w:rsid w:val="00257CE8"/>
    <w:rsid w:val="0026406D"/>
    <w:rsid w:val="0026732B"/>
    <w:rsid w:val="00267ACE"/>
    <w:rsid w:val="00267DB3"/>
    <w:rsid w:val="00267F77"/>
    <w:rsid w:val="002724BD"/>
    <w:rsid w:val="002728EE"/>
    <w:rsid w:val="002750E4"/>
    <w:rsid w:val="00275972"/>
    <w:rsid w:val="002768A2"/>
    <w:rsid w:val="0027795F"/>
    <w:rsid w:val="00280650"/>
    <w:rsid w:val="00280863"/>
    <w:rsid w:val="00282955"/>
    <w:rsid w:val="00283DDA"/>
    <w:rsid w:val="002851C4"/>
    <w:rsid w:val="00286338"/>
    <w:rsid w:val="00286D4F"/>
    <w:rsid w:val="002905D5"/>
    <w:rsid w:val="00290F96"/>
    <w:rsid w:val="00291F05"/>
    <w:rsid w:val="00292193"/>
    <w:rsid w:val="00293755"/>
    <w:rsid w:val="002941EA"/>
    <w:rsid w:val="00295DD3"/>
    <w:rsid w:val="002964BE"/>
    <w:rsid w:val="002977C1"/>
    <w:rsid w:val="00297F41"/>
    <w:rsid w:val="002A0360"/>
    <w:rsid w:val="002A21EA"/>
    <w:rsid w:val="002A2480"/>
    <w:rsid w:val="002A3487"/>
    <w:rsid w:val="002A382E"/>
    <w:rsid w:val="002A3DD9"/>
    <w:rsid w:val="002A3EAC"/>
    <w:rsid w:val="002A456D"/>
    <w:rsid w:val="002A46C2"/>
    <w:rsid w:val="002A55F4"/>
    <w:rsid w:val="002A6B96"/>
    <w:rsid w:val="002A6C2D"/>
    <w:rsid w:val="002A7EEA"/>
    <w:rsid w:val="002B1F15"/>
    <w:rsid w:val="002B4029"/>
    <w:rsid w:val="002B46FF"/>
    <w:rsid w:val="002B6B16"/>
    <w:rsid w:val="002B6FF5"/>
    <w:rsid w:val="002B7BDE"/>
    <w:rsid w:val="002C25BD"/>
    <w:rsid w:val="002C337F"/>
    <w:rsid w:val="002C4E60"/>
    <w:rsid w:val="002C6C76"/>
    <w:rsid w:val="002C6DBD"/>
    <w:rsid w:val="002C7B2C"/>
    <w:rsid w:val="002C7D37"/>
    <w:rsid w:val="002D1134"/>
    <w:rsid w:val="002D29C0"/>
    <w:rsid w:val="002D329F"/>
    <w:rsid w:val="002D3C8C"/>
    <w:rsid w:val="002D5368"/>
    <w:rsid w:val="002D619F"/>
    <w:rsid w:val="002D7203"/>
    <w:rsid w:val="002D7D5D"/>
    <w:rsid w:val="002E078B"/>
    <w:rsid w:val="002E07B0"/>
    <w:rsid w:val="002E2307"/>
    <w:rsid w:val="002E2CEC"/>
    <w:rsid w:val="002E2EA7"/>
    <w:rsid w:val="002E34A9"/>
    <w:rsid w:val="002E4BF7"/>
    <w:rsid w:val="002E52C9"/>
    <w:rsid w:val="002E5D2F"/>
    <w:rsid w:val="002F10DB"/>
    <w:rsid w:val="002F1270"/>
    <w:rsid w:val="002F12A1"/>
    <w:rsid w:val="002F1659"/>
    <w:rsid w:val="002F228B"/>
    <w:rsid w:val="002F35AE"/>
    <w:rsid w:val="002F3C51"/>
    <w:rsid w:val="002F509B"/>
    <w:rsid w:val="002F523D"/>
    <w:rsid w:val="002F6F50"/>
    <w:rsid w:val="003019BA"/>
    <w:rsid w:val="003043C0"/>
    <w:rsid w:val="003045DE"/>
    <w:rsid w:val="003051A0"/>
    <w:rsid w:val="00305F3A"/>
    <w:rsid w:val="003062D7"/>
    <w:rsid w:val="0031172F"/>
    <w:rsid w:val="00313F9A"/>
    <w:rsid w:val="0031411C"/>
    <w:rsid w:val="003160F8"/>
    <w:rsid w:val="00316F2D"/>
    <w:rsid w:val="0032158B"/>
    <w:rsid w:val="0032192A"/>
    <w:rsid w:val="00321E73"/>
    <w:rsid w:val="00322743"/>
    <w:rsid w:val="0032364C"/>
    <w:rsid w:val="003262AC"/>
    <w:rsid w:val="0032654B"/>
    <w:rsid w:val="0032753F"/>
    <w:rsid w:val="0032776B"/>
    <w:rsid w:val="00327B97"/>
    <w:rsid w:val="00327CF5"/>
    <w:rsid w:val="00330900"/>
    <w:rsid w:val="00331280"/>
    <w:rsid w:val="003312C1"/>
    <w:rsid w:val="00333BC7"/>
    <w:rsid w:val="00334A49"/>
    <w:rsid w:val="00334A53"/>
    <w:rsid w:val="00334DA9"/>
    <w:rsid w:val="00335600"/>
    <w:rsid w:val="00336259"/>
    <w:rsid w:val="003366C7"/>
    <w:rsid w:val="00337BAF"/>
    <w:rsid w:val="003410D1"/>
    <w:rsid w:val="003419D7"/>
    <w:rsid w:val="0034203E"/>
    <w:rsid w:val="0034261D"/>
    <w:rsid w:val="00344F88"/>
    <w:rsid w:val="00344FCB"/>
    <w:rsid w:val="00346924"/>
    <w:rsid w:val="0035028D"/>
    <w:rsid w:val="00350EC4"/>
    <w:rsid w:val="00350F8E"/>
    <w:rsid w:val="003532E5"/>
    <w:rsid w:val="003542A8"/>
    <w:rsid w:val="00354F54"/>
    <w:rsid w:val="003556D4"/>
    <w:rsid w:val="0035779E"/>
    <w:rsid w:val="00361A8B"/>
    <w:rsid w:val="00361E16"/>
    <w:rsid w:val="0036420D"/>
    <w:rsid w:val="00364CEF"/>
    <w:rsid w:val="00366295"/>
    <w:rsid w:val="00367394"/>
    <w:rsid w:val="003701B5"/>
    <w:rsid w:val="00370C08"/>
    <w:rsid w:val="0037226C"/>
    <w:rsid w:val="00372F43"/>
    <w:rsid w:val="0037354F"/>
    <w:rsid w:val="00373A34"/>
    <w:rsid w:val="003741B3"/>
    <w:rsid w:val="00374646"/>
    <w:rsid w:val="0037569C"/>
    <w:rsid w:val="00376B2D"/>
    <w:rsid w:val="00377641"/>
    <w:rsid w:val="0037776A"/>
    <w:rsid w:val="00377AFC"/>
    <w:rsid w:val="00380767"/>
    <w:rsid w:val="00383916"/>
    <w:rsid w:val="003840B7"/>
    <w:rsid w:val="003841C4"/>
    <w:rsid w:val="00391D29"/>
    <w:rsid w:val="00394EF9"/>
    <w:rsid w:val="003967EA"/>
    <w:rsid w:val="00397E5C"/>
    <w:rsid w:val="003A116B"/>
    <w:rsid w:val="003A12DE"/>
    <w:rsid w:val="003A30A6"/>
    <w:rsid w:val="003A32F5"/>
    <w:rsid w:val="003A4143"/>
    <w:rsid w:val="003A45AB"/>
    <w:rsid w:val="003A4E37"/>
    <w:rsid w:val="003A5AA3"/>
    <w:rsid w:val="003A5D2E"/>
    <w:rsid w:val="003A6624"/>
    <w:rsid w:val="003A6659"/>
    <w:rsid w:val="003A7A37"/>
    <w:rsid w:val="003B053D"/>
    <w:rsid w:val="003B09BC"/>
    <w:rsid w:val="003B0FDA"/>
    <w:rsid w:val="003B1029"/>
    <w:rsid w:val="003B2A9E"/>
    <w:rsid w:val="003B64C7"/>
    <w:rsid w:val="003B714D"/>
    <w:rsid w:val="003B7FD3"/>
    <w:rsid w:val="003C02C4"/>
    <w:rsid w:val="003C1B88"/>
    <w:rsid w:val="003C2B69"/>
    <w:rsid w:val="003C3C93"/>
    <w:rsid w:val="003C3F38"/>
    <w:rsid w:val="003C45CD"/>
    <w:rsid w:val="003C63A3"/>
    <w:rsid w:val="003C7BAD"/>
    <w:rsid w:val="003D0305"/>
    <w:rsid w:val="003D06A0"/>
    <w:rsid w:val="003D0C0F"/>
    <w:rsid w:val="003D0E31"/>
    <w:rsid w:val="003D163A"/>
    <w:rsid w:val="003D17BD"/>
    <w:rsid w:val="003D244B"/>
    <w:rsid w:val="003D2CB6"/>
    <w:rsid w:val="003D3781"/>
    <w:rsid w:val="003D6730"/>
    <w:rsid w:val="003D715C"/>
    <w:rsid w:val="003D78F9"/>
    <w:rsid w:val="003E11C2"/>
    <w:rsid w:val="003E25AC"/>
    <w:rsid w:val="003E2F44"/>
    <w:rsid w:val="003E4054"/>
    <w:rsid w:val="003E417E"/>
    <w:rsid w:val="003E442E"/>
    <w:rsid w:val="003E44F2"/>
    <w:rsid w:val="003E49D2"/>
    <w:rsid w:val="003E55B4"/>
    <w:rsid w:val="003E6032"/>
    <w:rsid w:val="003E6F5D"/>
    <w:rsid w:val="003F0437"/>
    <w:rsid w:val="003F0671"/>
    <w:rsid w:val="003F1474"/>
    <w:rsid w:val="003F1D73"/>
    <w:rsid w:val="003F5998"/>
    <w:rsid w:val="003F60D4"/>
    <w:rsid w:val="003F6E7E"/>
    <w:rsid w:val="003F6FD8"/>
    <w:rsid w:val="00400233"/>
    <w:rsid w:val="00401030"/>
    <w:rsid w:val="00401118"/>
    <w:rsid w:val="0040284A"/>
    <w:rsid w:val="004034B8"/>
    <w:rsid w:val="00403644"/>
    <w:rsid w:val="00404E13"/>
    <w:rsid w:val="00406DBF"/>
    <w:rsid w:val="00407DF6"/>
    <w:rsid w:val="00407FE3"/>
    <w:rsid w:val="00410342"/>
    <w:rsid w:val="0041250B"/>
    <w:rsid w:val="0041290C"/>
    <w:rsid w:val="00412ED9"/>
    <w:rsid w:val="004149E3"/>
    <w:rsid w:val="00414CB5"/>
    <w:rsid w:val="00421223"/>
    <w:rsid w:val="00423A7C"/>
    <w:rsid w:val="004243FE"/>
    <w:rsid w:val="004257CD"/>
    <w:rsid w:val="0042592B"/>
    <w:rsid w:val="00425973"/>
    <w:rsid w:val="00426766"/>
    <w:rsid w:val="00430A59"/>
    <w:rsid w:val="00431D2E"/>
    <w:rsid w:val="004324FC"/>
    <w:rsid w:val="0043457A"/>
    <w:rsid w:val="00434CBA"/>
    <w:rsid w:val="004353BB"/>
    <w:rsid w:val="00435DC4"/>
    <w:rsid w:val="00436705"/>
    <w:rsid w:val="00436F4C"/>
    <w:rsid w:val="004459FA"/>
    <w:rsid w:val="004478EF"/>
    <w:rsid w:val="00450105"/>
    <w:rsid w:val="00452A90"/>
    <w:rsid w:val="004531FC"/>
    <w:rsid w:val="004536EA"/>
    <w:rsid w:val="00453948"/>
    <w:rsid w:val="0045674C"/>
    <w:rsid w:val="00457287"/>
    <w:rsid w:val="00457AD7"/>
    <w:rsid w:val="00460EAC"/>
    <w:rsid w:val="00461259"/>
    <w:rsid w:val="004612D2"/>
    <w:rsid w:val="00461B6C"/>
    <w:rsid w:val="00461C82"/>
    <w:rsid w:val="00462599"/>
    <w:rsid w:val="00462ED1"/>
    <w:rsid w:val="004650FC"/>
    <w:rsid w:val="0046615E"/>
    <w:rsid w:val="0047296A"/>
    <w:rsid w:val="00473775"/>
    <w:rsid w:val="004737F4"/>
    <w:rsid w:val="00474600"/>
    <w:rsid w:val="0047570F"/>
    <w:rsid w:val="00476325"/>
    <w:rsid w:val="0047694F"/>
    <w:rsid w:val="00476D7D"/>
    <w:rsid w:val="0047785C"/>
    <w:rsid w:val="004819CA"/>
    <w:rsid w:val="004826EF"/>
    <w:rsid w:val="0048276A"/>
    <w:rsid w:val="00482959"/>
    <w:rsid w:val="00482D64"/>
    <w:rsid w:val="00483677"/>
    <w:rsid w:val="004838BA"/>
    <w:rsid w:val="00483DC1"/>
    <w:rsid w:val="00484A38"/>
    <w:rsid w:val="0048621F"/>
    <w:rsid w:val="00486672"/>
    <w:rsid w:val="0049081E"/>
    <w:rsid w:val="004940F0"/>
    <w:rsid w:val="004A02FA"/>
    <w:rsid w:val="004A0480"/>
    <w:rsid w:val="004A12D9"/>
    <w:rsid w:val="004A43B7"/>
    <w:rsid w:val="004A4A31"/>
    <w:rsid w:val="004A57AD"/>
    <w:rsid w:val="004A6099"/>
    <w:rsid w:val="004B024B"/>
    <w:rsid w:val="004B12BB"/>
    <w:rsid w:val="004B287D"/>
    <w:rsid w:val="004B32F7"/>
    <w:rsid w:val="004B3AE4"/>
    <w:rsid w:val="004B3DF8"/>
    <w:rsid w:val="004B3E84"/>
    <w:rsid w:val="004B55C5"/>
    <w:rsid w:val="004B623E"/>
    <w:rsid w:val="004B726B"/>
    <w:rsid w:val="004B78ED"/>
    <w:rsid w:val="004C196C"/>
    <w:rsid w:val="004C1EAC"/>
    <w:rsid w:val="004C3434"/>
    <w:rsid w:val="004C39C6"/>
    <w:rsid w:val="004C7660"/>
    <w:rsid w:val="004D156B"/>
    <w:rsid w:val="004D15AA"/>
    <w:rsid w:val="004D2300"/>
    <w:rsid w:val="004D2B8D"/>
    <w:rsid w:val="004D4736"/>
    <w:rsid w:val="004D595E"/>
    <w:rsid w:val="004D6DCE"/>
    <w:rsid w:val="004D7DE6"/>
    <w:rsid w:val="004E17AD"/>
    <w:rsid w:val="004E1D35"/>
    <w:rsid w:val="004E227D"/>
    <w:rsid w:val="004E2430"/>
    <w:rsid w:val="004E2CB5"/>
    <w:rsid w:val="004E6D83"/>
    <w:rsid w:val="004E7E5A"/>
    <w:rsid w:val="004F0963"/>
    <w:rsid w:val="004F12EE"/>
    <w:rsid w:val="004F183E"/>
    <w:rsid w:val="004F2104"/>
    <w:rsid w:val="004F2189"/>
    <w:rsid w:val="004F2D4B"/>
    <w:rsid w:val="004F2D76"/>
    <w:rsid w:val="004F36A7"/>
    <w:rsid w:val="004F42D5"/>
    <w:rsid w:val="004F4C36"/>
    <w:rsid w:val="004F7048"/>
    <w:rsid w:val="004F724F"/>
    <w:rsid w:val="00500909"/>
    <w:rsid w:val="00500A86"/>
    <w:rsid w:val="00500D93"/>
    <w:rsid w:val="00502B3F"/>
    <w:rsid w:val="0050537E"/>
    <w:rsid w:val="005062D0"/>
    <w:rsid w:val="00507DC2"/>
    <w:rsid w:val="005118FC"/>
    <w:rsid w:val="00512992"/>
    <w:rsid w:val="0051376F"/>
    <w:rsid w:val="0051393C"/>
    <w:rsid w:val="00513D87"/>
    <w:rsid w:val="00520104"/>
    <w:rsid w:val="005213D4"/>
    <w:rsid w:val="00521CE5"/>
    <w:rsid w:val="005231DD"/>
    <w:rsid w:val="0052331E"/>
    <w:rsid w:val="005237D3"/>
    <w:rsid w:val="005246F9"/>
    <w:rsid w:val="00525EAD"/>
    <w:rsid w:val="00527727"/>
    <w:rsid w:val="00531968"/>
    <w:rsid w:val="00531A65"/>
    <w:rsid w:val="00532001"/>
    <w:rsid w:val="00532F38"/>
    <w:rsid w:val="00535549"/>
    <w:rsid w:val="00535DB6"/>
    <w:rsid w:val="00536551"/>
    <w:rsid w:val="0053793C"/>
    <w:rsid w:val="00537B18"/>
    <w:rsid w:val="0054182E"/>
    <w:rsid w:val="0054277D"/>
    <w:rsid w:val="00543CD7"/>
    <w:rsid w:val="005446B3"/>
    <w:rsid w:val="00546A2C"/>
    <w:rsid w:val="005501C7"/>
    <w:rsid w:val="005508FE"/>
    <w:rsid w:val="00551CB4"/>
    <w:rsid w:val="00551DB7"/>
    <w:rsid w:val="0055210E"/>
    <w:rsid w:val="005531B2"/>
    <w:rsid w:val="00553E20"/>
    <w:rsid w:val="00553F80"/>
    <w:rsid w:val="0055554A"/>
    <w:rsid w:val="0055569C"/>
    <w:rsid w:val="005556F6"/>
    <w:rsid w:val="00555DAC"/>
    <w:rsid w:val="005568B6"/>
    <w:rsid w:val="00556CF2"/>
    <w:rsid w:val="00557A23"/>
    <w:rsid w:val="00557BB0"/>
    <w:rsid w:val="00562569"/>
    <w:rsid w:val="00564123"/>
    <w:rsid w:val="00564AAC"/>
    <w:rsid w:val="00564CEB"/>
    <w:rsid w:val="005651EA"/>
    <w:rsid w:val="00565252"/>
    <w:rsid w:val="0056628D"/>
    <w:rsid w:val="00566E14"/>
    <w:rsid w:val="005705EB"/>
    <w:rsid w:val="005736FF"/>
    <w:rsid w:val="00575051"/>
    <w:rsid w:val="0057524D"/>
    <w:rsid w:val="005754C9"/>
    <w:rsid w:val="00577110"/>
    <w:rsid w:val="005833A2"/>
    <w:rsid w:val="00584971"/>
    <w:rsid w:val="00592CA1"/>
    <w:rsid w:val="00593157"/>
    <w:rsid w:val="005931C5"/>
    <w:rsid w:val="00593FC2"/>
    <w:rsid w:val="0059566F"/>
    <w:rsid w:val="005971F0"/>
    <w:rsid w:val="00597FAA"/>
    <w:rsid w:val="005A08F3"/>
    <w:rsid w:val="005A2E65"/>
    <w:rsid w:val="005A3097"/>
    <w:rsid w:val="005A3525"/>
    <w:rsid w:val="005A41AA"/>
    <w:rsid w:val="005A4F5E"/>
    <w:rsid w:val="005A5448"/>
    <w:rsid w:val="005A5A93"/>
    <w:rsid w:val="005A658A"/>
    <w:rsid w:val="005A6EC7"/>
    <w:rsid w:val="005B2716"/>
    <w:rsid w:val="005B4383"/>
    <w:rsid w:val="005B4473"/>
    <w:rsid w:val="005B4BAF"/>
    <w:rsid w:val="005B7DF5"/>
    <w:rsid w:val="005C1B56"/>
    <w:rsid w:val="005C3517"/>
    <w:rsid w:val="005C3661"/>
    <w:rsid w:val="005C5EC6"/>
    <w:rsid w:val="005C6EAF"/>
    <w:rsid w:val="005D06AC"/>
    <w:rsid w:val="005D2306"/>
    <w:rsid w:val="005D3EEF"/>
    <w:rsid w:val="005D5473"/>
    <w:rsid w:val="005E001C"/>
    <w:rsid w:val="005E06F3"/>
    <w:rsid w:val="005E307D"/>
    <w:rsid w:val="005E3828"/>
    <w:rsid w:val="005E39CD"/>
    <w:rsid w:val="005E4454"/>
    <w:rsid w:val="005E4F97"/>
    <w:rsid w:val="005E53A3"/>
    <w:rsid w:val="005E5DF5"/>
    <w:rsid w:val="005E64F5"/>
    <w:rsid w:val="005E65DD"/>
    <w:rsid w:val="005E6F33"/>
    <w:rsid w:val="005F0C80"/>
    <w:rsid w:val="005F126F"/>
    <w:rsid w:val="005F1512"/>
    <w:rsid w:val="005F25B3"/>
    <w:rsid w:val="005F352F"/>
    <w:rsid w:val="005F3C74"/>
    <w:rsid w:val="005F3F0F"/>
    <w:rsid w:val="005F47A4"/>
    <w:rsid w:val="005F4E1B"/>
    <w:rsid w:val="005F5326"/>
    <w:rsid w:val="005F5B14"/>
    <w:rsid w:val="005F653F"/>
    <w:rsid w:val="005F673E"/>
    <w:rsid w:val="005F696C"/>
    <w:rsid w:val="00600294"/>
    <w:rsid w:val="00601D57"/>
    <w:rsid w:val="00601FFC"/>
    <w:rsid w:val="00603422"/>
    <w:rsid w:val="00603EF1"/>
    <w:rsid w:val="0060443D"/>
    <w:rsid w:val="0060449E"/>
    <w:rsid w:val="00605476"/>
    <w:rsid w:val="00607461"/>
    <w:rsid w:val="006123C5"/>
    <w:rsid w:val="00616C49"/>
    <w:rsid w:val="00617C0E"/>
    <w:rsid w:val="0062062E"/>
    <w:rsid w:val="00621093"/>
    <w:rsid w:val="006224F8"/>
    <w:rsid w:val="00622C8F"/>
    <w:rsid w:val="00623375"/>
    <w:rsid w:val="00626506"/>
    <w:rsid w:val="0062696E"/>
    <w:rsid w:val="00626CC6"/>
    <w:rsid w:val="00627987"/>
    <w:rsid w:val="00632B4E"/>
    <w:rsid w:val="00632E5C"/>
    <w:rsid w:val="00633251"/>
    <w:rsid w:val="00634655"/>
    <w:rsid w:val="00634945"/>
    <w:rsid w:val="00636A17"/>
    <w:rsid w:val="00640E29"/>
    <w:rsid w:val="006414DB"/>
    <w:rsid w:val="006414EF"/>
    <w:rsid w:val="00641E4E"/>
    <w:rsid w:val="0064202A"/>
    <w:rsid w:val="00642374"/>
    <w:rsid w:val="00642437"/>
    <w:rsid w:val="00643300"/>
    <w:rsid w:val="00645695"/>
    <w:rsid w:val="006464FA"/>
    <w:rsid w:val="00654790"/>
    <w:rsid w:val="00654A76"/>
    <w:rsid w:val="00654A84"/>
    <w:rsid w:val="00661336"/>
    <w:rsid w:val="0066254F"/>
    <w:rsid w:val="00663AFE"/>
    <w:rsid w:val="0066430D"/>
    <w:rsid w:val="00664E84"/>
    <w:rsid w:val="006654FF"/>
    <w:rsid w:val="006655DA"/>
    <w:rsid w:val="00665A0A"/>
    <w:rsid w:val="00665ECD"/>
    <w:rsid w:val="0067099E"/>
    <w:rsid w:val="00671A24"/>
    <w:rsid w:val="00671AE9"/>
    <w:rsid w:val="0067255E"/>
    <w:rsid w:val="00673347"/>
    <w:rsid w:val="00673564"/>
    <w:rsid w:val="006739F4"/>
    <w:rsid w:val="00673D4E"/>
    <w:rsid w:val="006740D2"/>
    <w:rsid w:val="00674966"/>
    <w:rsid w:val="00676E89"/>
    <w:rsid w:val="0068178C"/>
    <w:rsid w:val="00682F83"/>
    <w:rsid w:val="006836BC"/>
    <w:rsid w:val="00683D9C"/>
    <w:rsid w:val="00684611"/>
    <w:rsid w:val="00685309"/>
    <w:rsid w:val="006865D0"/>
    <w:rsid w:val="00690312"/>
    <w:rsid w:val="0069044E"/>
    <w:rsid w:val="00691698"/>
    <w:rsid w:val="00691CF3"/>
    <w:rsid w:val="00692574"/>
    <w:rsid w:val="0069377B"/>
    <w:rsid w:val="00696BC1"/>
    <w:rsid w:val="006A0C15"/>
    <w:rsid w:val="006A1488"/>
    <w:rsid w:val="006A1C43"/>
    <w:rsid w:val="006A29A4"/>
    <w:rsid w:val="006A3100"/>
    <w:rsid w:val="006A49AD"/>
    <w:rsid w:val="006A4E62"/>
    <w:rsid w:val="006A6302"/>
    <w:rsid w:val="006A70B2"/>
    <w:rsid w:val="006B0E9B"/>
    <w:rsid w:val="006B1534"/>
    <w:rsid w:val="006B17E6"/>
    <w:rsid w:val="006B18DD"/>
    <w:rsid w:val="006B26B2"/>
    <w:rsid w:val="006B3F66"/>
    <w:rsid w:val="006B4AA0"/>
    <w:rsid w:val="006B50FC"/>
    <w:rsid w:val="006B6FD8"/>
    <w:rsid w:val="006B7FFD"/>
    <w:rsid w:val="006C09E0"/>
    <w:rsid w:val="006C109E"/>
    <w:rsid w:val="006C1695"/>
    <w:rsid w:val="006C7840"/>
    <w:rsid w:val="006C78E7"/>
    <w:rsid w:val="006C7E3D"/>
    <w:rsid w:val="006D038F"/>
    <w:rsid w:val="006D111A"/>
    <w:rsid w:val="006D15F8"/>
    <w:rsid w:val="006D3161"/>
    <w:rsid w:val="006D44DD"/>
    <w:rsid w:val="006D4548"/>
    <w:rsid w:val="006D45B0"/>
    <w:rsid w:val="006D45D3"/>
    <w:rsid w:val="006D4A15"/>
    <w:rsid w:val="006D55C4"/>
    <w:rsid w:val="006D6581"/>
    <w:rsid w:val="006D76A7"/>
    <w:rsid w:val="006D7E1B"/>
    <w:rsid w:val="006E11E8"/>
    <w:rsid w:val="006E152D"/>
    <w:rsid w:val="006E16C9"/>
    <w:rsid w:val="006E2065"/>
    <w:rsid w:val="006E3900"/>
    <w:rsid w:val="006E5D8C"/>
    <w:rsid w:val="006E5DC8"/>
    <w:rsid w:val="006E6445"/>
    <w:rsid w:val="006F06BC"/>
    <w:rsid w:val="006F0E3F"/>
    <w:rsid w:val="006F28D3"/>
    <w:rsid w:val="006F45D1"/>
    <w:rsid w:val="006F64F2"/>
    <w:rsid w:val="006F7ED6"/>
    <w:rsid w:val="00701A08"/>
    <w:rsid w:val="00701F04"/>
    <w:rsid w:val="0070296D"/>
    <w:rsid w:val="00702DEE"/>
    <w:rsid w:val="00703315"/>
    <w:rsid w:val="00703962"/>
    <w:rsid w:val="00703FBA"/>
    <w:rsid w:val="007060A7"/>
    <w:rsid w:val="007066EB"/>
    <w:rsid w:val="00707A23"/>
    <w:rsid w:val="007102F0"/>
    <w:rsid w:val="00710E75"/>
    <w:rsid w:val="00713E58"/>
    <w:rsid w:val="007142FB"/>
    <w:rsid w:val="00714504"/>
    <w:rsid w:val="007168B3"/>
    <w:rsid w:val="00722927"/>
    <w:rsid w:val="00722FDC"/>
    <w:rsid w:val="007236A3"/>
    <w:rsid w:val="00725E5F"/>
    <w:rsid w:val="00726637"/>
    <w:rsid w:val="007266E3"/>
    <w:rsid w:val="0072698E"/>
    <w:rsid w:val="00730002"/>
    <w:rsid w:val="00731DE1"/>
    <w:rsid w:val="00732415"/>
    <w:rsid w:val="00733258"/>
    <w:rsid w:val="00733E28"/>
    <w:rsid w:val="00734196"/>
    <w:rsid w:val="0073591D"/>
    <w:rsid w:val="00737883"/>
    <w:rsid w:val="00737A35"/>
    <w:rsid w:val="007406F7"/>
    <w:rsid w:val="00740F23"/>
    <w:rsid w:val="00741017"/>
    <w:rsid w:val="007410A4"/>
    <w:rsid w:val="00741B55"/>
    <w:rsid w:val="00744C1B"/>
    <w:rsid w:val="0074559A"/>
    <w:rsid w:val="0074562C"/>
    <w:rsid w:val="00746152"/>
    <w:rsid w:val="007469E8"/>
    <w:rsid w:val="00746C4E"/>
    <w:rsid w:val="007471AA"/>
    <w:rsid w:val="00750393"/>
    <w:rsid w:val="00752928"/>
    <w:rsid w:val="00755DC6"/>
    <w:rsid w:val="0075623B"/>
    <w:rsid w:val="007562DE"/>
    <w:rsid w:val="007562F1"/>
    <w:rsid w:val="007569A9"/>
    <w:rsid w:val="00756D5D"/>
    <w:rsid w:val="00761025"/>
    <w:rsid w:val="00761E54"/>
    <w:rsid w:val="00761E77"/>
    <w:rsid w:val="00761FE4"/>
    <w:rsid w:val="0076271C"/>
    <w:rsid w:val="00763522"/>
    <w:rsid w:val="007635AB"/>
    <w:rsid w:val="00763CFF"/>
    <w:rsid w:val="00764251"/>
    <w:rsid w:val="00764DD3"/>
    <w:rsid w:val="00764FDD"/>
    <w:rsid w:val="00766305"/>
    <w:rsid w:val="00766513"/>
    <w:rsid w:val="00766CCF"/>
    <w:rsid w:val="00767CA8"/>
    <w:rsid w:val="007726E5"/>
    <w:rsid w:val="007734F5"/>
    <w:rsid w:val="00773603"/>
    <w:rsid w:val="00773A81"/>
    <w:rsid w:val="0077565B"/>
    <w:rsid w:val="00775708"/>
    <w:rsid w:val="00775B1D"/>
    <w:rsid w:val="00775D14"/>
    <w:rsid w:val="00777D8C"/>
    <w:rsid w:val="00780514"/>
    <w:rsid w:val="007812E8"/>
    <w:rsid w:val="0078259B"/>
    <w:rsid w:val="00782784"/>
    <w:rsid w:val="00783D70"/>
    <w:rsid w:val="00785D88"/>
    <w:rsid w:val="007867A2"/>
    <w:rsid w:val="007868AC"/>
    <w:rsid w:val="00787C3C"/>
    <w:rsid w:val="00790607"/>
    <w:rsid w:val="00790655"/>
    <w:rsid w:val="00791BF4"/>
    <w:rsid w:val="00791C54"/>
    <w:rsid w:val="00792C14"/>
    <w:rsid w:val="00794027"/>
    <w:rsid w:val="007952FA"/>
    <w:rsid w:val="00795C1D"/>
    <w:rsid w:val="00796308"/>
    <w:rsid w:val="00796896"/>
    <w:rsid w:val="00796B80"/>
    <w:rsid w:val="00796DD4"/>
    <w:rsid w:val="00797F34"/>
    <w:rsid w:val="007A1C11"/>
    <w:rsid w:val="007A1C2F"/>
    <w:rsid w:val="007A3699"/>
    <w:rsid w:val="007A39FF"/>
    <w:rsid w:val="007A4790"/>
    <w:rsid w:val="007A4F54"/>
    <w:rsid w:val="007A708B"/>
    <w:rsid w:val="007A7F57"/>
    <w:rsid w:val="007B0DAB"/>
    <w:rsid w:val="007B0DFA"/>
    <w:rsid w:val="007B1661"/>
    <w:rsid w:val="007B2AE3"/>
    <w:rsid w:val="007B58E8"/>
    <w:rsid w:val="007B62F1"/>
    <w:rsid w:val="007B78AE"/>
    <w:rsid w:val="007C0D31"/>
    <w:rsid w:val="007C2EA8"/>
    <w:rsid w:val="007C43E2"/>
    <w:rsid w:val="007C4B19"/>
    <w:rsid w:val="007C5211"/>
    <w:rsid w:val="007C5659"/>
    <w:rsid w:val="007D1E67"/>
    <w:rsid w:val="007D2184"/>
    <w:rsid w:val="007D2A97"/>
    <w:rsid w:val="007E0A06"/>
    <w:rsid w:val="007E16BB"/>
    <w:rsid w:val="007E3A35"/>
    <w:rsid w:val="007E5965"/>
    <w:rsid w:val="007E5E30"/>
    <w:rsid w:val="007E637D"/>
    <w:rsid w:val="007F0797"/>
    <w:rsid w:val="007F16A6"/>
    <w:rsid w:val="007F2F37"/>
    <w:rsid w:val="007F3C67"/>
    <w:rsid w:val="007F3D2E"/>
    <w:rsid w:val="007F3D7D"/>
    <w:rsid w:val="007F7D55"/>
    <w:rsid w:val="007F7EDE"/>
    <w:rsid w:val="008009BB"/>
    <w:rsid w:val="00801FDF"/>
    <w:rsid w:val="00803340"/>
    <w:rsid w:val="008035D3"/>
    <w:rsid w:val="0080404D"/>
    <w:rsid w:val="008067F9"/>
    <w:rsid w:val="00810760"/>
    <w:rsid w:val="00810B59"/>
    <w:rsid w:val="00811781"/>
    <w:rsid w:val="0081299C"/>
    <w:rsid w:val="00812AEA"/>
    <w:rsid w:val="008143C2"/>
    <w:rsid w:val="008146ED"/>
    <w:rsid w:val="008153DF"/>
    <w:rsid w:val="00815703"/>
    <w:rsid w:val="008167B5"/>
    <w:rsid w:val="00820C43"/>
    <w:rsid w:val="00821F1F"/>
    <w:rsid w:val="00822447"/>
    <w:rsid w:val="008246F7"/>
    <w:rsid w:val="00824760"/>
    <w:rsid w:val="00825876"/>
    <w:rsid w:val="00826B79"/>
    <w:rsid w:val="00826E12"/>
    <w:rsid w:val="00832432"/>
    <w:rsid w:val="0083363C"/>
    <w:rsid w:val="00833E82"/>
    <w:rsid w:val="00835B43"/>
    <w:rsid w:val="00836975"/>
    <w:rsid w:val="008423DD"/>
    <w:rsid w:val="00842769"/>
    <w:rsid w:val="00842AD8"/>
    <w:rsid w:val="0084355D"/>
    <w:rsid w:val="00846174"/>
    <w:rsid w:val="008462BA"/>
    <w:rsid w:val="00846B67"/>
    <w:rsid w:val="00846D1B"/>
    <w:rsid w:val="00850371"/>
    <w:rsid w:val="0085112A"/>
    <w:rsid w:val="00851EAC"/>
    <w:rsid w:val="008532F5"/>
    <w:rsid w:val="00854198"/>
    <w:rsid w:val="00854B37"/>
    <w:rsid w:val="008554FC"/>
    <w:rsid w:val="00855789"/>
    <w:rsid w:val="008565AF"/>
    <w:rsid w:val="00856AA2"/>
    <w:rsid w:val="008571D2"/>
    <w:rsid w:val="00857B1A"/>
    <w:rsid w:val="00857C88"/>
    <w:rsid w:val="00857CF4"/>
    <w:rsid w:val="00860893"/>
    <w:rsid w:val="00861E9F"/>
    <w:rsid w:val="008628AC"/>
    <w:rsid w:val="00862BDE"/>
    <w:rsid w:val="00863B1A"/>
    <w:rsid w:val="00863C2B"/>
    <w:rsid w:val="0086480B"/>
    <w:rsid w:val="00864BCB"/>
    <w:rsid w:val="00867536"/>
    <w:rsid w:val="00867584"/>
    <w:rsid w:val="00867E0C"/>
    <w:rsid w:val="00870CA2"/>
    <w:rsid w:val="008724C6"/>
    <w:rsid w:val="008727B3"/>
    <w:rsid w:val="008743DF"/>
    <w:rsid w:val="00874CEE"/>
    <w:rsid w:val="00881957"/>
    <w:rsid w:val="00882F3A"/>
    <w:rsid w:val="008869BC"/>
    <w:rsid w:val="0088729D"/>
    <w:rsid w:val="008876DC"/>
    <w:rsid w:val="008879F2"/>
    <w:rsid w:val="00890B32"/>
    <w:rsid w:val="00890F5A"/>
    <w:rsid w:val="00891048"/>
    <w:rsid w:val="008914BE"/>
    <w:rsid w:val="0089201F"/>
    <w:rsid w:val="0089229E"/>
    <w:rsid w:val="0089249F"/>
    <w:rsid w:val="008956FF"/>
    <w:rsid w:val="008957A8"/>
    <w:rsid w:val="00895B67"/>
    <w:rsid w:val="00897D3B"/>
    <w:rsid w:val="008A1FE4"/>
    <w:rsid w:val="008A367D"/>
    <w:rsid w:val="008A38A6"/>
    <w:rsid w:val="008A464F"/>
    <w:rsid w:val="008A711A"/>
    <w:rsid w:val="008B1D86"/>
    <w:rsid w:val="008B5401"/>
    <w:rsid w:val="008B6707"/>
    <w:rsid w:val="008C06B7"/>
    <w:rsid w:val="008C0C41"/>
    <w:rsid w:val="008C16EB"/>
    <w:rsid w:val="008C17FB"/>
    <w:rsid w:val="008C416F"/>
    <w:rsid w:val="008C442F"/>
    <w:rsid w:val="008C4675"/>
    <w:rsid w:val="008C55FE"/>
    <w:rsid w:val="008C594D"/>
    <w:rsid w:val="008C7418"/>
    <w:rsid w:val="008C7C82"/>
    <w:rsid w:val="008D2DBC"/>
    <w:rsid w:val="008D38AB"/>
    <w:rsid w:val="008D3A08"/>
    <w:rsid w:val="008D3F80"/>
    <w:rsid w:val="008D4C61"/>
    <w:rsid w:val="008D4CBE"/>
    <w:rsid w:val="008E0169"/>
    <w:rsid w:val="008E0F8C"/>
    <w:rsid w:val="008E1A0F"/>
    <w:rsid w:val="008E20CE"/>
    <w:rsid w:val="008E282D"/>
    <w:rsid w:val="008E28F2"/>
    <w:rsid w:val="008E29D2"/>
    <w:rsid w:val="008E2B95"/>
    <w:rsid w:val="008E39A1"/>
    <w:rsid w:val="008E4BAB"/>
    <w:rsid w:val="008E4D86"/>
    <w:rsid w:val="008E5C75"/>
    <w:rsid w:val="008E6486"/>
    <w:rsid w:val="008E6CE8"/>
    <w:rsid w:val="008E6D8E"/>
    <w:rsid w:val="008E7378"/>
    <w:rsid w:val="008F0745"/>
    <w:rsid w:val="008F3083"/>
    <w:rsid w:val="008F4016"/>
    <w:rsid w:val="008F4D7F"/>
    <w:rsid w:val="008F5193"/>
    <w:rsid w:val="008F54B0"/>
    <w:rsid w:val="008F6A6A"/>
    <w:rsid w:val="008F703D"/>
    <w:rsid w:val="009019AD"/>
    <w:rsid w:val="0090206F"/>
    <w:rsid w:val="00902307"/>
    <w:rsid w:val="0090252F"/>
    <w:rsid w:val="009030F3"/>
    <w:rsid w:val="009034DA"/>
    <w:rsid w:val="009038FB"/>
    <w:rsid w:val="00903E24"/>
    <w:rsid w:val="0090473A"/>
    <w:rsid w:val="0090523E"/>
    <w:rsid w:val="00905D48"/>
    <w:rsid w:val="00912365"/>
    <w:rsid w:val="009143E0"/>
    <w:rsid w:val="009147A6"/>
    <w:rsid w:val="00914B5C"/>
    <w:rsid w:val="009154D0"/>
    <w:rsid w:val="00916C93"/>
    <w:rsid w:val="009173DE"/>
    <w:rsid w:val="00921E95"/>
    <w:rsid w:val="00921FCE"/>
    <w:rsid w:val="009253F3"/>
    <w:rsid w:val="00925A9C"/>
    <w:rsid w:val="009271E5"/>
    <w:rsid w:val="009315DB"/>
    <w:rsid w:val="00931A16"/>
    <w:rsid w:val="00931C68"/>
    <w:rsid w:val="00931E6C"/>
    <w:rsid w:val="0093282A"/>
    <w:rsid w:val="00935431"/>
    <w:rsid w:val="009376C2"/>
    <w:rsid w:val="00937AF6"/>
    <w:rsid w:val="009405AA"/>
    <w:rsid w:val="00940BA7"/>
    <w:rsid w:val="00940DB2"/>
    <w:rsid w:val="0094200A"/>
    <w:rsid w:val="0094250B"/>
    <w:rsid w:val="009425F3"/>
    <w:rsid w:val="009432A7"/>
    <w:rsid w:val="009454B0"/>
    <w:rsid w:val="00945797"/>
    <w:rsid w:val="009457B6"/>
    <w:rsid w:val="00945A4B"/>
    <w:rsid w:val="00947900"/>
    <w:rsid w:val="00947E4D"/>
    <w:rsid w:val="00950451"/>
    <w:rsid w:val="009505F7"/>
    <w:rsid w:val="00951ADE"/>
    <w:rsid w:val="0095207E"/>
    <w:rsid w:val="009525D7"/>
    <w:rsid w:val="0095272C"/>
    <w:rsid w:val="00952D38"/>
    <w:rsid w:val="00955009"/>
    <w:rsid w:val="009569F7"/>
    <w:rsid w:val="00960BBD"/>
    <w:rsid w:val="00960C32"/>
    <w:rsid w:val="009616AA"/>
    <w:rsid w:val="00961E94"/>
    <w:rsid w:val="00961ED3"/>
    <w:rsid w:val="00962900"/>
    <w:rsid w:val="00963407"/>
    <w:rsid w:val="00963B7F"/>
    <w:rsid w:val="0096413B"/>
    <w:rsid w:val="0096659A"/>
    <w:rsid w:val="00967090"/>
    <w:rsid w:val="00971FD1"/>
    <w:rsid w:val="00973DF2"/>
    <w:rsid w:val="009746F3"/>
    <w:rsid w:val="0097539D"/>
    <w:rsid w:val="00975407"/>
    <w:rsid w:val="009755A4"/>
    <w:rsid w:val="009759DB"/>
    <w:rsid w:val="00976971"/>
    <w:rsid w:val="00976EE7"/>
    <w:rsid w:val="00977273"/>
    <w:rsid w:val="00977C09"/>
    <w:rsid w:val="00983400"/>
    <w:rsid w:val="0098405B"/>
    <w:rsid w:val="009848AC"/>
    <w:rsid w:val="00986A6C"/>
    <w:rsid w:val="00991DA6"/>
    <w:rsid w:val="00991FD2"/>
    <w:rsid w:val="00993692"/>
    <w:rsid w:val="00993B70"/>
    <w:rsid w:val="0099428F"/>
    <w:rsid w:val="0099501B"/>
    <w:rsid w:val="00995888"/>
    <w:rsid w:val="00997299"/>
    <w:rsid w:val="009A1064"/>
    <w:rsid w:val="009A17EF"/>
    <w:rsid w:val="009A3DF0"/>
    <w:rsid w:val="009A58CC"/>
    <w:rsid w:val="009A58D9"/>
    <w:rsid w:val="009A6EB3"/>
    <w:rsid w:val="009B3665"/>
    <w:rsid w:val="009B55F5"/>
    <w:rsid w:val="009C1090"/>
    <w:rsid w:val="009C3B9D"/>
    <w:rsid w:val="009C4120"/>
    <w:rsid w:val="009C6D6D"/>
    <w:rsid w:val="009D04C3"/>
    <w:rsid w:val="009D0851"/>
    <w:rsid w:val="009D1F84"/>
    <w:rsid w:val="009D45DC"/>
    <w:rsid w:val="009D53EE"/>
    <w:rsid w:val="009D59D8"/>
    <w:rsid w:val="009D61D8"/>
    <w:rsid w:val="009D6D61"/>
    <w:rsid w:val="009E0EE1"/>
    <w:rsid w:val="009E1369"/>
    <w:rsid w:val="009E2D52"/>
    <w:rsid w:val="009E30FE"/>
    <w:rsid w:val="009E4811"/>
    <w:rsid w:val="009E601E"/>
    <w:rsid w:val="009E679D"/>
    <w:rsid w:val="009E7B11"/>
    <w:rsid w:val="009F0F0D"/>
    <w:rsid w:val="009F167F"/>
    <w:rsid w:val="009F36E4"/>
    <w:rsid w:val="009F6305"/>
    <w:rsid w:val="009F6D59"/>
    <w:rsid w:val="009F7F00"/>
    <w:rsid w:val="00A007F0"/>
    <w:rsid w:val="00A00C8A"/>
    <w:rsid w:val="00A0169F"/>
    <w:rsid w:val="00A02BB4"/>
    <w:rsid w:val="00A02D95"/>
    <w:rsid w:val="00A032A0"/>
    <w:rsid w:val="00A03B8E"/>
    <w:rsid w:val="00A05F5E"/>
    <w:rsid w:val="00A0628D"/>
    <w:rsid w:val="00A06460"/>
    <w:rsid w:val="00A07526"/>
    <w:rsid w:val="00A11B13"/>
    <w:rsid w:val="00A123E7"/>
    <w:rsid w:val="00A16539"/>
    <w:rsid w:val="00A17BF6"/>
    <w:rsid w:val="00A20BC9"/>
    <w:rsid w:val="00A210CE"/>
    <w:rsid w:val="00A217A8"/>
    <w:rsid w:val="00A21EEF"/>
    <w:rsid w:val="00A22613"/>
    <w:rsid w:val="00A22772"/>
    <w:rsid w:val="00A24E60"/>
    <w:rsid w:val="00A257D3"/>
    <w:rsid w:val="00A258F8"/>
    <w:rsid w:val="00A26866"/>
    <w:rsid w:val="00A27F34"/>
    <w:rsid w:val="00A3087C"/>
    <w:rsid w:val="00A31533"/>
    <w:rsid w:val="00A3182D"/>
    <w:rsid w:val="00A32081"/>
    <w:rsid w:val="00A35179"/>
    <w:rsid w:val="00A36438"/>
    <w:rsid w:val="00A36999"/>
    <w:rsid w:val="00A37B35"/>
    <w:rsid w:val="00A408D0"/>
    <w:rsid w:val="00A411B6"/>
    <w:rsid w:val="00A412A3"/>
    <w:rsid w:val="00A419CD"/>
    <w:rsid w:val="00A42F8C"/>
    <w:rsid w:val="00A435D6"/>
    <w:rsid w:val="00A4493B"/>
    <w:rsid w:val="00A44C47"/>
    <w:rsid w:val="00A4525F"/>
    <w:rsid w:val="00A45341"/>
    <w:rsid w:val="00A460DB"/>
    <w:rsid w:val="00A46133"/>
    <w:rsid w:val="00A462E3"/>
    <w:rsid w:val="00A47C98"/>
    <w:rsid w:val="00A504C1"/>
    <w:rsid w:val="00A508F5"/>
    <w:rsid w:val="00A50A92"/>
    <w:rsid w:val="00A520C8"/>
    <w:rsid w:val="00A533AC"/>
    <w:rsid w:val="00A5367B"/>
    <w:rsid w:val="00A53E99"/>
    <w:rsid w:val="00A53F91"/>
    <w:rsid w:val="00A544E3"/>
    <w:rsid w:val="00A54A78"/>
    <w:rsid w:val="00A55B1E"/>
    <w:rsid w:val="00A55BED"/>
    <w:rsid w:val="00A55ED7"/>
    <w:rsid w:val="00A56CAA"/>
    <w:rsid w:val="00A57067"/>
    <w:rsid w:val="00A603A5"/>
    <w:rsid w:val="00A60F1D"/>
    <w:rsid w:val="00A614C2"/>
    <w:rsid w:val="00A635F8"/>
    <w:rsid w:val="00A63AEA"/>
    <w:rsid w:val="00A640A0"/>
    <w:rsid w:val="00A66349"/>
    <w:rsid w:val="00A6638C"/>
    <w:rsid w:val="00A6706C"/>
    <w:rsid w:val="00A672C9"/>
    <w:rsid w:val="00A67730"/>
    <w:rsid w:val="00A7158C"/>
    <w:rsid w:val="00A722AD"/>
    <w:rsid w:val="00A7292A"/>
    <w:rsid w:val="00A730A8"/>
    <w:rsid w:val="00A7431C"/>
    <w:rsid w:val="00A806BE"/>
    <w:rsid w:val="00A8196A"/>
    <w:rsid w:val="00A822BD"/>
    <w:rsid w:val="00A8274A"/>
    <w:rsid w:val="00A844AA"/>
    <w:rsid w:val="00A858E9"/>
    <w:rsid w:val="00A87E42"/>
    <w:rsid w:val="00A90C2F"/>
    <w:rsid w:val="00A91651"/>
    <w:rsid w:val="00A9191B"/>
    <w:rsid w:val="00A92205"/>
    <w:rsid w:val="00A93333"/>
    <w:rsid w:val="00A94658"/>
    <w:rsid w:val="00A967F8"/>
    <w:rsid w:val="00A97B26"/>
    <w:rsid w:val="00A97C51"/>
    <w:rsid w:val="00AA017E"/>
    <w:rsid w:val="00AA0654"/>
    <w:rsid w:val="00AA2C19"/>
    <w:rsid w:val="00AA2F9C"/>
    <w:rsid w:val="00AA3A3B"/>
    <w:rsid w:val="00AA3F0E"/>
    <w:rsid w:val="00AA52C5"/>
    <w:rsid w:val="00AB354A"/>
    <w:rsid w:val="00AB416D"/>
    <w:rsid w:val="00AB4C1F"/>
    <w:rsid w:val="00AB564F"/>
    <w:rsid w:val="00AB63D6"/>
    <w:rsid w:val="00AB6E6E"/>
    <w:rsid w:val="00AC0614"/>
    <w:rsid w:val="00AC061D"/>
    <w:rsid w:val="00AC0ED7"/>
    <w:rsid w:val="00AC11DD"/>
    <w:rsid w:val="00AC2EC4"/>
    <w:rsid w:val="00AC3076"/>
    <w:rsid w:val="00AC3240"/>
    <w:rsid w:val="00AC51EC"/>
    <w:rsid w:val="00AC5493"/>
    <w:rsid w:val="00AC76A9"/>
    <w:rsid w:val="00AC7F2A"/>
    <w:rsid w:val="00AD05E0"/>
    <w:rsid w:val="00AD095F"/>
    <w:rsid w:val="00AD1BCF"/>
    <w:rsid w:val="00AD2563"/>
    <w:rsid w:val="00AD348E"/>
    <w:rsid w:val="00AD3D48"/>
    <w:rsid w:val="00AD4058"/>
    <w:rsid w:val="00AD49CE"/>
    <w:rsid w:val="00AE0509"/>
    <w:rsid w:val="00AE12CD"/>
    <w:rsid w:val="00AE17F5"/>
    <w:rsid w:val="00AE2C8E"/>
    <w:rsid w:val="00AE4A2B"/>
    <w:rsid w:val="00AE4E2E"/>
    <w:rsid w:val="00AE60E7"/>
    <w:rsid w:val="00AE6127"/>
    <w:rsid w:val="00AE6C2C"/>
    <w:rsid w:val="00AE720E"/>
    <w:rsid w:val="00AF0636"/>
    <w:rsid w:val="00AF10E7"/>
    <w:rsid w:val="00AF1A48"/>
    <w:rsid w:val="00AF1B4B"/>
    <w:rsid w:val="00AF1F97"/>
    <w:rsid w:val="00AF2E83"/>
    <w:rsid w:val="00AF32AC"/>
    <w:rsid w:val="00AF4AD4"/>
    <w:rsid w:val="00AF52A3"/>
    <w:rsid w:val="00AF59F4"/>
    <w:rsid w:val="00AF5DEB"/>
    <w:rsid w:val="00AF7199"/>
    <w:rsid w:val="00B003E1"/>
    <w:rsid w:val="00B01B9D"/>
    <w:rsid w:val="00B028E9"/>
    <w:rsid w:val="00B02F3B"/>
    <w:rsid w:val="00B06941"/>
    <w:rsid w:val="00B14B78"/>
    <w:rsid w:val="00B15278"/>
    <w:rsid w:val="00B15601"/>
    <w:rsid w:val="00B16D26"/>
    <w:rsid w:val="00B16D2B"/>
    <w:rsid w:val="00B20082"/>
    <w:rsid w:val="00B20D9B"/>
    <w:rsid w:val="00B226EA"/>
    <w:rsid w:val="00B2278C"/>
    <w:rsid w:val="00B232D8"/>
    <w:rsid w:val="00B233C2"/>
    <w:rsid w:val="00B2459E"/>
    <w:rsid w:val="00B24F81"/>
    <w:rsid w:val="00B25EEA"/>
    <w:rsid w:val="00B267CC"/>
    <w:rsid w:val="00B34CBB"/>
    <w:rsid w:val="00B35DB3"/>
    <w:rsid w:val="00B3792E"/>
    <w:rsid w:val="00B37D44"/>
    <w:rsid w:val="00B409BA"/>
    <w:rsid w:val="00B43EB9"/>
    <w:rsid w:val="00B44056"/>
    <w:rsid w:val="00B444D0"/>
    <w:rsid w:val="00B45C1A"/>
    <w:rsid w:val="00B45CBF"/>
    <w:rsid w:val="00B4685E"/>
    <w:rsid w:val="00B46C23"/>
    <w:rsid w:val="00B5134E"/>
    <w:rsid w:val="00B51FBD"/>
    <w:rsid w:val="00B52194"/>
    <w:rsid w:val="00B5328F"/>
    <w:rsid w:val="00B53CEB"/>
    <w:rsid w:val="00B55D75"/>
    <w:rsid w:val="00B56BC1"/>
    <w:rsid w:val="00B57706"/>
    <w:rsid w:val="00B578A6"/>
    <w:rsid w:val="00B57923"/>
    <w:rsid w:val="00B6179B"/>
    <w:rsid w:val="00B61E10"/>
    <w:rsid w:val="00B6223A"/>
    <w:rsid w:val="00B62499"/>
    <w:rsid w:val="00B62FFB"/>
    <w:rsid w:val="00B63A1B"/>
    <w:rsid w:val="00B6468A"/>
    <w:rsid w:val="00B67A80"/>
    <w:rsid w:val="00B729F2"/>
    <w:rsid w:val="00B730A7"/>
    <w:rsid w:val="00B74CC7"/>
    <w:rsid w:val="00B758AD"/>
    <w:rsid w:val="00B77609"/>
    <w:rsid w:val="00B77FB7"/>
    <w:rsid w:val="00B80397"/>
    <w:rsid w:val="00B806C5"/>
    <w:rsid w:val="00B80893"/>
    <w:rsid w:val="00B8124F"/>
    <w:rsid w:val="00B8164D"/>
    <w:rsid w:val="00B82556"/>
    <w:rsid w:val="00B82711"/>
    <w:rsid w:val="00B83153"/>
    <w:rsid w:val="00B8322B"/>
    <w:rsid w:val="00B84838"/>
    <w:rsid w:val="00B84EFE"/>
    <w:rsid w:val="00B84F01"/>
    <w:rsid w:val="00B9104E"/>
    <w:rsid w:val="00B91617"/>
    <w:rsid w:val="00B91E0F"/>
    <w:rsid w:val="00B93539"/>
    <w:rsid w:val="00B93812"/>
    <w:rsid w:val="00B95E70"/>
    <w:rsid w:val="00B96220"/>
    <w:rsid w:val="00B96F72"/>
    <w:rsid w:val="00B97B1D"/>
    <w:rsid w:val="00B97F17"/>
    <w:rsid w:val="00BA0051"/>
    <w:rsid w:val="00BA0401"/>
    <w:rsid w:val="00BA1251"/>
    <w:rsid w:val="00BA12FD"/>
    <w:rsid w:val="00BA1901"/>
    <w:rsid w:val="00BA2222"/>
    <w:rsid w:val="00BA22FA"/>
    <w:rsid w:val="00BA2A47"/>
    <w:rsid w:val="00BA3787"/>
    <w:rsid w:val="00BA394B"/>
    <w:rsid w:val="00BA6825"/>
    <w:rsid w:val="00BA6D82"/>
    <w:rsid w:val="00BB1351"/>
    <w:rsid w:val="00BB147D"/>
    <w:rsid w:val="00BB3538"/>
    <w:rsid w:val="00BB6243"/>
    <w:rsid w:val="00BB6541"/>
    <w:rsid w:val="00BB6567"/>
    <w:rsid w:val="00BB6B09"/>
    <w:rsid w:val="00BB7F7D"/>
    <w:rsid w:val="00BC0CB6"/>
    <w:rsid w:val="00BC2B23"/>
    <w:rsid w:val="00BC385A"/>
    <w:rsid w:val="00BC3AD9"/>
    <w:rsid w:val="00BC4620"/>
    <w:rsid w:val="00BD040F"/>
    <w:rsid w:val="00BD044F"/>
    <w:rsid w:val="00BD0F70"/>
    <w:rsid w:val="00BD127F"/>
    <w:rsid w:val="00BD17A6"/>
    <w:rsid w:val="00BD301B"/>
    <w:rsid w:val="00BD45A4"/>
    <w:rsid w:val="00BD5A93"/>
    <w:rsid w:val="00BD5BC2"/>
    <w:rsid w:val="00BD7A8A"/>
    <w:rsid w:val="00BD7C63"/>
    <w:rsid w:val="00BE0712"/>
    <w:rsid w:val="00BE073D"/>
    <w:rsid w:val="00BE15F4"/>
    <w:rsid w:val="00BE2A28"/>
    <w:rsid w:val="00BE2DAB"/>
    <w:rsid w:val="00BE3256"/>
    <w:rsid w:val="00BE3C8C"/>
    <w:rsid w:val="00BE54B1"/>
    <w:rsid w:val="00BF2E4D"/>
    <w:rsid w:val="00BF37CD"/>
    <w:rsid w:val="00BF39A3"/>
    <w:rsid w:val="00BF55BC"/>
    <w:rsid w:val="00BF5B6A"/>
    <w:rsid w:val="00BF6ABE"/>
    <w:rsid w:val="00BF743A"/>
    <w:rsid w:val="00BF7F39"/>
    <w:rsid w:val="00C00BB4"/>
    <w:rsid w:val="00C00FED"/>
    <w:rsid w:val="00C0159C"/>
    <w:rsid w:val="00C019EB"/>
    <w:rsid w:val="00C02170"/>
    <w:rsid w:val="00C054D2"/>
    <w:rsid w:val="00C05A29"/>
    <w:rsid w:val="00C062A9"/>
    <w:rsid w:val="00C0696D"/>
    <w:rsid w:val="00C107B3"/>
    <w:rsid w:val="00C107F7"/>
    <w:rsid w:val="00C10D0F"/>
    <w:rsid w:val="00C11BCD"/>
    <w:rsid w:val="00C1204E"/>
    <w:rsid w:val="00C12094"/>
    <w:rsid w:val="00C12598"/>
    <w:rsid w:val="00C126C7"/>
    <w:rsid w:val="00C208C7"/>
    <w:rsid w:val="00C21169"/>
    <w:rsid w:val="00C21645"/>
    <w:rsid w:val="00C218B1"/>
    <w:rsid w:val="00C225DD"/>
    <w:rsid w:val="00C230F3"/>
    <w:rsid w:val="00C26FAF"/>
    <w:rsid w:val="00C30042"/>
    <w:rsid w:val="00C30730"/>
    <w:rsid w:val="00C30EDB"/>
    <w:rsid w:val="00C31BCF"/>
    <w:rsid w:val="00C320D1"/>
    <w:rsid w:val="00C34142"/>
    <w:rsid w:val="00C3507B"/>
    <w:rsid w:val="00C37E45"/>
    <w:rsid w:val="00C41393"/>
    <w:rsid w:val="00C44E38"/>
    <w:rsid w:val="00C45109"/>
    <w:rsid w:val="00C45985"/>
    <w:rsid w:val="00C46709"/>
    <w:rsid w:val="00C4784C"/>
    <w:rsid w:val="00C47F20"/>
    <w:rsid w:val="00C51260"/>
    <w:rsid w:val="00C5358B"/>
    <w:rsid w:val="00C54471"/>
    <w:rsid w:val="00C55F03"/>
    <w:rsid w:val="00C55F4F"/>
    <w:rsid w:val="00C5791D"/>
    <w:rsid w:val="00C60098"/>
    <w:rsid w:val="00C6123F"/>
    <w:rsid w:val="00C61C9D"/>
    <w:rsid w:val="00C6226B"/>
    <w:rsid w:val="00C622D5"/>
    <w:rsid w:val="00C62525"/>
    <w:rsid w:val="00C62ADB"/>
    <w:rsid w:val="00C62B33"/>
    <w:rsid w:val="00C62EF4"/>
    <w:rsid w:val="00C6343B"/>
    <w:rsid w:val="00C653AD"/>
    <w:rsid w:val="00C6647A"/>
    <w:rsid w:val="00C706F5"/>
    <w:rsid w:val="00C70752"/>
    <w:rsid w:val="00C73566"/>
    <w:rsid w:val="00C738BC"/>
    <w:rsid w:val="00C740C6"/>
    <w:rsid w:val="00C74B39"/>
    <w:rsid w:val="00C751A3"/>
    <w:rsid w:val="00C75629"/>
    <w:rsid w:val="00C76FB2"/>
    <w:rsid w:val="00C800F3"/>
    <w:rsid w:val="00C81B2D"/>
    <w:rsid w:val="00C81DFB"/>
    <w:rsid w:val="00C8280F"/>
    <w:rsid w:val="00C86736"/>
    <w:rsid w:val="00C8752E"/>
    <w:rsid w:val="00C90046"/>
    <w:rsid w:val="00C90992"/>
    <w:rsid w:val="00C91B7F"/>
    <w:rsid w:val="00C93708"/>
    <w:rsid w:val="00C941CF"/>
    <w:rsid w:val="00C94DC3"/>
    <w:rsid w:val="00C95173"/>
    <w:rsid w:val="00C95274"/>
    <w:rsid w:val="00C958C0"/>
    <w:rsid w:val="00C96279"/>
    <w:rsid w:val="00C96C56"/>
    <w:rsid w:val="00C97880"/>
    <w:rsid w:val="00CA0A79"/>
    <w:rsid w:val="00CA1256"/>
    <w:rsid w:val="00CA1E27"/>
    <w:rsid w:val="00CA26B6"/>
    <w:rsid w:val="00CA3257"/>
    <w:rsid w:val="00CA5A6D"/>
    <w:rsid w:val="00CA60BA"/>
    <w:rsid w:val="00CA75E2"/>
    <w:rsid w:val="00CA7C63"/>
    <w:rsid w:val="00CB31B1"/>
    <w:rsid w:val="00CB3BC0"/>
    <w:rsid w:val="00CB425A"/>
    <w:rsid w:val="00CB4877"/>
    <w:rsid w:val="00CB4FC4"/>
    <w:rsid w:val="00CB531D"/>
    <w:rsid w:val="00CB5C4D"/>
    <w:rsid w:val="00CB6D9C"/>
    <w:rsid w:val="00CB6DA7"/>
    <w:rsid w:val="00CC0278"/>
    <w:rsid w:val="00CC1BAB"/>
    <w:rsid w:val="00CC1E7A"/>
    <w:rsid w:val="00CC373A"/>
    <w:rsid w:val="00CC3D8E"/>
    <w:rsid w:val="00CC3EE3"/>
    <w:rsid w:val="00CC5214"/>
    <w:rsid w:val="00CC56FE"/>
    <w:rsid w:val="00CD115A"/>
    <w:rsid w:val="00CD3AB1"/>
    <w:rsid w:val="00CD4918"/>
    <w:rsid w:val="00CD551B"/>
    <w:rsid w:val="00CD6616"/>
    <w:rsid w:val="00CD6A85"/>
    <w:rsid w:val="00CD741F"/>
    <w:rsid w:val="00CD7793"/>
    <w:rsid w:val="00CE0FA4"/>
    <w:rsid w:val="00CE1646"/>
    <w:rsid w:val="00CE5151"/>
    <w:rsid w:val="00CE66E8"/>
    <w:rsid w:val="00CF0787"/>
    <w:rsid w:val="00CF2029"/>
    <w:rsid w:val="00CF4EBB"/>
    <w:rsid w:val="00CF55CE"/>
    <w:rsid w:val="00CF677A"/>
    <w:rsid w:val="00D0071E"/>
    <w:rsid w:val="00D01A25"/>
    <w:rsid w:val="00D03333"/>
    <w:rsid w:val="00D03AC4"/>
    <w:rsid w:val="00D054F7"/>
    <w:rsid w:val="00D0551C"/>
    <w:rsid w:val="00D05783"/>
    <w:rsid w:val="00D065FB"/>
    <w:rsid w:val="00D07960"/>
    <w:rsid w:val="00D07D48"/>
    <w:rsid w:val="00D124AD"/>
    <w:rsid w:val="00D13335"/>
    <w:rsid w:val="00D13EE0"/>
    <w:rsid w:val="00D15940"/>
    <w:rsid w:val="00D1767C"/>
    <w:rsid w:val="00D20611"/>
    <w:rsid w:val="00D21588"/>
    <w:rsid w:val="00D2161E"/>
    <w:rsid w:val="00D231CE"/>
    <w:rsid w:val="00D2427A"/>
    <w:rsid w:val="00D25394"/>
    <w:rsid w:val="00D25A57"/>
    <w:rsid w:val="00D25EA5"/>
    <w:rsid w:val="00D26F18"/>
    <w:rsid w:val="00D30B98"/>
    <w:rsid w:val="00D30CFA"/>
    <w:rsid w:val="00D318B0"/>
    <w:rsid w:val="00D31A3A"/>
    <w:rsid w:val="00D325A0"/>
    <w:rsid w:val="00D32604"/>
    <w:rsid w:val="00D3329C"/>
    <w:rsid w:val="00D33686"/>
    <w:rsid w:val="00D33829"/>
    <w:rsid w:val="00D34767"/>
    <w:rsid w:val="00D3516B"/>
    <w:rsid w:val="00D358F3"/>
    <w:rsid w:val="00D37D3A"/>
    <w:rsid w:val="00D412BF"/>
    <w:rsid w:val="00D41F06"/>
    <w:rsid w:val="00D443A9"/>
    <w:rsid w:val="00D456B1"/>
    <w:rsid w:val="00D45718"/>
    <w:rsid w:val="00D47A78"/>
    <w:rsid w:val="00D47F8E"/>
    <w:rsid w:val="00D510DC"/>
    <w:rsid w:val="00D52C94"/>
    <w:rsid w:val="00D54236"/>
    <w:rsid w:val="00D54375"/>
    <w:rsid w:val="00D5467D"/>
    <w:rsid w:val="00D563DD"/>
    <w:rsid w:val="00D56B72"/>
    <w:rsid w:val="00D60C61"/>
    <w:rsid w:val="00D62D09"/>
    <w:rsid w:val="00D63421"/>
    <w:rsid w:val="00D64B11"/>
    <w:rsid w:val="00D6562D"/>
    <w:rsid w:val="00D665E1"/>
    <w:rsid w:val="00D7006C"/>
    <w:rsid w:val="00D70C55"/>
    <w:rsid w:val="00D70C73"/>
    <w:rsid w:val="00D71CF4"/>
    <w:rsid w:val="00D7250F"/>
    <w:rsid w:val="00D73153"/>
    <w:rsid w:val="00D738EF"/>
    <w:rsid w:val="00D75172"/>
    <w:rsid w:val="00D75EE6"/>
    <w:rsid w:val="00D75F8E"/>
    <w:rsid w:val="00D765FD"/>
    <w:rsid w:val="00D76AB4"/>
    <w:rsid w:val="00D775C7"/>
    <w:rsid w:val="00D77F88"/>
    <w:rsid w:val="00D8040C"/>
    <w:rsid w:val="00D815E2"/>
    <w:rsid w:val="00D81B64"/>
    <w:rsid w:val="00D82B2F"/>
    <w:rsid w:val="00D84F54"/>
    <w:rsid w:val="00D8559C"/>
    <w:rsid w:val="00D85E96"/>
    <w:rsid w:val="00D869CA"/>
    <w:rsid w:val="00D86B10"/>
    <w:rsid w:val="00D90A7A"/>
    <w:rsid w:val="00D90E42"/>
    <w:rsid w:val="00D91B6D"/>
    <w:rsid w:val="00D9224C"/>
    <w:rsid w:val="00D93962"/>
    <w:rsid w:val="00D95FB6"/>
    <w:rsid w:val="00D96276"/>
    <w:rsid w:val="00D96EFF"/>
    <w:rsid w:val="00DA02B9"/>
    <w:rsid w:val="00DA0DA7"/>
    <w:rsid w:val="00DA4E98"/>
    <w:rsid w:val="00DA500D"/>
    <w:rsid w:val="00DA568A"/>
    <w:rsid w:val="00DA5DE5"/>
    <w:rsid w:val="00DA6E8F"/>
    <w:rsid w:val="00DA738F"/>
    <w:rsid w:val="00DB0ED5"/>
    <w:rsid w:val="00DB1471"/>
    <w:rsid w:val="00DB3600"/>
    <w:rsid w:val="00DB3802"/>
    <w:rsid w:val="00DB440C"/>
    <w:rsid w:val="00DB7ACC"/>
    <w:rsid w:val="00DC0CB7"/>
    <w:rsid w:val="00DC1449"/>
    <w:rsid w:val="00DC32A9"/>
    <w:rsid w:val="00DC3890"/>
    <w:rsid w:val="00DC681C"/>
    <w:rsid w:val="00DD0837"/>
    <w:rsid w:val="00DD17BC"/>
    <w:rsid w:val="00DD1B3A"/>
    <w:rsid w:val="00DD25FE"/>
    <w:rsid w:val="00DD2EC9"/>
    <w:rsid w:val="00DD5401"/>
    <w:rsid w:val="00DD562F"/>
    <w:rsid w:val="00DD7A3B"/>
    <w:rsid w:val="00DD7CF1"/>
    <w:rsid w:val="00DE59C7"/>
    <w:rsid w:val="00DE5FA4"/>
    <w:rsid w:val="00DE6AB5"/>
    <w:rsid w:val="00DE7308"/>
    <w:rsid w:val="00DE7A86"/>
    <w:rsid w:val="00DF08D2"/>
    <w:rsid w:val="00DF188C"/>
    <w:rsid w:val="00DF3736"/>
    <w:rsid w:val="00DF3A11"/>
    <w:rsid w:val="00DF4400"/>
    <w:rsid w:val="00DF54C5"/>
    <w:rsid w:val="00DF5FEA"/>
    <w:rsid w:val="00DF7082"/>
    <w:rsid w:val="00DF792E"/>
    <w:rsid w:val="00DF7CA4"/>
    <w:rsid w:val="00DF7DCE"/>
    <w:rsid w:val="00E00BEE"/>
    <w:rsid w:val="00E0112B"/>
    <w:rsid w:val="00E023B3"/>
    <w:rsid w:val="00E04394"/>
    <w:rsid w:val="00E056DF"/>
    <w:rsid w:val="00E05E36"/>
    <w:rsid w:val="00E10E13"/>
    <w:rsid w:val="00E12797"/>
    <w:rsid w:val="00E12B4F"/>
    <w:rsid w:val="00E149B9"/>
    <w:rsid w:val="00E14C57"/>
    <w:rsid w:val="00E15BBE"/>
    <w:rsid w:val="00E17DD4"/>
    <w:rsid w:val="00E2068A"/>
    <w:rsid w:val="00E219AC"/>
    <w:rsid w:val="00E256CD"/>
    <w:rsid w:val="00E2654A"/>
    <w:rsid w:val="00E279A1"/>
    <w:rsid w:val="00E3077B"/>
    <w:rsid w:val="00E30E9D"/>
    <w:rsid w:val="00E31E9D"/>
    <w:rsid w:val="00E31F1A"/>
    <w:rsid w:val="00E32E53"/>
    <w:rsid w:val="00E3357F"/>
    <w:rsid w:val="00E34E0F"/>
    <w:rsid w:val="00E357DB"/>
    <w:rsid w:val="00E36B0E"/>
    <w:rsid w:val="00E36CE0"/>
    <w:rsid w:val="00E3764E"/>
    <w:rsid w:val="00E40042"/>
    <w:rsid w:val="00E401A8"/>
    <w:rsid w:val="00E43DF1"/>
    <w:rsid w:val="00E44EF2"/>
    <w:rsid w:val="00E45411"/>
    <w:rsid w:val="00E45A53"/>
    <w:rsid w:val="00E45B6D"/>
    <w:rsid w:val="00E46D0C"/>
    <w:rsid w:val="00E518AB"/>
    <w:rsid w:val="00E5318D"/>
    <w:rsid w:val="00E5341F"/>
    <w:rsid w:val="00E5412A"/>
    <w:rsid w:val="00E543AD"/>
    <w:rsid w:val="00E564A5"/>
    <w:rsid w:val="00E56DA4"/>
    <w:rsid w:val="00E56E97"/>
    <w:rsid w:val="00E57C26"/>
    <w:rsid w:val="00E57E2D"/>
    <w:rsid w:val="00E6041C"/>
    <w:rsid w:val="00E61001"/>
    <w:rsid w:val="00E66A46"/>
    <w:rsid w:val="00E66C79"/>
    <w:rsid w:val="00E67C03"/>
    <w:rsid w:val="00E67CD9"/>
    <w:rsid w:val="00E70918"/>
    <w:rsid w:val="00E70E33"/>
    <w:rsid w:val="00E73F4F"/>
    <w:rsid w:val="00E75762"/>
    <w:rsid w:val="00E76BB0"/>
    <w:rsid w:val="00E77055"/>
    <w:rsid w:val="00E7793F"/>
    <w:rsid w:val="00E80163"/>
    <w:rsid w:val="00E83994"/>
    <w:rsid w:val="00E83AB5"/>
    <w:rsid w:val="00E84F44"/>
    <w:rsid w:val="00E85597"/>
    <w:rsid w:val="00E85A12"/>
    <w:rsid w:val="00E87482"/>
    <w:rsid w:val="00E87571"/>
    <w:rsid w:val="00E951D2"/>
    <w:rsid w:val="00EA01F4"/>
    <w:rsid w:val="00EA1F32"/>
    <w:rsid w:val="00EA3796"/>
    <w:rsid w:val="00EA39F5"/>
    <w:rsid w:val="00EA541D"/>
    <w:rsid w:val="00EA65B9"/>
    <w:rsid w:val="00EA7118"/>
    <w:rsid w:val="00EB0947"/>
    <w:rsid w:val="00EB4925"/>
    <w:rsid w:val="00EB5032"/>
    <w:rsid w:val="00EB50B3"/>
    <w:rsid w:val="00EB65ED"/>
    <w:rsid w:val="00EB6952"/>
    <w:rsid w:val="00EC1369"/>
    <w:rsid w:val="00EC374E"/>
    <w:rsid w:val="00EC3A6D"/>
    <w:rsid w:val="00EC3C3E"/>
    <w:rsid w:val="00EC4277"/>
    <w:rsid w:val="00EC4872"/>
    <w:rsid w:val="00EC4921"/>
    <w:rsid w:val="00EC4AC0"/>
    <w:rsid w:val="00EC5D24"/>
    <w:rsid w:val="00EC696B"/>
    <w:rsid w:val="00EC7750"/>
    <w:rsid w:val="00ED03A2"/>
    <w:rsid w:val="00ED1BA7"/>
    <w:rsid w:val="00ED27C8"/>
    <w:rsid w:val="00ED29B7"/>
    <w:rsid w:val="00ED33F5"/>
    <w:rsid w:val="00ED3EBE"/>
    <w:rsid w:val="00ED42DD"/>
    <w:rsid w:val="00ED460C"/>
    <w:rsid w:val="00ED570E"/>
    <w:rsid w:val="00ED6E8A"/>
    <w:rsid w:val="00ED7927"/>
    <w:rsid w:val="00ED796A"/>
    <w:rsid w:val="00EE01C3"/>
    <w:rsid w:val="00EE0B20"/>
    <w:rsid w:val="00EE15E1"/>
    <w:rsid w:val="00EE3289"/>
    <w:rsid w:val="00EE39FD"/>
    <w:rsid w:val="00EE434C"/>
    <w:rsid w:val="00EE4A86"/>
    <w:rsid w:val="00EE50C2"/>
    <w:rsid w:val="00EE547F"/>
    <w:rsid w:val="00EE6E06"/>
    <w:rsid w:val="00EE7121"/>
    <w:rsid w:val="00EF0B2D"/>
    <w:rsid w:val="00EF1685"/>
    <w:rsid w:val="00EF50BF"/>
    <w:rsid w:val="00EF6B8A"/>
    <w:rsid w:val="00EF77E3"/>
    <w:rsid w:val="00F01B53"/>
    <w:rsid w:val="00F01DF1"/>
    <w:rsid w:val="00F01F46"/>
    <w:rsid w:val="00F0337C"/>
    <w:rsid w:val="00F04268"/>
    <w:rsid w:val="00F04BAB"/>
    <w:rsid w:val="00F060BD"/>
    <w:rsid w:val="00F07D42"/>
    <w:rsid w:val="00F100D6"/>
    <w:rsid w:val="00F10567"/>
    <w:rsid w:val="00F10AED"/>
    <w:rsid w:val="00F1166D"/>
    <w:rsid w:val="00F11772"/>
    <w:rsid w:val="00F11A90"/>
    <w:rsid w:val="00F13C43"/>
    <w:rsid w:val="00F147ED"/>
    <w:rsid w:val="00F17804"/>
    <w:rsid w:val="00F17D07"/>
    <w:rsid w:val="00F21F52"/>
    <w:rsid w:val="00F2214F"/>
    <w:rsid w:val="00F23016"/>
    <w:rsid w:val="00F2373B"/>
    <w:rsid w:val="00F2491E"/>
    <w:rsid w:val="00F276C2"/>
    <w:rsid w:val="00F3075D"/>
    <w:rsid w:val="00F331A9"/>
    <w:rsid w:val="00F34CF3"/>
    <w:rsid w:val="00F370FC"/>
    <w:rsid w:val="00F37502"/>
    <w:rsid w:val="00F37CA6"/>
    <w:rsid w:val="00F40CD6"/>
    <w:rsid w:val="00F40F97"/>
    <w:rsid w:val="00F43C6C"/>
    <w:rsid w:val="00F43F82"/>
    <w:rsid w:val="00F455F9"/>
    <w:rsid w:val="00F464B2"/>
    <w:rsid w:val="00F46ECB"/>
    <w:rsid w:val="00F477FE"/>
    <w:rsid w:val="00F47C78"/>
    <w:rsid w:val="00F50B6C"/>
    <w:rsid w:val="00F51C7E"/>
    <w:rsid w:val="00F52AB3"/>
    <w:rsid w:val="00F52B00"/>
    <w:rsid w:val="00F57381"/>
    <w:rsid w:val="00F573EA"/>
    <w:rsid w:val="00F61917"/>
    <w:rsid w:val="00F619F4"/>
    <w:rsid w:val="00F61B0E"/>
    <w:rsid w:val="00F61DB4"/>
    <w:rsid w:val="00F64BD0"/>
    <w:rsid w:val="00F65122"/>
    <w:rsid w:val="00F65BD8"/>
    <w:rsid w:val="00F6792A"/>
    <w:rsid w:val="00F70886"/>
    <w:rsid w:val="00F71349"/>
    <w:rsid w:val="00F71F26"/>
    <w:rsid w:val="00F72854"/>
    <w:rsid w:val="00F72D3C"/>
    <w:rsid w:val="00F73F43"/>
    <w:rsid w:val="00F73FC0"/>
    <w:rsid w:val="00F74D4D"/>
    <w:rsid w:val="00F768E2"/>
    <w:rsid w:val="00F80233"/>
    <w:rsid w:val="00F83033"/>
    <w:rsid w:val="00F83366"/>
    <w:rsid w:val="00F84047"/>
    <w:rsid w:val="00F85082"/>
    <w:rsid w:val="00F8630B"/>
    <w:rsid w:val="00F865FA"/>
    <w:rsid w:val="00F86640"/>
    <w:rsid w:val="00F86E44"/>
    <w:rsid w:val="00F877C3"/>
    <w:rsid w:val="00F93501"/>
    <w:rsid w:val="00F94FBB"/>
    <w:rsid w:val="00F95293"/>
    <w:rsid w:val="00F95D2B"/>
    <w:rsid w:val="00F96092"/>
    <w:rsid w:val="00FA1BA0"/>
    <w:rsid w:val="00FA2187"/>
    <w:rsid w:val="00FA43B7"/>
    <w:rsid w:val="00FA59C3"/>
    <w:rsid w:val="00FA6B00"/>
    <w:rsid w:val="00FB0E9A"/>
    <w:rsid w:val="00FB156B"/>
    <w:rsid w:val="00FC12B6"/>
    <w:rsid w:val="00FC2518"/>
    <w:rsid w:val="00FC26EE"/>
    <w:rsid w:val="00FC5D90"/>
    <w:rsid w:val="00FC64BD"/>
    <w:rsid w:val="00FC7D0D"/>
    <w:rsid w:val="00FD0ABE"/>
    <w:rsid w:val="00FD0CF9"/>
    <w:rsid w:val="00FD3833"/>
    <w:rsid w:val="00FD42E7"/>
    <w:rsid w:val="00FD56FF"/>
    <w:rsid w:val="00FD5D0D"/>
    <w:rsid w:val="00FD78DD"/>
    <w:rsid w:val="00FD7DBA"/>
    <w:rsid w:val="00FE05C0"/>
    <w:rsid w:val="00FE0A43"/>
    <w:rsid w:val="00FE0B96"/>
    <w:rsid w:val="00FE197C"/>
    <w:rsid w:val="00FE3F48"/>
    <w:rsid w:val="00FE4542"/>
    <w:rsid w:val="00FE48D4"/>
    <w:rsid w:val="00FE63C0"/>
    <w:rsid w:val="00FF05CC"/>
    <w:rsid w:val="00FF1946"/>
    <w:rsid w:val="00FF2159"/>
    <w:rsid w:val="00FF259E"/>
    <w:rsid w:val="00FF2B07"/>
    <w:rsid w:val="00FF41AE"/>
    <w:rsid w:val="00FF7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pPr>
  </w:style>
  <w:style w:type="paragraph" w:styleId="1">
    <w:name w:val="heading 1"/>
    <w:aliases w:val="Знак"/>
    <w:basedOn w:val="a"/>
    <w:next w:val="a"/>
    <w:link w:val="10"/>
    <w:qFormat/>
    <w:pPr>
      <w:keepNext/>
      <w:spacing w:line="288" w:lineRule="auto"/>
      <w:ind w:right="-1"/>
      <w:jc w:val="both"/>
      <w:outlineLvl w:val="0"/>
    </w:pPr>
    <w:rPr>
      <w:sz w:val="24"/>
      <w:szCs w:val="24"/>
    </w:rPr>
  </w:style>
  <w:style w:type="paragraph" w:styleId="2">
    <w:name w:val="heading 2"/>
    <w:basedOn w:val="a"/>
    <w:next w:val="a"/>
    <w:qFormat/>
    <w:pPr>
      <w:keepNext/>
      <w:jc w:val="center"/>
      <w:outlineLvl w:val="1"/>
    </w:pPr>
    <w:rPr>
      <w:b/>
      <w:sz w:val="36"/>
      <w:szCs w:val="28"/>
    </w:rPr>
  </w:style>
  <w:style w:type="paragraph" w:styleId="3">
    <w:name w:val="heading 3"/>
    <w:basedOn w:val="a"/>
    <w:next w:val="a"/>
    <w:qFormat/>
    <w:rsid w:val="0008671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pPr>
      <w:keepNext/>
      <w:widowControl w:val="0"/>
    </w:pPr>
    <w:rPr>
      <w:sz w:val="24"/>
      <w:szCs w:val="24"/>
    </w:rPr>
  </w:style>
  <w:style w:type="paragraph" w:customStyle="1" w:styleId="20">
    <w:name w:val="заголовок 2"/>
    <w:basedOn w:val="a"/>
    <w:next w:val="a"/>
    <w:pPr>
      <w:keepNext/>
      <w:widowControl w:val="0"/>
      <w:jc w:val="center"/>
    </w:pPr>
    <w:rPr>
      <w:b/>
      <w:bCs/>
      <w:sz w:val="32"/>
      <w:szCs w:val="32"/>
    </w:rPr>
  </w:style>
  <w:style w:type="paragraph" w:customStyle="1" w:styleId="30">
    <w:name w:val="заголовок 3"/>
    <w:basedOn w:val="a"/>
    <w:next w:val="a"/>
    <w:pPr>
      <w:widowControl w:val="0"/>
      <w:jc w:val="center"/>
    </w:pPr>
    <w:rPr>
      <w:b/>
      <w:bCs/>
      <w:kern w:val="28"/>
      <w:sz w:val="28"/>
      <w:szCs w:val="28"/>
    </w:rPr>
  </w:style>
  <w:style w:type="paragraph" w:customStyle="1" w:styleId="4">
    <w:name w:val="заголовок 4"/>
    <w:basedOn w:val="a"/>
    <w:next w:val="a"/>
    <w:pPr>
      <w:widowControl w:val="0"/>
      <w:jc w:val="center"/>
    </w:pPr>
    <w:rPr>
      <w:b/>
      <w:bCs/>
      <w:kern w:val="28"/>
      <w:sz w:val="24"/>
      <w:szCs w:val="24"/>
    </w:rPr>
  </w:style>
  <w:style w:type="paragraph" w:customStyle="1" w:styleId="5">
    <w:name w:val="заголовок 5"/>
    <w:basedOn w:val="a"/>
    <w:next w:val="a"/>
    <w:pPr>
      <w:keepNext/>
      <w:jc w:val="center"/>
    </w:pPr>
    <w:rPr>
      <w:b/>
      <w:bCs/>
      <w:caps/>
      <w:sz w:val="24"/>
      <w:szCs w:val="24"/>
    </w:rPr>
  </w:style>
  <w:style w:type="paragraph" w:customStyle="1" w:styleId="6">
    <w:name w:val="заголовок 6"/>
    <w:basedOn w:val="a"/>
    <w:next w:val="a"/>
    <w:pPr>
      <w:keepNext/>
      <w:jc w:val="right"/>
    </w:pPr>
    <w:rPr>
      <w:b/>
      <w:bCs/>
      <w:caps/>
      <w:sz w:val="24"/>
      <w:szCs w:val="24"/>
    </w:rPr>
  </w:style>
  <w:style w:type="paragraph" w:customStyle="1" w:styleId="7">
    <w:name w:val="заголовок 7"/>
    <w:basedOn w:val="a"/>
    <w:next w:val="a"/>
    <w:pPr>
      <w:keepNext/>
      <w:ind w:firstLine="720"/>
      <w:jc w:val="right"/>
    </w:pPr>
    <w:rPr>
      <w:i/>
      <w:iCs/>
    </w:rPr>
  </w:style>
  <w:style w:type="paragraph" w:customStyle="1" w:styleId="8">
    <w:name w:val="заголовок 8"/>
    <w:basedOn w:val="a"/>
    <w:next w:val="a"/>
    <w:pPr>
      <w:keepNext/>
      <w:widowControl w:val="0"/>
      <w:jc w:val="both"/>
    </w:pPr>
    <w:rPr>
      <w:b/>
      <w:bCs/>
    </w:rPr>
  </w:style>
  <w:style w:type="paragraph" w:customStyle="1" w:styleId="9">
    <w:name w:val="заголовок 9"/>
    <w:basedOn w:val="a"/>
    <w:next w:val="a"/>
    <w:pPr>
      <w:keepNext/>
      <w:widowControl w:val="0"/>
      <w:jc w:val="right"/>
    </w:pPr>
    <w:rPr>
      <w:b/>
      <w:bCs/>
      <w:sz w:val="28"/>
      <w:szCs w:val="28"/>
    </w:rPr>
  </w:style>
  <w:style w:type="paragraph" w:styleId="a3">
    <w:name w:val="header"/>
    <w:basedOn w:val="a"/>
    <w:pPr>
      <w:tabs>
        <w:tab w:val="center" w:pos="4153"/>
        <w:tab w:val="right" w:pos="8306"/>
      </w:tabs>
    </w:pPr>
  </w:style>
  <w:style w:type="character" w:customStyle="1" w:styleId="a4">
    <w:name w:val="номер страницы"/>
    <w:rPr>
      <w:sz w:val="20"/>
      <w:szCs w:val="20"/>
    </w:rPr>
  </w:style>
  <w:style w:type="paragraph" w:styleId="a5">
    <w:name w:val="footer"/>
    <w:basedOn w:val="a"/>
    <w:link w:val="a6"/>
    <w:uiPriority w:val="99"/>
    <w:pPr>
      <w:tabs>
        <w:tab w:val="center" w:pos="4153"/>
        <w:tab w:val="right" w:pos="8306"/>
      </w:tabs>
    </w:pPr>
  </w:style>
  <w:style w:type="character" w:customStyle="1" w:styleId="a7">
    <w:name w:val="знак сноски"/>
    <w:rPr>
      <w:sz w:val="20"/>
      <w:szCs w:val="20"/>
      <w:vertAlign w:val="superscript"/>
    </w:rPr>
  </w:style>
  <w:style w:type="paragraph" w:customStyle="1" w:styleId="a8">
    <w:name w:val="текст сноски"/>
    <w:basedOn w:val="a"/>
  </w:style>
  <w:style w:type="paragraph" w:styleId="a9">
    <w:name w:val="Body Text Indent"/>
    <w:aliases w:val="текст"/>
    <w:basedOn w:val="a"/>
    <w:link w:val="aa"/>
    <w:pPr>
      <w:spacing w:line="288" w:lineRule="auto"/>
      <w:jc w:val="both"/>
    </w:pPr>
    <w:rPr>
      <w:sz w:val="28"/>
      <w:szCs w:val="28"/>
    </w:rPr>
  </w:style>
  <w:style w:type="paragraph" w:styleId="21">
    <w:name w:val="Body Text Indent 2"/>
    <w:basedOn w:val="a"/>
    <w:pPr>
      <w:ind w:firstLine="426"/>
      <w:jc w:val="both"/>
    </w:pPr>
    <w:rPr>
      <w:sz w:val="26"/>
      <w:szCs w:val="26"/>
    </w:rPr>
  </w:style>
  <w:style w:type="paragraph" w:styleId="ab">
    <w:name w:val="Body Text"/>
    <w:basedOn w:val="a"/>
    <w:pPr>
      <w:tabs>
        <w:tab w:val="left" w:pos="360"/>
      </w:tabs>
      <w:ind w:left="360" w:right="140" w:hanging="360"/>
      <w:jc w:val="both"/>
    </w:pPr>
    <w:rPr>
      <w:sz w:val="26"/>
      <w:szCs w:val="26"/>
    </w:rPr>
  </w:style>
  <w:style w:type="paragraph" w:styleId="31">
    <w:name w:val="Body Text Indent 3"/>
    <w:basedOn w:val="a"/>
    <w:pPr>
      <w:widowControl w:val="0"/>
      <w:ind w:firstLine="709"/>
      <w:jc w:val="both"/>
    </w:pPr>
    <w:rPr>
      <w:sz w:val="24"/>
      <w:szCs w:val="24"/>
    </w:rPr>
  </w:style>
  <w:style w:type="paragraph" w:styleId="32">
    <w:name w:val="Body Text 3"/>
    <w:basedOn w:val="a"/>
    <w:link w:val="33"/>
    <w:pPr>
      <w:ind w:right="140"/>
      <w:jc w:val="both"/>
    </w:pPr>
    <w:rPr>
      <w:sz w:val="24"/>
      <w:szCs w:val="24"/>
    </w:rPr>
  </w:style>
  <w:style w:type="paragraph" w:styleId="ac">
    <w:name w:val="Plain Text"/>
    <w:basedOn w:val="a"/>
    <w:pPr>
      <w:widowControl w:val="0"/>
    </w:pPr>
    <w:rPr>
      <w:rFonts w:ascii="Courier New" w:hAnsi="Courier New" w:cs="Courier New"/>
    </w:rPr>
  </w:style>
  <w:style w:type="paragraph" w:customStyle="1" w:styleId="konktext">
    <w:name w:val="konk_text"/>
    <w:basedOn w:val="a"/>
    <w:next w:val="a"/>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pPr>
      <w:widowControl w:val="0"/>
    </w:pPr>
    <w:rPr>
      <w:sz w:val="24"/>
      <w:szCs w:val="24"/>
    </w:rPr>
  </w:style>
  <w:style w:type="paragraph" w:customStyle="1" w:styleId="BodyText21">
    <w:name w:val="Body Text 21"/>
    <w:basedOn w:val="a"/>
    <w:pPr>
      <w:jc w:val="center"/>
    </w:pPr>
    <w:rPr>
      <w:sz w:val="26"/>
      <w:szCs w:val="26"/>
    </w:rPr>
  </w:style>
  <w:style w:type="character" w:styleId="ad">
    <w:name w:val="Hyperlink"/>
    <w:uiPriority w:val="99"/>
    <w:rPr>
      <w:color w:val="0000FF"/>
      <w:u w:val="single"/>
    </w:rPr>
  </w:style>
  <w:style w:type="paragraph" w:styleId="ae">
    <w:name w:val="Title"/>
    <w:basedOn w:val="a"/>
    <w:qFormat/>
    <w:pPr>
      <w:widowControl w:val="0"/>
      <w:jc w:val="center"/>
    </w:pPr>
    <w:rPr>
      <w:b/>
      <w:bCs/>
      <w:sz w:val="28"/>
      <w:szCs w:val="28"/>
    </w:rPr>
  </w:style>
  <w:style w:type="paragraph" w:customStyle="1" w:styleId="BodyText31">
    <w:name w:val="Body Text 31"/>
    <w:basedOn w:val="a"/>
    <w:pPr>
      <w:widowControl w:val="0"/>
      <w:jc w:val="both"/>
    </w:pPr>
    <w:rPr>
      <w:sz w:val="22"/>
      <w:szCs w:val="22"/>
    </w:rPr>
  </w:style>
  <w:style w:type="paragraph" w:customStyle="1" w:styleId="-5">
    <w:name w:val="ТТТ-5"/>
    <w:basedOn w:val="a"/>
    <w:pPr>
      <w:widowControl w:val="0"/>
      <w:ind w:firstLine="454"/>
      <w:jc w:val="both"/>
    </w:pPr>
    <w:rPr>
      <w:sz w:val="10"/>
      <w:szCs w:val="10"/>
    </w:rPr>
  </w:style>
  <w:style w:type="paragraph" w:customStyle="1" w:styleId="af">
    <w:name w:val="ТТТ"/>
    <w:basedOn w:val="a"/>
    <w:pPr>
      <w:widowControl w:val="0"/>
      <w:spacing w:line="228" w:lineRule="auto"/>
      <w:ind w:firstLine="227"/>
      <w:jc w:val="both"/>
    </w:pPr>
    <w:rPr>
      <w:sz w:val="10"/>
      <w:szCs w:val="10"/>
    </w:rPr>
  </w:style>
  <w:style w:type="character" w:styleId="af0">
    <w:name w:val="page number"/>
    <w:basedOn w:val="a0"/>
  </w:style>
  <w:style w:type="paragraph" w:customStyle="1" w:styleId="BodyTextIndent31">
    <w:name w:val="Body Text Indent 31"/>
    <w:basedOn w:val="a"/>
    <w:pPr>
      <w:widowControl w:val="0"/>
      <w:ind w:firstLine="851"/>
      <w:jc w:val="both"/>
    </w:pPr>
    <w:rPr>
      <w:sz w:val="24"/>
      <w:szCs w:val="24"/>
    </w:rPr>
  </w:style>
  <w:style w:type="character" w:styleId="af1">
    <w:name w:val="footnote reference"/>
    <w:semiHidden/>
    <w:rPr>
      <w:vertAlign w:val="superscript"/>
    </w:rPr>
  </w:style>
  <w:style w:type="paragraph" w:customStyle="1" w:styleId="12">
    <w:name w:val="Стиль1"/>
    <w:basedOn w:val="a"/>
    <w:pPr>
      <w:jc w:val="center"/>
    </w:pPr>
    <w:rPr>
      <w:b/>
      <w:bCs/>
      <w:sz w:val="28"/>
      <w:szCs w:val="28"/>
    </w:rPr>
  </w:style>
  <w:style w:type="paragraph" w:customStyle="1" w:styleId="22">
    <w:name w:val="Стиль2"/>
    <w:basedOn w:val="12"/>
    <w:pPr>
      <w:ind w:firstLine="426"/>
      <w:jc w:val="both"/>
    </w:pPr>
    <w:rPr>
      <w:b w:val="0"/>
      <w:bCs w:val="0"/>
      <w:sz w:val="24"/>
      <w:szCs w:val="24"/>
    </w:rPr>
  </w:style>
  <w:style w:type="paragraph" w:customStyle="1" w:styleId="40">
    <w:name w:val="Стиль4"/>
    <w:basedOn w:val="22"/>
    <w:pPr>
      <w:ind w:firstLine="0"/>
    </w:pPr>
  </w:style>
  <w:style w:type="paragraph" w:customStyle="1" w:styleId="34">
    <w:name w:val="Стиль3"/>
    <w:basedOn w:val="22"/>
    <w:pPr>
      <w:ind w:firstLine="0"/>
    </w:pPr>
    <w:rPr>
      <w:sz w:val="20"/>
      <w:szCs w:val="20"/>
    </w:rPr>
  </w:style>
  <w:style w:type="paragraph" w:customStyle="1" w:styleId="50">
    <w:name w:val="Стиль5"/>
    <w:basedOn w:val="22"/>
    <w:pPr>
      <w:jc w:val="center"/>
    </w:pPr>
  </w:style>
  <w:style w:type="paragraph" w:customStyle="1" w:styleId="60">
    <w:name w:val="Стиль6"/>
    <w:basedOn w:val="34"/>
    <w:rPr>
      <w:b/>
      <w:bCs/>
    </w:rPr>
  </w:style>
  <w:style w:type="paragraph" w:customStyle="1" w:styleId="70">
    <w:name w:val="Стиль7"/>
    <w:basedOn w:val="34"/>
    <w:pPr>
      <w:ind w:firstLine="426"/>
    </w:pPr>
  </w:style>
  <w:style w:type="paragraph" w:styleId="af2">
    <w:name w:val="footnote text"/>
    <w:basedOn w:val="a"/>
    <w:link w:val="af3"/>
    <w:semiHidden/>
  </w:style>
  <w:style w:type="paragraph" w:styleId="af4">
    <w:name w:val="Balloon Text"/>
    <w:basedOn w:val="a"/>
    <w:semiHidden/>
    <w:rPr>
      <w:rFonts w:ascii="Tahoma" w:hAnsi="Tahoma" w:cs="Tahoma"/>
      <w:sz w:val="16"/>
      <w:szCs w:val="16"/>
    </w:rPr>
  </w:style>
  <w:style w:type="paragraph" w:customStyle="1" w:styleId="310">
    <w:name w:val="Основной текст с отступом 31"/>
    <w:basedOn w:val="a"/>
    <w:pPr>
      <w:overflowPunct w:val="0"/>
      <w:adjustRightInd w:val="0"/>
      <w:ind w:right="140" w:firstLine="709"/>
      <w:jc w:val="both"/>
      <w:textAlignment w:val="baseline"/>
    </w:pPr>
    <w:rPr>
      <w:sz w:val="26"/>
    </w:rPr>
  </w:style>
  <w:style w:type="paragraph" w:customStyle="1" w:styleId="210">
    <w:name w:val="Основной текст 21"/>
    <w:basedOn w:val="a"/>
    <w:pPr>
      <w:overflowPunct w:val="0"/>
      <w:adjustRightInd w:val="0"/>
      <w:ind w:right="140" w:firstLine="720"/>
      <w:jc w:val="both"/>
      <w:textAlignment w:val="baseline"/>
    </w:pPr>
    <w:rPr>
      <w:sz w:val="26"/>
    </w:rPr>
  </w:style>
  <w:style w:type="paragraph" w:styleId="af5">
    <w:name w:val="Document Map"/>
    <w:basedOn w:val="a"/>
    <w:semiHidden/>
    <w:pPr>
      <w:shd w:val="clear" w:color="auto" w:fill="000080"/>
    </w:pPr>
    <w:rPr>
      <w:rFonts w:ascii="Tahoma" w:hAnsi="Tahoma"/>
    </w:rPr>
  </w:style>
  <w:style w:type="paragraph" w:styleId="af6">
    <w:name w:val="Normal (Web)"/>
    <w:basedOn w:val="a"/>
    <w:pPr>
      <w:autoSpaceDE/>
      <w:autoSpaceDN/>
      <w:spacing w:before="100" w:beforeAutospacing="1" w:after="100" w:afterAutospacing="1"/>
    </w:pPr>
    <w:rPr>
      <w:color w:val="444444"/>
      <w:sz w:val="24"/>
      <w:szCs w:val="24"/>
    </w:rPr>
  </w:style>
  <w:style w:type="paragraph" w:styleId="23">
    <w:name w:val="Body Text 2"/>
    <w:basedOn w:val="a"/>
    <w:rPr>
      <w:sz w:val="28"/>
    </w:rPr>
  </w:style>
  <w:style w:type="paragraph" w:styleId="af7">
    <w:name w:val="Block Text"/>
    <w:basedOn w:val="a"/>
    <w:pPr>
      <w:ind w:left="284" w:right="-108" w:firstLine="283"/>
      <w:jc w:val="both"/>
    </w:pPr>
    <w:rPr>
      <w:sz w:val="28"/>
      <w:szCs w:val="28"/>
    </w:rPr>
  </w:style>
  <w:style w:type="paragraph" w:customStyle="1" w:styleId="ConsPlusNormal">
    <w:name w:val="ConsPlusNormal"/>
    <w:rsid w:val="00B57706"/>
    <w:pPr>
      <w:widowControl w:val="0"/>
      <w:autoSpaceDE w:val="0"/>
      <w:autoSpaceDN w:val="0"/>
      <w:adjustRightInd w:val="0"/>
      <w:ind w:firstLine="720"/>
    </w:pPr>
    <w:rPr>
      <w:rFonts w:ascii="Arial" w:hAnsi="Arial" w:cs="Arial"/>
    </w:rPr>
  </w:style>
  <w:style w:type="table" w:styleId="af8">
    <w:name w:val="Table Grid"/>
    <w:basedOn w:val="a1"/>
    <w:rsid w:val="002B1F15"/>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Основной текст 3 Знак"/>
    <w:link w:val="32"/>
    <w:rsid w:val="003043C0"/>
    <w:rPr>
      <w:sz w:val="24"/>
      <w:szCs w:val="24"/>
      <w:lang w:val="ru-RU" w:eastAsia="ru-RU" w:bidi="ar-SA"/>
    </w:rPr>
  </w:style>
  <w:style w:type="paragraph" w:customStyle="1" w:styleId="Tableheader">
    <w:name w:val="Table_header"/>
    <w:basedOn w:val="a"/>
    <w:rsid w:val="0008671F"/>
    <w:pPr>
      <w:autoSpaceDE/>
      <w:autoSpaceDN/>
      <w:jc w:val="both"/>
    </w:pPr>
    <w:rPr>
      <w:b/>
      <w:szCs w:val="24"/>
    </w:rPr>
  </w:style>
  <w:style w:type="paragraph" w:customStyle="1" w:styleId="Tabletext">
    <w:name w:val="Table_text"/>
    <w:basedOn w:val="a"/>
    <w:rsid w:val="0008671F"/>
    <w:pPr>
      <w:autoSpaceDE/>
      <w:autoSpaceDN/>
      <w:jc w:val="both"/>
    </w:pPr>
    <w:rPr>
      <w:szCs w:val="24"/>
    </w:rPr>
  </w:style>
  <w:style w:type="character" w:customStyle="1" w:styleId="kursiv">
    <w:name w:val="kursiv"/>
    <w:rsid w:val="0008671F"/>
    <w:rPr>
      <w:i/>
      <w:noProof w:val="0"/>
      <w:lang w:val="ru-RU"/>
    </w:rPr>
  </w:style>
  <w:style w:type="paragraph" w:customStyle="1" w:styleId="ListNum">
    <w:name w:val="ListNum"/>
    <w:basedOn w:val="a"/>
    <w:rsid w:val="0008671F"/>
    <w:pPr>
      <w:numPr>
        <w:numId w:val="12"/>
      </w:numPr>
      <w:tabs>
        <w:tab w:val="left" w:pos="284"/>
      </w:tabs>
      <w:autoSpaceDE/>
      <w:autoSpaceDN/>
      <w:spacing w:before="60"/>
      <w:jc w:val="both"/>
    </w:pPr>
    <w:rPr>
      <w:sz w:val="22"/>
      <w:szCs w:val="24"/>
    </w:rPr>
  </w:style>
  <w:style w:type="paragraph" w:customStyle="1" w:styleId="ListBul2">
    <w:name w:val="ListBul2"/>
    <w:basedOn w:val="a"/>
    <w:rsid w:val="0008671F"/>
    <w:pPr>
      <w:numPr>
        <w:numId w:val="13"/>
      </w:numPr>
      <w:tabs>
        <w:tab w:val="left" w:pos="567"/>
      </w:tabs>
      <w:autoSpaceDE/>
      <w:autoSpaceDN/>
      <w:jc w:val="both"/>
    </w:pPr>
    <w:rPr>
      <w:sz w:val="22"/>
      <w:szCs w:val="24"/>
    </w:rPr>
  </w:style>
  <w:style w:type="paragraph" w:customStyle="1" w:styleId="Epigraph">
    <w:name w:val="Epigraph"/>
    <w:basedOn w:val="a"/>
    <w:rsid w:val="0008671F"/>
    <w:pPr>
      <w:autoSpaceDE/>
      <w:autoSpaceDN/>
      <w:spacing w:before="240"/>
      <w:ind w:left="3402"/>
      <w:jc w:val="right"/>
    </w:pPr>
    <w:rPr>
      <w:i/>
      <w:szCs w:val="24"/>
    </w:rPr>
  </w:style>
  <w:style w:type="paragraph" w:customStyle="1" w:styleId="af9">
    <w:basedOn w:val="a"/>
    <w:rsid w:val="00D8559C"/>
    <w:pPr>
      <w:autoSpaceDE/>
      <w:autoSpaceDN/>
      <w:spacing w:before="100" w:beforeAutospacing="1" w:after="100" w:afterAutospacing="1"/>
    </w:pPr>
    <w:rPr>
      <w:rFonts w:ascii="Tahoma" w:hAnsi="Tahoma"/>
      <w:lang w:val="en-US" w:eastAsia="en-US"/>
    </w:rPr>
  </w:style>
  <w:style w:type="character" w:customStyle="1" w:styleId="10">
    <w:name w:val="Заголовок 1 Знак"/>
    <w:aliases w:val="Знак Знак1"/>
    <w:link w:val="1"/>
    <w:locked/>
    <w:rsid w:val="00F0337C"/>
    <w:rPr>
      <w:sz w:val="24"/>
      <w:szCs w:val="24"/>
      <w:lang w:val="ru-RU" w:eastAsia="ru-RU" w:bidi="ar-SA"/>
    </w:rPr>
  </w:style>
  <w:style w:type="paragraph" w:customStyle="1" w:styleId="211">
    <w:name w:val="Основной текст 21"/>
    <w:basedOn w:val="a"/>
    <w:rsid w:val="00F0337C"/>
    <w:pPr>
      <w:widowControl w:val="0"/>
      <w:suppressAutoHyphens/>
      <w:autoSpaceDN/>
      <w:jc w:val="both"/>
    </w:pPr>
    <w:rPr>
      <w:i/>
      <w:sz w:val="22"/>
      <w:lang w:val="en-US" w:eastAsia="ar-SA"/>
    </w:rPr>
  </w:style>
  <w:style w:type="paragraph" w:customStyle="1" w:styleId="220">
    <w:name w:val="Основной текст 22"/>
    <w:basedOn w:val="a"/>
    <w:rsid w:val="00F0337C"/>
    <w:pPr>
      <w:suppressAutoHyphens/>
      <w:autoSpaceDE/>
      <w:autoSpaceDN/>
      <w:spacing w:after="120" w:line="480" w:lineRule="auto"/>
    </w:pPr>
    <w:rPr>
      <w:lang w:eastAsia="ar-SA"/>
    </w:rPr>
  </w:style>
  <w:style w:type="paragraph" w:customStyle="1" w:styleId="ListParagraph1">
    <w:name w:val="List Paragraph1"/>
    <w:basedOn w:val="a"/>
    <w:rsid w:val="00F0337C"/>
    <w:pPr>
      <w:autoSpaceDE/>
      <w:autoSpaceDN/>
      <w:ind w:left="720"/>
      <w:contextualSpacing/>
    </w:pPr>
  </w:style>
  <w:style w:type="paragraph" w:customStyle="1" w:styleId="Default">
    <w:name w:val="Default"/>
    <w:rsid w:val="004536EA"/>
    <w:pPr>
      <w:autoSpaceDE w:val="0"/>
      <w:autoSpaceDN w:val="0"/>
      <w:adjustRightInd w:val="0"/>
    </w:pPr>
    <w:rPr>
      <w:rFonts w:ascii="Arial" w:hAnsi="Arial" w:cs="Arial"/>
      <w:color w:val="000000"/>
      <w:sz w:val="24"/>
      <w:szCs w:val="24"/>
    </w:rPr>
  </w:style>
  <w:style w:type="character" w:customStyle="1" w:styleId="aa">
    <w:name w:val="Основной текст с отступом Знак"/>
    <w:aliases w:val="текст Знак"/>
    <w:link w:val="a9"/>
    <w:locked/>
    <w:rsid w:val="002A456D"/>
    <w:rPr>
      <w:sz w:val="28"/>
      <w:szCs w:val="28"/>
      <w:lang w:val="ru-RU" w:eastAsia="ru-RU" w:bidi="ar-SA"/>
    </w:rPr>
  </w:style>
  <w:style w:type="character" w:customStyle="1" w:styleId="afa">
    <w:name w:val="Гипертекстовая ссылка"/>
    <w:rsid w:val="00173218"/>
    <w:rPr>
      <w:rFonts w:cs="Times New Roman"/>
      <w:b/>
      <w:color w:val="008000"/>
    </w:rPr>
  </w:style>
  <w:style w:type="character" w:customStyle="1" w:styleId="afb">
    <w:name w:val="Знак Знак"/>
    <w:locked/>
    <w:rsid w:val="003019BA"/>
    <w:rPr>
      <w:sz w:val="24"/>
      <w:szCs w:val="24"/>
      <w:lang w:val="ru-RU" w:eastAsia="ru-RU" w:bidi="ar-SA"/>
    </w:rPr>
  </w:style>
  <w:style w:type="character" w:customStyle="1" w:styleId="afc">
    <w:name w:val="Знак Знак Знак"/>
    <w:locked/>
    <w:rsid w:val="009034DA"/>
    <w:rPr>
      <w:sz w:val="24"/>
      <w:szCs w:val="24"/>
      <w:lang w:val="ru-RU" w:eastAsia="ru-RU" w:bidi="ar-SA"/>
    </w:rPr>
  </w:style>
  <w:style w:type="character" w:customStyle="1" w:styleId="afd">
    <w:name w:val="текст Знак Знак"/>
    <w:locked/>
    <w:rsid w:val="009034DA"/>
    <w:rPr>
      <w:sz w:val="28"/>
      <w:szCs w:val="28"/>
      <w:lang w:val="ru-RU" w:eastAsia="ru-RU" w:bidi="ar-SA"/>
    </w:rPr>
  </w:style>
  <w:style w:type="character" w:styleId="afe">
    <w:name w:val="FollowedHyperlink"/>
    <w:rsid w:val="00331280"/>
    <w:rPr>
      <w:color w:val="800080"/>
      <w:u w:val="single"/>
    </w:rPr>
  </w:style>
  <w:style w:type="character" w:customStyle="1" w:styleId="a6">
    <w:name w:val="Нижний колонтитул Знак"/>
    <w:link w:val="a5"/>
    <w:uiPriority w:val="99"/>
    <w:rsid w:val="00CA5A6D"/>
  </w:style>
  <w:style w:type="character" w:customStyle="1" w:styleId="af3">
    <w:name w:val="Текст сноски Знак"/>
    <w:link w:val="af2"/>
    <w:semiHidden/>
    <w:rsid w:val="00212567"/>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353BB"/>
    <w:pPr>
      <w:autoSpaceDE/>
      <w:autoSpaceDN/>
      <w:spacing w:before="100" w:beforeAutospacing="1" w:after="100" w:afterAutospacing="1"/>
    </w:pPr>
    <w:rPr>
      <w:rFonts w:ascii="Tahoma" w:hAnsi="Tahoma"/>
      <w:lang w:val="en-US" w:eastAsia="en-US"/>
    </w:rPr>
  </w:style>
  <w:style w:type="paragraph" w:customStyle="1" w:styleId="41">
    <w:name w:val="Знак Знак4"/>
    <w:basedOn w:val="a"/>
    <w:rsid w:val="00B003E1"/>
    <w:pPr>
      <w:autoSpaceDE/>
      <w:autoSpaceDN/>
      <w:spacing w:before="100" w:beforeAutospacing="1" w:after="100" w:afterAutospacing="1"/>
    </w:pPr>
    <w:rPr>
      <w:rFonts w:ascii="Tahoma" w:hAnsi="Tahoma"/>
      <w:lang w:val="en-US" w:eastAsia="en-US"/>
    </w:rPr>
  </w:style>
  <w:style w:type="paragraph" w:styleId="aff">
    <w:name w:val="TOC Heading"/>
    <w:basedOn w:val="1"/>
    <w:next w:val="a"/>
    <w:uiPriority w:val="39"/>
    <w:semiHidden/>
    <w:unhideWhenUsed/>
    <w:qFormat/>
    <w:rsid w:val="002F10DB"/>
    <w:pPr>
      <w:keepLines/>
      <w:autoSpaceDE/>
      <w:autoSpaceDN/>
      <w:spacing w:before="480" w:line="276" w:lineRule="auto"/>
      <w:ind w:right="0"/>
      <w:jc w:val="left"/>
      <w:outlineLvl w:val="9"/>
    </w:pPr>
    <w:rPr>
      <w:rFonts w:ascii="Cambria" w:hAnsi="Cambria"/>
      <w:b/>
      <w:bCs/>
      <w:color w:val="365F91"/>
      <w:sz w:val="28"/>
      <w:szCs w:val="28"/>
    </w:rPr>
  </w:style>
  <w:style w:type="paragraph" w:styleId="24">
    <w:name w:val="toc 2"/>
    <w:basedOn w:val="a"/>
    <w:next w:val="a"/>
    <w:autoRedefine/>
    <w:uiPriority w:val="39"/>
    <w:rsid w:val="00C96279"/>
    <w:pPr>
      <w:tabs>
        <w:tab w:val="right" w:leader="dot" w:pos="9912"/>
      </w:tabs>
      <w:spacing w:line="360" w:lineRule="auto"/>
      <w:ind w:left="200"/>
    </w:pPr>
    <w:rPr>
      <w:b/>
      <w:bCs/>
      <w:noProof/>
      <w:sz w:val="26"/>
      <w:szCs w:val="26"/>
    </w:rPr>
  </w:style>
  <w:style w:type="paragraph" w:styleId="13">
    <w:name w:val="toc 1"/>
    <w:basedOn w:val="a"/>
    <w:next w:val="a"/>
    <w:autoRedefine/>
    <w:uiPriority w:val="39"/>
    <w:rsid w:val="002F10DB"/>
  </w:style>
  <w:style w:type="paragraph" w:styleId="35">
    <w:name w:val="toc 3"/>
    <w:basedOn w:val="a"/>
    <w:next w:val="a"/>
    <w:autoRedefine/>
    <w:uiPriority w:val="39"/>
    <w:rsid w:val="0008221E"/>
    <w:pPr>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pPr>
  </w:style>
  <w:style w:type="paragraph" w:styleId="1">
    <w:name w:val="heading 1"/>
    <w:aliases w:val="Знак"/>
    <w:basedOn w:val="a"/>
    <w:next w:val="a"/>
    <w:link w:val="10"/>
    <w:qFormat/>
    <w:pPr>
      <w:keepNext/>
      <w:spacing w:line="288" w:lineRule="auto"/>
      <w:ind w:right="-1"/>
      <w:jc w:val="both"/>
      <w:outlineLvl w:val="0"/>
    </w:pPr>
    <w:rPr>
      <w:sz w:val="24"/>
      <w:szCs w:val="24"/>
    </w:rPr>
  </w:style>
  <w:style w:type="paragraph" w:styleId="2">
    <w:name w:val="heading 2"/>
    <w:basedOn w:val="a"/>
    <w:next w:val="a"/>
    <w:qFormat/>
    <w:pPr>
      <w:keepNext/>
      <w:jc w:val="center"/>
      <w:outlineLvl w:val="1"/>
    </w:pPr>
    <w:rPr>
      <w:b/>
      <w:sz w:val="36"/>
      <w:szCs w:val="28"/>
    </w:rPr>
  </w:style>
  <w:style w:type="paragraph" w:styleId="3">
    <w:name w:val="heading 3"/>
    <w:basedOn w:val="a"/>
    <w:next w:val="a"/>
    <w:qFormat/>
    <w:rsid w:val="0008671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pPr>
      <w:keepNext/>
      <w:widowControl w:val="0"/>
    </w:pPr>
    <w:rPr>
      <w:sz w:val="24"/>
      <w:szCs w:val="24"/>
    </w:rPr>
  </w:style>
  <w:style w:type="paragraph" w:customStyle="1" w:styleId="20">
    <w:name w:val="заголовок 2"/>
    <w:basedOn w:val="a"/>
    <w:next w:val="a"/>
    <w:pPr>
      <w:keepNext/>
      <w:widowControl w:val="0"/>
      <w:jc w:val="center"/>
    </w:pPr>
    <w:rPr>
      <w:b/>
      <w:bCs/>
      <w:sz w:val="32"/>
      <w:szCs w:val="32"/>
    </w:rPr>
  </w:style>
  <w:style w:type="paragraph" w:customStyle="1" w:styleId="30">
    <w:name w:val="заголовок 3"/>
    <w:basedOn w:val="a"/>
    <w:next w:val="a"/>
    <w:pPr>
      <w:widowControl w:val="0"/>
      <w:jc w:val="center"/>
    </w:pPr>
    <w:rPr>
      <w:b/>
      <w:bCs/>
      <w:kern w:val="28"/>
      <w:sz w:val="28"/>
      <w:szCs w:val="28"/>
    </w:rPr>
  </w:style>
  <w:style w:type="paragraph" w:customStyle="1" w:styleId="4">
    <w:name w:val="заголовок 4"/>
    <w:basedOn w:val="a"/>
    <w:next w:val="a"/>
    <w:pPr>
      <w:widowControl w:val="0"/>
      <w:jc w:val="center"/>
    </w:pPr>
    <w:rPr>
      <w:b/>
      <w:bCs/>
      <w:kern w:val="28"/>
      <w:sz w:val="24"/>
      <w:szCs w:val="24"/>
    </w:rPr>
  </w:style>
  <w:style w:type="paragraph" w:customStyle="1" w:styleId="5">
    <w:name w:val="заголовок 5"/>
    <w:basedOn w:val="a"/>
    <w:next w:val="a"/>
    <w:pPr>
      <w:keepNext/>
      <w:jc w:val="center"/>
    </w:pPr>
    <w:rPr>
      <w:b/>
      <w:bCs/>
      <w:caps/>
      <w:sz w:val="24"/>
      <w:szCs w:val="24"/>
    </w:rPr>
  </w:style>
  <w:style w:type="paragraph" w:customStyle="1" w:styleId="6">
    <w:name w:val="заголовок 6"/>
    <w:basedOn w:val="a"/>
    <w:next w:val="a"/>
    <w:pPr>
      <w:keepNext/>
      <w:jc w:val="right"/>
    </w:pPr>
    <w:rPr>
      <w:b/>
      <w:bCs/>
      <w:caps/>
      <w:sz w:val="24"/>
      <w:szCs w:val="24"/>
    </w:rPr>
  </w:style>
  <w:style w:type="paragraph" w:customStyle="1" w:styleId="7">
    <w:name w:val="заголовок 7"/>
    <w:basedOn w:val="a"/>
    <w:next w:val="a"/>
    <w:pPr>
      <w:keepNext/>
      <w:ind w:firstLine="720"/>
      <w:jc w:val="right"/>
    </w:pPr>
    <w:rPr>
      <w:i/>
      <w:iCs/>
    </w:rPr>
  </w:style>
  <w:style w:type="paragraph" w:customStyle="1" w:styleId="8">
    <w:name w:val="заголовок 8"/>
    <w:basedOn w:val="a"/>
    <w:next w:val="a"/>
    <w:pPr>
      <w:keepNext/>
      <w:widowControl w:val="0"/>
      <w:jc w:val="both"/>
    </w:pPr>
    <w:rPr>
      <w:b/>
      <w:bCs/>
    </w:rPr>
  </w:style>
  <w:style w:type="paragraph" w:customStyle="1" w:styleId="9">
    <w:name w:val="заголовок 9"/>
    <w:basedOn w:val="a"/>
    <w:next w:val="a"/>
    <w:pPr>
      <w:keepNext/>
      <w:widowControl w:val="0"/>
      <w:jc w:val="right"/>
    </w:pPr>
    <w:rPr>
      <w:b/>
      <w:bCs/>
      <w:sz w:val="28"/>
      <w:szCs w:val="28"/>
    </w:rPr>
  </w:style>
  <w:style w:type="paragraph" w:styleId="a3">
    <w:name w:val="header"/>
    <w:basedOn w:val="a"/>
    <w:pPr>
      <w:tabs>
        <w:tab w:val="center" w:pos="4153"/>
        <w:tab w:val="right" w:pos="8306"/>
      </w:tabs>
    </w:pPr>
  </w:style>
  <w:style w:type="character" w:customStyle="1" w:styleId="a4">
    <w:name w:val="номер страницы"/>
    <w:rPr>
      <w:sz w:val="20"/>
      <w:szCs w:val="20"/>
    </w:rPr>
  </w:style>
  <w:style w:type="paragraph" w:styleId="a5">
    <w:name w:val="footer"/>
    <w:basedOn w:val="a"/>
    <w:link w:val="a6"/>
    <w:uiPriority w:val="99"/>
    <w:pPr>
      <w:tabs>
        <w:tab w:val="center" w:pos="4153"/>
        <w:tab w:val="right" w:pos="8306"/>
      </w:tabs>
    </w:pPr>
  </w:style>
  <w:style w:type="character" w:customStyle="1" w:styleId="a7">
    <w:name w:val="знак сноски"/>
    <w:rPr>
      <w:sz w:val="20"/>
      <w:szCs w:val="20"/>
      <w:vertAlign w:val="superscript"/>
    </w:rPr>
  </w:style>
  <w:style w:type="paragraph" w:customStyle="1" w:styleId="a8">
    <w:name w:val="текст сноски"/>
    <w:basedOn w:val="a"/>
  </w:style>
  <w:style w:type="paragraph" w:styleId="a9">
    <w:name w:val="Body Text Indent"/>
    <w:aliases w:val="текст"/>
    <w:basedOn w:val="a"/>
    <w:link w:val="aa"/>
    <w:pPr>
      <w:spacing w:line="288" w:lineRule="auto"/>
      <w:jc w:val="both"/>
    </w:pPr>
    <w:rPr>
      <w:sz w:val="28"/>
      <w:szCs w:val="28"/>
    </w:rPr>
  </w:style>
  <w:style w:type="paragraph" w:styleId="21">
    <w:name w:val="Body Text Indent 2"/>
    <w:basedOn w:val="a"/>
    <w:pPr>
      <w:ind w:firstLine="426"/>
      <w:jc w:val="both"/>
    </w:pPr>
    <w:rPr>
      <w:sz w:val="26"/>
      <w:szCs w:val="26"/>
    </w:rPr>
  </w:style>
  <w:style w:type="paragraph" w:styleId="ab">
    <w:name w:val="Body Text"/>
    <w:basedOn w:val="a"/>
    <w:pPr>
      <w:tabs>
        <w:tab w:val="left" w:pos="360"/>
      </w:tabs>
      <w:ind w:left="360" w:right="140" w:hanging="360"/>
      <w:jc w:val="both"/>
    </w:pPr>
    <w:rPr>
      <w:sz w:val="26"/>
      <w:szCs w:val="26"/>
    </w:rPr>
  </w:style>
  <w:style w:type="paragraph" w:styleId="31">
    <w:name w:val="Body Text Indent 3"/>
    <w:basedOn w:val="a"/>
    <w:pPr>
      <w:widowControl w:val="0"/>
      <w:ind w:firstLine="709"/>
      <w:jc w:val="both"/>
    </w:pPr>
    <w:rPr>
      <w:sz w:val="24"/>
      <w:szCs w:val="24"/>
    </w:rPr>
  </w:style>
  <w:style w:type="paragraph" w:styleId="32">
    <w:name w:val="Body Text 3"/>
    <w:basedOn w:val="a"/>
    <w:link w:val="33"/>
    <w:pPr>
      <w:ind w:right="140"/>
      <w:jc w:val="both"/>
    </w:pPr>
    <w:rPr>
      <w:sz w:val="24"/>
      <w:szCs w:val="24"/>
    </w:rPr>
  </w:style>
  <w:style w:type="paragraph" w:styleId="ac">
    <w:name w:val="Plain Text"/>
    <w:basedOn w:val="a"/>
    <w:pPr>
      <w:widowControl w:val="0"/>
    </w:pPr>
    <w:rPr>
      <w:rFonts w:ascii="Courier New" w:hAnsi="Courier New" w:cs="Courier New"/>
    </w:rPr>
  </w:style>
  <w:style w:type="paragraph" w:customStyle="1" w:styleId="konktext">
    <w:name w:val="konk_text"/>
    <w:basedOn w:val="a"/>
    <w:next w:val="a"/>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pPr>
      <w:widowControl w:val="0"/>
    </w:pPr>
    <w:rPr>
      <w:sz w:val="24"/>
      <w:szCs w:val="24"/>
    </w:rPr>
  </w:style>
  <w:style w:type="paragraph" w:customStyle="1" w:styleId="BodyText21">
    <w:name w:val="Body Text 21"/>
    <w:basedOn w:val="a"/>
    <w:pPr>
      <w:jc w:val="center"/>
    </w:pPr>
    <w:rPr>
      <w:sz w:val="26"/>
      <w:szCs w:val="26"/>
    </w:rPr>
  </w:style>
  <w:style w:type="character" w:styleId="ad">
    <w:name w:val="Hyperlink"/>
    <w:uiPriority w:val="99"/>
    <w:rPr>
      <w:color w:val="0000FF"/>
      <w:u w:val="single"/>
    </w:rPr>
  </w:style>
  <w:style w:type="paragraph" w:styleId="ae">
    <w:name w:val="Title"/>
    <w:basedOn w:val="a"/>
    <w:qFormat/>
    <w:pPr>
      <w:widowControl w:val="0"/>
      <w:jc w:val="center"/>
    </w:pPr>
    <w:rPr>
      <w:b/>
      <w:bCs/>
      <w:sz w:val="28"/>
      <w:szCs w:val="28"/>
    </w:rPr>
  </w:style>
  <w:style w:type="paragraph" w:customStyle="1" w:styleId="BodyText31">
    <w:name w:val="Body Text 31"/>
    <w:basedOn w:val="a"/>
    <w:pPr>
      <w:widowControl w:val="0"/>
      <w:jc w:val="both"/>
    </w:pPr>
    <w:rPr>
      <w:sz w:val="22"/>
      <w:szCs w:val="22"/>
    </w:rPr>
  </w:style>
  <w:style w:type="paragraph" w:customStyle="1" w:styleId="-5">
    <w:name w:val="ТТТ-5"/>
    <w:basedOn w:val="a"/>
    <w:pPr>
      <w:widowControl w:val="0"/>
      <w:ind w:firstLine="454"/>
      <w:jc w:val="both"/>
    </w:pPr>
    <w:rPr>
      <w:sz w:val="10"/>
      <w:szCs w:val="10"/>
    </w:rPr>
  </w:style>
  <w:style w:type="paragraph" w:customStyle="1" w:styleId="af">
    <w:name w:val="ТТТ"/>
    <w:basedOn w:val="a"/>
    <w:pPr>
      <w:widowControl w:val="0"/>
      <w:spacing w:line="228" w:lineRule="auto"/>
      <w:ind w:firstLine="227"/>
      <w:jc w:val="both"/>
    </w:pPr>
    <w:rPr>
      <w:sz w:val="10"/>
      <w:szCs w:val="10"/>
    </w:rPr>
  </w:style>
  <w:style w:type="character" w:styleId="af0">
    <w:name w:val="page number"/>
    <w:basedOn w:val="a0"/>
  </w:style>
  <w:style w:type="paragraph" w:customStyle="1" w:styleId="BodyTextIndent31">
    <w:name w:val="Body Text Indent 31"/>
    <w:basedOn w:val="a"/>
    <w:pPr>
      <w:widowControl w:val="0"/>
      <w:ind w:firstLine="851"/>
      <w:jc w:val="both"/>
    </w:pPr>
    <w:rPr>
      <w:sz w:val="24"/>
      <w:szCs w:val="24"/>
    </w:rPr>
  </w:style>
  <w:style w:type="character" w:styleId="af1">
    <w:name w:val="footnote reference"/>
    <w:semiHidden/>
    <w:rPr>
      <w:vertAlign w:val="superscript"/>
    </w:rPr>
  </w:style>
  <w:style w:type="paragraph" w:customStyle="1" w:styleId="12">
    <w:name w:val="Стиль1"/>
    <w:basedOn w:val="a"/>
    <w:pPr>
      <w:jc w:val="center"/>
    </w:pPr>
    <w:rPr>
      <w:b/>
      <w:bCs/>
      <w:sz w:val="28"/>
      <w:szCs w:val="28"/>
    </w:rPr>
  </w:style>
  <w:style w:type="paragraph" w:customStyle="1" w:styleId="22">
    <w:name w:val="Стиль2"/>
    <w:basedOn w:val="12"/>
    <w:pPr>
      <w:ind w:firstLine="426"/>
      <w:jc w:val="both"/>
    </w:pPr>
    <w:rPr>
      <w:b w:val="0"/>
      <w:bCs w:val="0"/>
      <w:sz w:val="24"/>
      <w:szCs w:val="24"/>
    </w:rPr>
  </w:style>
  <w:style w:type="paragraph" w:customStyle="1" w:styleId="40">
    <w:name w:val="Стиль4"/>
    <w:basedOn w:val="22"/>
    <w:pPr>
      <w:ind w:firstLine="0"/>
    </w:pPr>
  </w:style>
  <w:style w:type="paragraph" w:customStyle="1" w:styleId="34">
    <w:name w:val="Стиль3"/>
    <w:basedOn w:val="22"/>
    <w:pPr>
      <w:ind w:firstLine="0"/>
    </w:pPr>
    <w:rPr>
      <w:sz w:val="20"/>
      <w:szCs w:val="20"/>
    </w:rPr>
  </w:style>
  <w:style w:type="paragraph" w:customStyle="1" w:styleId="50">
    <w:name w:val="Стиль5"/>
    <w:basedOn w:val="22"/>
    <w:pPr>
      <w:jc w:val="center"/>
    </w:pPr>
  </w:style>
  <w:style w:type="paragraph" w:customStyle="1" w:styleId="60">
    <w:name w:val="Стиль6"/>
    <w:basedOn w:val="34"/>
    <w:rPr>
      <w:b/>
      <w:bCs/>
    </w:rPr>
  </w:style>
  <w:style w:type="paragraph" w:customStyle="1" w:styleId="70">
    <w:name w:val="Стиль7"/>
    <w:basedOn w:val="34"/>
    <w:pPr>
      <w:ind w:firstLine="426"/>
    </w:pPr>
  </w:style>
  <w:style w:type="paragraph" w:styleId="af2">
    <w:name w:val="footnote text"/>
    <w:basedOn w:val="a"/>
    <w:link w:val="af3"/>
    <w:semiHidden/>
  </w:style>
  <w:style w:type="paragraph" w:styleId="af4">
    <w:name w:val="Balloon Text"/>
    <w:basedOn w:val="a"/>
    <w:semiHidden/>
    <w:rPr>
      <w:rFonts w:ascii="Tahoma" w:hAnsi="Tahoma" w:cs="Tahoma"/>
      <w:sz w:val="16"/>
      <w:szCs w:val="16"/>
    </w:rPr>
  </w:style>
  <w:style w:type="paragraph" w:customStyle="1" w:styleId="310">
    <w:name w:val="Основной текст с отступом 31"/>
    <w:basedOn w:val="a"/>
    <w:pPr>
      <w:overflowPunct w:val="0"/>
      <w:adjustRightInd w:val="0"/>
      <w:ind w:right="140" w:firstLine="709"/>
      <w:jc w:val="both"/>
      <w:textAlignment w:val="baseline"/>
    </w:pPr>
    <w:rPr>
      <w:sz w:val="26"/>
    </w:rPr>
  </w:style>
  <w:style w:type="paragraph" w:customStyle="1" w:styleId="210">
    <w:name w:val="Основной текст 21"/>
    <w:basedOn w:val="a"/>
    <w:pPr>
      <w:overflowPunct w:val="0"/>
      <w:adjustRightInd w:val="0"/>
      <w:ind w:right="140" w:firstLine="720"/>
      <w:jc w:val="both"/>
      <w:textAlignment w:val="baseline"/>
    </w:pPr>
    <w:rPr>
      <w:sz w:val="26"/>
    </w:rPr>
  </w:style>
  <w:style w:type="paragraph" w:styleId="af5">
    <w:name w:val="Document Map"/>
    <w:basedOn w:val="a"/>
    <w:semiHidden/>
    <w:pPr>
      <w:shd w:val="clear" w:color="auto" w:fill="000080"/>
    </w:pPr>
    <w:rPr>
      <w:rFonts w:ascii="Tahoma" w:hAnsi="Tahoma"/>
    </w:rPr>
  </w:style>
  <w:style w:type="paragraph" w:styleId="af6">
    <w:name w:val="Normal (Web)"/>
    <w:basedOn w:val="a"/>
    <w:pPr>
      <w:autoSpaceDE/>
      <w:autoSpaceDN/>
      <w:spacing w:before="100" w:beforeAutospacing="1" w:after="100" w:afterAutospacing="1"/>
    </w:pPr>
    <w:rPr>
      <w:color w:val="444444"/>
      <w:sz w:val="24"/>
      <w:szCs w:val="24"/>
    </w:rPr>
  </w:style>
  <w:style w:type="paragraph" w:styleId="23">
    <w:name w:val="Body Text 2"/>
    <w:basedOn w:val="a"/>
    <w:rPr>
      <w:sz w:val="28"/>
    </w:rPr>
  </w:style>
  <w:style w:type="paragraph" w:styleId="af7">
    <w:name w:val="Block Text"/>
    <w:basedOn w:val="a"/>
    <w:pPr>
      <w:ind w:left="284" w:right="-108" w:firstLine="283"/>
      <w:jc w:val="both"/>
    </w:pPr>
    <w:rPr>
      <w:sz w:val="28"/>
      <w:szCs w:val="28"/>
    </w:rPr>
  </w:style>
  <w:style w:type="paragraph" w:customStyle="1" w:styleId="ConsPlusNormal">
    <w:name w:val="ConsPlusNormal"/>
    <w:rsid w:val="00B57706"/>
    <w:pPr>
      <w:widowControl w:val="0"/>
      <w:autoSpaceDE w:val="0"/>
      <w:autoSpaceDN w:val="0"/>
      <w:adjustRightInd w:val="0"/>
      <w:ind w:firstLine="720"/>
    </w:pPr>
    <w:rPr>
      <w:rFonts w:ascii="Arial" w:hAnsi="Arial" w:cs="Arial"/>
    </w:rPr>
  </w:style>
  <w:style w:type="table" w:styleId="af8">
    <w:name w:val="Table Grid"/>
    <w:basedOn w:val="a1"/>
    <w:rsid w:val="002B1F15"/>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Основной текст 3 Знак"/>
    <w:link w:val="32"/>
    <w:rsid w:val="003043C0"/>
    <w:rPr>
      <w:sz w:val="24"/>
      <w:szCs w:val="24"/>
      <w:lang w:val="ru-RU" w:eastAsia="ru-RU" w:bidi="ar-SA"/>
    </w:rPr>
  </w:style>
  <w:style w:type="paragraph" w:customStyle="1" w:styleId="Tableheader">
    <w:name w:val="Table_header"/>
    <w:basedOn w:val="a"/>
    <w:rsid w:val="0008671F"/>
    <w:pPr>
      <w:autoSpaceDE/>
      <w:autoSpaceDN/>
      <w:jc w:val="both"/>
    </w:pPr>
    <w:rPr>
      <w:b/>
      <w:szCs w:val="24"/>
    </w:rPr>
  </w:style>
  <w:style w:type="paragraph" w:customStyle="1" w:styleId="Tabletext">
    <w:name w:val="Table_text"/>
    <w:basedOn w:val="a"/>
    <w:rsid w:val="0008671F"/>
    <w:pPr>
      <w:autoSpaceDE/>
      <w:autoSpaceDN/>
      <w:jc w:val="both"/>
    </w:pPr>
    <w:rPr>
      <w:szCs w:val="24"/>
    </w:rPr>
  </w:style>
  <w:style w:type="character" w:customStyle="1" w:styleId="kursiv">
    <w:name w:val="kursiv"/>
    <w:rsid w:val="0008671F"/>
    <w:rPr>
      <w:i/>
      <w:noProof w:val="0"/>
      <w:lang w:val="ru-RU"/>
    </w:rPr>
  </w:style>
  <w:style w:type="paragraph" w:customStyle="1" w:styleId="ListNum">
    <w:name w:val="ListNum"/>
    <w:basedOn w:val="a"/>
    <w:rsid w:val="0008671F"/>
    <w:pPr>
      <w:numPr>
        <w:numId w:val="12"/>
      </w:numPr>
      <w:tabs>
        <w:tab w:val="left" w:pos="284"/>
      </w:tabs>
      <w:autoSpaceDE/>
      <w:autoSpaceDN/>
      <w:spacing w:before="60"/>
      <w:jc w:val="both"/>
    </w:pPr>
    <w:rPr>
      <w:sz w:val="22"/>
      <w:szCs w:val="24"/>
    </w:rPr>
  </w:style>
  <w:style w:type="paragraph" w:customStyle="1" w:styleId="ListBul2">
    <w:name w:val="ListBul2"/>
    <w:basedOn w:val="a"/>
    <w:rsid w:val="0008671F"/>
    <w:pPr>
      <w:numPr>
        <w:numId w:val="13"/>
      </w:numPr>
      <w:tabs>
        <w:tab w:val="left" w:pos="567"/>
      </w:tabs>
      <w:autoSpaceDE/>
      <w:autoSpaceDN/>
      <w:jc w:val="both"/>
    </w:pPr>
    <w:rPr>
      <w:sz w:val="22"/>
      <w:szCs w:val="24"/>
    </w:rPr>
  </w:style>
  <w:style w:type="paragraph" w:customStyle="1" w:styleId="Epigraph">
    <w:name w:val="Epigraph"/>
    <w:basedOn w:val="a"/>
    <w:rsid w:val="0008671F"/>
    <w:pPr>
      <w:autoSpaceDE/>
      <w:autoSpaceDN/>
      <w:spacing w:before="240"/>
      <w:ind w:left="3402"/>
      <w:jc w:val="right"/>
    </w:pPr>
    <w:rPr>
      <w:i/>
      <w:szCs w:val="24"/>
    </w:rPr>
  </w:style>
  <w:style w:type="paragraph" w:customStyle="1" w:styleId="af9">
    <w:basedOn w:val="a"/>
    <w:rsid w:val="00D8559C"/>
    <w:pPr>
      <w:autoSpaceDE/>
      <w:autoSpaceDN/>
      <w:spacing w:before="100" w:beforeAutospacing="1" w:after="100" w:afterAutospacing="1"/>
    </w:pPr>
    <w:rPr>
      <w:rFonts w:ascii="Tahoma" w:hAnsi="Tahoma"/>
      <w:lang w:val="en-US" w:eastAsia="en-US"/>
    </w:rPr>
  </w:style>
  <w:style w:type="character" w:customStyle="1" w:styleId="10">
    <w:name w:val="Заголовок 1 Знак"/>
    <w:aliases w:val="Знак Знак1"/>
    <w:link w:val="1"/>
    <w:locked/>
    <w:rsid w:val="00F0337C"/>
    <w:rPr>
      <w:sz w:val="24"/>
      <w:szCs w:val="24"/>
      <w:lang w:val="ru-RU" w:eastAsia="ru-RU" w:bidi="ar-SA"/>
    </w:rPr>
  </w:style>
  <w:style w:type="paragraph" w:customStyle="1" w:styleId="211">
    <w:name w:val="Основной текст 21"/>
    <w:basedOn w:val="a"/>
    <w:rsid w:val="00F0337C"/>
    <w:pPr>
      <w:widowControl w:val="0"/>
      <w:suppressAutoHyphens/>
      <w:autoSpaceDN/>
      <w:jc w:val="both"/>
    </w:pPr>
    <w:rPr>
      <w:i/>
      <w:sz w:val="22"/>
      <w:lang w:val="en-US" w:eastAsia="ar-SA"/>
    </w:rPr>
  </w:style>
  <w:style w:type="paragraph" w:customStyle="1" w:styleId="220">
    <w:name w:val="Основной текст 22"/>
    <w:basedOn w:val="a"/>
    <w:rsid w:val="00F0337C"/>
    <w:pPr>
      <w:suppressAutoHyphens/>
      <w:autoSpaceDE/>
      <w:autoSpaceDN/>
      <w:spacing w:after="120" w:line="480" w:lineRule="auto"/>
    </w:pPr>
    <w:rPr>
      <w:lang w:eastAsia="ar-SA"/>
    </w:rPr>
  </w:style>
  <w:style w:type="paragraph" w:customStyle="1" w:styleId="ListParagraph1">
    <w:name w:val="List Paragraph1"/>
    <w:basedOn w:val="a"/>
    <w:rsid w:val="00F0337C"/>
    <w:pPr>
      <w:autoSpaceDE/>
      <w:autoSpaceDN/>
      <w:ind w:left="720"/>
      <w:contextualSpacing/>
    </w:pPr>
  </w:style>
  <w:style w:type="paragraph" w:customStyle="1" w:styleId="Default">
    <w:name w:val="Default"/>
    <w:rsid w:val="004536EA"/>
    <w:pPr>
      <w:autoSpaceDE w:val="0"/>
      <w:autoSpaceDN w:val="0"/>
      <w:adjustRightInd w:val="0"/>
    </w:pPr>
    <w:rPr>
      <w:rFonts w:ascii="Arial" w:hAnsi="Arial" w:cs="Arial"/>
      <w:color w:val="000000"/>
      <w:sz w:val="24"/>
      <w:szCs w:val="24"/>
    </w:rPr>
  </w:style>
  <w:style w:type="character" w:customStyle="1" w:styleId="aa">
    <w:name w:val="Основной текст с отступом Знак"/>
    <w:aliases w:val="текст Знак"/>
    <w:link w:val="a9"/>
    <w:locked/>
    <w:rsid w:val="002A456D"/>
    <w:rPr>
      <w:sz w:val="28"/>
      <w:szCs w:val="28"/>
      <w:lang w:val="ru-RU" w:eastAsia="ru-RU" w:bidi="ar-SA"/>
    </w:rPr>
  </w:style>
  <w:style w:type="character" w:customStyle="1" w:styleId="afa">
    <w:name w:val="Гипертекстовая ссылка"/>
    <w:rsid w:val="00173218"/>
    <w:rPr>
      <w:rFonts w:cs="Times New Roman"/>
      <w:b/>
      <w:color w:val="008000"/>
    </w:rPr>
  </w:style>
  <w:style w:type="character" w:customStyle="1" w:styleId="afb">
    <w:name w:val="Знак Знак"/>
    <w:locked/>
    <w:rsid w:val="003019BA"/>
    <w:rPr>
      <w:sz w:val="24"/>
      <w:szCs w:val="24"/>
      <w:lang w:val="ru-RU" w:eastAsia="ru-RU" w:bidi="ar-SA"/>
    </w:rPr>
  </w:style>
  <w:style w:type="character" w:customStyle="1" w:styleId="afc">
    <w:name w:val="Знак Знак Знак"/>
    <w:locked/>
    <w:rsid w:val="009034DA"/>
    <w:rPr>
      <w:sz w:val="24"/>
      <w:szCs w:val="24"/>
      <w:lang w:val="ru-RU" w:eastAsia="ru-RU" w:bidi="ar-SA"/>
    </w:rPr>
  </w:style>
  <w:style w:type="character" w:customStyle="1" w:styleId="afd">
    <w:name w:val="текст Знак Знак"/>
    <w:locked/>
    <w:rsid w:val="009034DA"/>
    <w:rPr>
      <w:sz w:val="28"/>
      <w:szCs w:val="28"/>
      <w:lang w:val="ru-RU" w:eastAsia="ru-RU" w:bidi="ar-SA"/>
    </w:rPr>
  </w:style>
  <w:style w:type="character" w:styleId="afe">
    <w:name w:val="FollowedHyperlink"/>
    <w:rsid w:val="00331280"/>
    <w:rPr>
      <w:color w:val="800080"/>
      <w:u w:val="single"/>
    </w:rPr>
  </w:style>
  <w:style w:type="character" w:customStyle="1" w:styleId="a6">
    <w:name w:val="Нижний колонтитул Знак"/>
    <w:link w:val="a5"/>
    <w:uiPriority w:val="99"/>
    <w:rsid w:val="00CA5A6D"/>
  </w:style>
  <w:style w:type="character" w:customStyle="1" w:styleId="af3">
    <w:name w:val="Текст сноски Знак"/>
    <w:link w:val="af2"/>
    <w:semiHidden/>
    <w:rsid w:val="00212567"/>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353BB"/>
    <w:pPr>
      <w:autoSpaceDE/>
      <w:autoSpaceDN/>
      <w:spacing w:before="100" w:beforeAutospacing="1" w:after="100" w:afterAutospacing="1"/>
    </w:pPr>
    <w:rPr>
      <w:rFonts w:ascii="Tahoma" w:hAnsi="Tahoma"/>
      <w:lang w:val="en-US" w:eastAsia="en-US"/>
    </w:rPr>
  </w:style>
  <w:style w:type="paragraph" w:customStyle="1" w:styleId="41">
    <w:name w:val="Знак Знак4"/>
    <w:basedOn w:val="a"/>
    <w:rsid w:val="00B003E1"/>
    <w:pPr>
      <w:autoSpaceDE/>
      <w:autoSpaceDN/>
      <w:spacing w:before="100" w:beforeAutospacing="1" w:after="100" w:afterAutospacing="1"/>
    </w:pPr>
    <w:rPr>
      <w:rFonts w:ascii="Tahoma" w:hAnsi="Tahoma"/>
      <w:lang w:val="en-US" w:eastAsia="en-US"/>
    </w:rPr>
  </w:style>
  <w:style w:type="paragraph" w:styleId="aff">
    <w:name w:val="TOC Heading"/>
    <w:basedOn w:val="1"/>
    <w:next w:val="a"/>
    <w:uiPriority w:val="39"/>
    <w:semiHidden/>
    <w:unhideWhenUsed/>
    <w:qFormat/>
    <w:rsid w:val="002F10DB"/>
    <w:pPr>
      <w:keepLines/>
      <w:autoSpaceDE/>
      <w:autoSpaceDN/>
      <w:spacing w:before="480" w:line="276" w:lineRule="auto"/>
      <w:ind w:right="0"/>
      <w:jc w:val="left"/>
      <w:outlineLvl w:val="9"/>
    </w:pPr>
    <w:rPr>
      <w:rFonts w:ascii="Cambria" w:hAnsi="Cambria"/>
      <w:b/>
      <w:bCs/>
      <w:color w:val="365F91"/>
      <w:sz w:val="28"/>
      <w:szCs w:val="28"/>
    </w:rPr>
  </w:style>
  <w:style w:type="paragraph" w:styleId="24">
    <w:name w:val="toc 2"/>
    <w:basedOn w:val="a"/>
    <w:next w:val="a"/>
    <w:autoRedefine/>
    <w:uiPriority w:val="39"/>
    <w:rsid w:val="00C96279"/>
    <w:pPr>
      <w:tabs>
        <w:tab w:val="right" w:leader="dot" w:pos="9912"/>
      </w:tabs>
      <w:spacing w:line="360" w:lineRule="auto"/>
      <w:ind w:left="200"/>
    </w:pPr>
    <w:rPr>
      <w:b/>
      <w:bCs/>
      <w:noProof/>
      <w:sz w:val="26"/>
      <w:szCs w:val="26"/>
    </w:rPr>
  </w:style>
  <w:style w:type="paragraph" w:styleId="13">
    <w:name w:val="toc 1"/>
    <w:basedOn w:val="a"/>
    <w:next w:val="a"/>
    <w:autoRedefine/>
    <w:uiPriority w:val="39"/>
    <w:rsid w:val="002F10DB"/>
  </w:style>
  <w:style w:type="paragraph" w:styleId="35">
    <w:name w:val="toc 3"/>
    <w:basedOn w:val="a"/>
    <w:next w:val="a"/>
    <w:autoRedefine/>
    <w:uiPriority w:val="39"/>
    <w:rsid w:val="0008221E"/>
    <w:pPr>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4135">
      <w:bodyDiv w:val="1"/>
      <w:marLeft w:val="0"/>
      <w:marRight w:val="0"/>
      <w:marTop w:val="0"/>
      <w:marBottom w:val="0"/>
      <w:divBdr>
        <w:top w:val="none" w:sz="0" w:space="0" w:color="auto"/>
        <w:left w:val="none" w:sz="0" w:space="0" w:color="auto"/>
        <w:bottom w:val="none" w:sz="0" w:space="0" w:color="auto"/>
        <w:right w:val="none" w:sz="0" w:space="0" w:color="auto"/>
      </w:divBdr>
    </w:div>
    <w:div w:id="74323666">
      <w:bodyDiv w:val="1"/>
      <w:marLeft w:val="0"/>
      <w:marRight w:val="0"/>
      <w:marTop w:val="0"/>
      <w:marBottom w:val="0"/>
      <w:divBdr>
        <w:top w:val="none" w:sz="0" w:space="0" w:color="auto"/>
        <w:left w:val="none" w:sz="0" w:space="0" w:color="auto"/>
        <w:bottom w:val="none" w:sz="0" w:space="0" w:color="auto"/>
        <w:right w:val="none" w:sz="0" w:space="0" w:color="auto"/>
      </w:divBdr>
    </w:div>
    <w:div w:id="81146909">
      <w:bodyDiv w:val="1"/>
      <w:marLeft w:val="0"/>
      <w:marRight w:val="0"/>
      <w:marTop w:val="0"/>
      <w:marBottom w:val="0"/>
      <w:divBdr>
        <w:top w:val="none" w:sz="0" w:space="0" w:color="auto"/>
        <w:left w:val="none" w:sz="0" w:space="0" w:color="auto"/>
        <w:bottom w:val="none" w:sz="0" w:space="0" w:color="auto"/>
        <w:right w:val="none" w:sz="0" w:space="0" w:color="auto"/>
      </w:divBdr>
    </w:div>
    <w:div w:id="130639867">
      <w:bodyDiv w:val="1"/>
      <w:marLeft w:val="0"/>
      <w:marRight w:val="0"/>
      <w:marTop w:val="0"/>
      <w:marBottom w:val="0"/>
      <w:divBdr>
        <w:top w:val="none" w:sz="0" w:space="0" w:color="auto"/>
        <w:left w:val="none" w:sz="0" w:space="0" w:color="auto"/>
        <w:bottom w:val="none" w:sz="0" w:space="0" w:color="auto"/>
        <w:right w:val="none" w:sz="0" w:space="0" w:color="auto"/>
      </w:divBdr>
    </w:div>
    <w:div w:id="212615688">
      <w:bodyDiv w:val="1"/>
      <w:marLeft w:val="0"/>
      <w:marRight w:val="0"/>
      <w:marTop w:val="0"/>
      <w:marBottom w:val="0"/>
      <w:divBdr>
        <w:top w:val="none" w:sz="0" w:space="0" w:color="auto"/>
        <w:left w:val="none" w:sz="0" w:space="0" w:color="auto"/>
        <w:bottom w:val="none" w:sz="0" w:space="0" w:color="auto"/>
        <w:right w:val="none" w:sz="0" w:space="0" w:color="auto"/>
      </w:divBdr>
    </w:div>
    <w:div w:id="264655564">
      <w:bodyDiv w:val="1"/>
      <w:marLeft w:val="0"/>
      <w:marRight w:val="0"/>
      <w:marTop w:val="0"/>
      <w:marBottom w:val="0"/>
      <w:divBdr>
        <w:top w:val="none" w:sz="0" w:space="0" w:color="auto"/>
        <w:left w:val="none" w:sz="0" w:space="0" w:color="auto"/>
        <w:bottom w:val="none" w:sz="0" w:space="0" w:color="auto"/>
        <w:right w:val="none" w:sz="0" w:space="0" w:color="auto"/>
      </w:divBdr>
    </w:div>
    <w:div w:id="291713211">
      <w:bodyDiv w:val="1"/>
      <w:marLeft w:val="0"/>
      <w:marRight w:val="0"/>
      <w:marTop w:val="0"/>
      <w:marBottom w:val="0"/>
      <w:divBdr>
        <w:top w:val="none" w:sz="0" w:space="0" w:color="auto"/>
        <w:left w:val="none" w:sz="0" w:space="0" w:color="auto"/>
        <w:bottom w:val="none" w:sz="0" w:space="0" w:color="auto"/>
        <w:right w:val="none" w:sz="0" w:space="0" w:color="auto"/>
      </w:divBdr>
    </w:div>
    <w:div w:id="324675316">
      <w:bodyDiv w:val="1"/>
      <w:marLeft w:val="0"/>
      <w:marRight w:val="0"/>
      <w:marTop w:val="0"/>
      <w:marBottom w:val="0"/>
      <w:divBdr>
        <w:top w:val="none" w:sz="0" w:space="0" w:color="auto"/>
        <w:left w:val="none" w:sz="0" w:space="0" w:color="auto"/>
        <w:bottom w:val="none" w:sz="0" w:space="0" w:color="auto"/>
        <w:right w:val="none" w:sz="0" w:space="0" w:color="auto"/>
      </w:divBdr>
    </w:div>
    <w:div w:id="413866190">
      <w:bodyDiv w:val="1"/>
      <w:marLeft w:val="0"/>
      <w:marRight w:val="0"/>
      <w:marTop w:val="0"/>
      <w:marBottom w:val="0"/>
      <w:divBdr>
        <w:top w:val="none" w:sz="0" w:space="0" w:color="auto"/>
        <w:left w:val="none" w:sz="0" w:space="0" w:color="auto"/>
        <w:bottom w:val="none" w:sz="0" w:space="0" w:color="auto"/>
        <w:right w:val="none" w:sz="0" w:space="0" w:color="auto"/>
      </w:divBdr>
    </w:div>
    <w:div w:id="425537435">
      <w:bodyDiv w:val="1"/>
      <w:marLeft w:val="0"/>
      <w:marRight w:val="0"/>
      <w:marTop w:val="0"/>
      <w:marBottom w:val="0"/>
      <w:divBdr>
        <w:top w:val="none" w:sz="0" w:space="0" w:color="auto"/>
        <w:left w:val="none" w:sz="0" w:space="0" w:color="auto"/>
        <w:bottom w:val="none" w:sz="0" w:space="0" w:color="auto"/>
        <w:right w:val="none" w:sz="0" w:space="0" w:color="auto"/>
      </w:divBdr>
    </w:div>
    <w:div w:id="572399379">
      <w:bodyDiv w:val="1"/>
      <w:marLeft w:val="0"/>
      <w:marRight w:val="0"/>
      <w:marTop w:val="0"/>
      <w:marBottom w:val="0"/>
      <w:divBdr>
        <w:top w:val="none" w:sz="0" w:space="0" w:color="auto"/>
        <w:left w:val="none" w:sz="0" w:space="0" w:color="auto"/>
        <w:bottom w:val="none" w:sz="0" w:space="0" w:color="auto"/>
        <w:right w:val="none" w:sz="0" w:space="0" w:color="auto"/>
      </w:divBdr>
    </w:div>
    <w:div w:id="615910332">
      <w:bodyDiv w:val="1"/>
      <w:marLeft w:val="0"/>
      <w:marRight w:val="0"/>
      <w:marTop w:val="0"/>
      <w:marBottom w:val="0"/>
      <w:divBdr>
        <w:top w:val="none" w:sz="0" w:space="0" w:color="auto"/>
        <w:left w:val="none" w:sz="0" w:space="0" w:color="auto"/>
        <w:bottom w:val="none" w:sz="0" w:space="0" w:color="auto"/>
        <w:right w:val="none" w:sz="0" w:space="0" w:color="auto"/>
      </w:divBdr>
    </w:div>
    <w:div w:id="700546445">
      <w:bodyDiv w:val="1"/>
      <w:marLeft w:val="0"/>
      <w:marRight w:val="0"/>
      <w:marTop w:val="0"/>
      <w:marBottom w:val="0"/>
      <w:divBdr>
        <w:top w:val="none" w:sz="0" w:space="0" w:color="auto"/>
        <w:left w:val="none" w:sz="0" w:space="0" w:color="auto"/>
        <w:bottom w:val="none" w:sz="0" w:space="0" w:color="auto"/>
        <w:right w:val="none" w:sz="0" w:space="0" w:color="auto"/>
      </w:divBdr>
    </w:div>
    <w:div w:id="754478212">
      <w:bodyDiv w:val="1"/>
      <w:marLeft w:val="0"/>
      <w:marRight w:val="0"/>
      <w:marTop w:val="0"/>
      <w:marBottom w:val="0"/>
      <w:divBdr>
        <w:top w:val="none" w:sz="0" w:space="0" w:color="auto"/>
        <w:left w:val="none" w:sz="0" w:space="0" w:color="auto"/>
        <w:bottom w:val="none" w:sz="0" w:space="0" w:color="auto"/>
        <w:right w:val="none" w:sz="0" w:space="0" w:color="auto"/>
      </w:divBdr>
    </w:div>
    <w:div w:id="844780052">
      <w:bodyDiv w:val="1"/>
      <w:marLeft w:val="0"/>
      <w:marRight w:val="0"/>
      <w:marTop w:val="0"/>
      <w:marBottom w:val="0"/>
      <w:divBdr>
        <w:top w:val="none" w:sz="0" w:space="0" w:color="auto"/>
        <w:left w:val="none" w:sz="0" w:space="0" w:color="auto"/>
        <w:bottom w:val="none" w:sz="0" w:space="0" w:color="auto"/>
        <w:right w:val="none" w:sz="0" w:space="0" w:color="auto"/>
      </w:divBdr>
    </w:div>
    <w:div w:id="925070034">
      <w:bodyDiv w:val="1"/>
      <w:marLeft w:val="0"/>
      <w:marRight w:val="0"/>
      <w:marTop w:val="0"/>
      <w:marBottom w:val="0"/>
      <w:divBdr>
        <w:top w:val="none" w:sz="0" w:space="0" w:color="auto"/>
        <w:left w:val="none" w:sz="0" w:space="0" w:color="auto"/>
        <w:bottom w:val="none" w:sz="0" w:space="0" w:color="auto"/>
        <w:right w:val="none" w:sz="0" w:space="0" w:color="auto"/>
      </w:divBdr>
    </w:div>
    <w:div w:id="933898815">
      <w:bodyDiv w:val="1"/>
      <w:marLeft w:val="0"/>
      <w:marRight w:val="0"/>
      <w:marTop w:val="0"/>
      <w:marBottom w:val="0"/>
      <w:divBdr>
        <w:top w:val="none" w:sz="0" w:space="0" w:color="auto"/>
        <w:left w:val="none" w:sz="0" w:space="0" w:color="auto"/>
        <w:bottom w:val="none" w:sz="0" w:space="0" w:color="auto"/>
        <w:right w:val="none" w:sz="0" w:space="0" w:color="auto"/>
      </w:divBdr>
    </w:div>
    <w:div w:id="939531844">
      <w:bodyDiv w:val="1"/>
      <w:marLeft w:val="0"/>
      <w:marRight w:val="0"/>
      <w:marTop w:val="0"/>
      <w:marBottom w:val="0"/>
      <w:divBdr>
        <w:top w:val="none" w:sz="0" w:space="0" w:color="auto"/>
        <w:left w:val="none" w:sz="0" w:space="0" w:color="auto"/>
        <w:bottom w:val="none" w:sz="0" w:space="0" w:color="auto"/>
        <w:right w:val="none" w:sz="0" w:space="0" w:color="auto"/>
      </w:divBdr>
    </w:div>
    <w:div w:id="1047216548">
      <w:bodyDiv w:val="1"/>
      <w:marLeft w:val="0"/>
      <w:marRight w:val="0"/>
      <w:marTop w:val="0"/>
      <w:marBottom w:val="0"/>
      <w:divBdr>
        <w:top w:val="none" w:sz="0" w:space="0" w:color="auto"/>
        <w:left w:val="none" w:sz="0" w:space="0" w:color="auto"/>
        <w:bottom w:val="none" w:sz="0" w:space="0" w:color="auto"/>
        <w:right w:val="none" w:sz="0" w:space="0" w:color="auto"/>
      </w:divBdr>
    </w:div>
    <w:div w:id="1074207874">
      <w:bodyDiv w:val="1"/>
      <w:marLeft w:val="0"/>
      <w:marRight w:val="0"/>
      <w:marTop w:val="0"/>
      <w:marBottom w:val="0"/>
      <w:divBdr>
        <w:top w:val="none" w:sz="0" w:space="0" w:color="auto"/>
        <w:left w:val="none" w:sz="0" w:space="0" w:color="auto"/>
        <w:bottom w:val="none" w:sz="0" w:space="0" w:color="auto"/>
        <w:right w:val="none" w:sz="0" w:space="0" w:color="auto"/>
      </w:divBdr>
    </w:div>
    <w:div w:id="1140154878">
      <w:bodyDiv w:val="1"/>
      <w:marLeft w:val="0"/>
      <w:marRight w:val="0"/>
      <w:marTop w:val="0"/>
      <w:marBottom w:val="0"/>
      <w:divBdr>
        <w:top w:val="none" w:sz="0" w:space="0" w:color="auto"/>
        <w:left w:val="none" w:sz="0" w:space="0" w:color="auto"/>
        <w:bottom w:val="none" w:sz="0" w:space="0" w:color="auto"/>
        <w:right w:val="none" w:sz="0" w:space="0" w:color="auto"/>
      </w:divBdr>
    </w:div>
    <w:div w:id="1185947562">
      <w:bodyDiv w:val="1"/>
      <w:marLeft w:val="0"/>
      <w:marRight w:val="0"/>
      <w:marTop w:val="0"/>
      <w:marBottom w:val="0"/>
      <w:divBdr>
        <w:top w:val="none" w:sz="0" w:space="0" w:color="auto"/>
        <w:left w:val="none" w:sz="0" w:space="0" w:color="auto"/>
        <w:bottom w:val="none" w:sz="0" w:space="0" w:color="auto"/>
        <w:right w:val="none" w:sz="0" w:space="0" w:color="auto"/>
      </w:divBdr>
    </w:div>
    <w:div w:id="1198854155">
      <w:bodyDiv w:val="1"/>
      <w:marLeft w:val="0"/>
      <w:marRight w:val="0"/>
      <w:marTop w:val="0"/>
      <w:marBottom w:val="0"/>
      <w:divBdr>
        <w:top w:val="none" w:sz="0" w:space="0" w:color="auto"/>
        <w:left w:val="none" w:sz="0" w:space="0" w:color="auto"/>
        <w:bottom w:val="none" w:sz="0" w:space="0" w:color="auto"/>
        <w:right w:val="none" w:sz="0" w:space="0" w:color="auto"/>
      </w:divBdr>
    </w:div>
    <w:div w:id="1390880779">
      <w:bodyDiv w:val="1"/>
      <w:marLeft w:val="0"/>
      <w:marRight w:val="0"/>
      <w:marTop w:val="0"/>
      <w:marBottom w:val="0"/>
      <w:divBdr>
        <w:top w:val="none" w:sz="0" w:space="0" w:color="auto"/>
        <w:left w:val="none" w:sz="0" w:space="0" w:color="auto"/>
        <w:bottom w:val="none" w:sz="0" w:space="0" w:color="auto"/>
        <w:right w:val="none" w:sz="0" w:space="0" w:color="auto"/>
      </w:divBdr>
    </w:div>
    <w:div w:id="1423910448">
      <w:bodyDiv w:val="1"/>
      <w:marLeft w:val="0"/>
      <w:marRight w:val="0"/>
      <w:marTop w:val="0"/>
      <w:marBottom w:val="0"/>
      <w:divBdr>
        <w:top w:val="none" w:sz="0" w:space="0" w:color="auto"/>
        <w:left w:val="none" w:sz="0" w:space="0" w:color="auto"/>
        <w:bottom w:val="none" w:sz="0" w:space="0" w:color="auto"/>
        <w:right w:val="none" w:sz="0" w:space="0" w:color="auto"/>
      </w:divBdr>
    </w:div>
    <w:div w:id="1450202044">
      <w:bodyDiv w:val="1"/>
      <w:marLeft w:val="0"/>
      <w:marRight w:val="0"/>
      <w:marTop w:val="0"/>
      <w:marBottom w:val="0"/>
      <w:divBdr>
        <w:top w:val="none" w:sz="0" w:space="0" w:color="auto"/>
        <w:left w:val="none" w:sz="0" w:space="0" w:color="auto"/>
        <w:bottom w:val="none" w:sz="0" w:space="0" w:color="auto"/>
        <w:right w:val="none" w:sz="0" w:space="0" w:color="auto"/>
      </w:divBdr>
      <w:divsChild>
        <w:div w:id="1929344968">
          <w:marLeft w:val="0"/>
          <w:marRight w:val="0"/>
          <w:marTop w:val="0"/>
          <w:marBottom w:val="0"/>
          <w:divBdr>
            <w:top w:val="none" w:sz="0" w:space="0" w:color="auto"/>
            <w:left w:val="none" w:sz="0" w:space="0" w:color="auto"/>
            <w:bottom w:val="none" w:sz="0" w:space="0" w:color="auto"/>
            <w:right w:val="none" w:sz="0" w:space="0" w:color="auto"/>
          </w:divBdr>
          <w:divsChild>
            <w:div w:id="501354510">
              <w:marLeft w:val="0"/>
              <w:marRight w:val="0"/>
              <w:marTop w:val="0"/>
              <w:marBottom w:val="0"/>
              <w:divBdr>
                <w:top w:val="none" w:sz="0" w:space="0" w:color="auto"/>
                <w:left w:val="none" w:sz="0" w:space="0" w:color="auto"/>
                <w:bottom w:val="none" w:sz="0" w:space="0" w:color="auto"/>
                <w:right w:val="none" w:sz="0" w:space="0" w:color="auto"/>
              </w:divBdr>
              <w:divsChild>
                <w:div w:id="776408936">
                  <w:marLeft w:val="0"/>
                  <w:marRight w:val="0"/>
                  <w:marTop w:val="0"/>
                  <w:marBottom w:val="0"/>
                  <w:divBdr>
                    <w:top w:val="none" w:sz="0" w:space="0" w:color="auto"/>
                    <w:left w:val="none" w:sz="0" w:space="0" w:color="auto"/>
                    <w:bottom w:val="none" w:sz="0" w:space="0" w:color="auto"/>
                    <w:right w:val="none" w:sz="0" w:space="0" w:color="auto"/>
                  </w:divBdr>
                  <w:divsChild>
                    <w:div w:id="16455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35031">
      <w:bodyDiv w:val="1"/>
      <w:marLeft w:val="0"/>
      <w:marRight w:val="0"/>
      <w:marTop w:val="0"/>
      <w:marBottom w:val="0"/>
      <w:divBdr>
        <w:top w:val="none" w:sz="0" w:space="0" w:color="auto"/>
        <w:left w:val="none" w:sz="0" w:space="0" w:color="auto"/>
        <w:bottom w:val="none" w:sz="0" w:space="0" w:color="auto"/>
        <w:right w:val="none" w:sz="0" w:space="0" w:color="auto"/>
      </w:divBdr>
    </w:div>
    <w:div w:id="1591700703">
      <w:bodyDiv w:val="1"/>
      <w:marLeft w:val="0"/>
      <w:marRight w:val="0"/>
      <w:marTop w:val="0"/>
      <w:marBottom w:val="0"/>
      <w:divBdr>
        <w:top w:val="none" w:sz="0" w:space="0" w:color="auto"/>
        <w:left w:val="none" w:sz="0" w:space="0" w:color="auto"/>
        <w:bottom w:val="none" w:sz="0" w:space="0" w:color="auto"/>
        <w:right w:val="none" w:sz="0" w:space="0" w:color="auto"/>
      </w:divBdr>
    </w:div>
    <w:div w:id="1703826775">
      <w:bodyDiv w:val="1"/>
      <w:marLeft w:val="0"/>
      <w:marRight w:val="0"/>
      <w:marTop w:val="0"/>
      <w:marBottom w:val="0"/>
      <w:divBdr>
        <w:top w:val="none" w:sz="0" w:space="0" w:color="auto"/>
        <w:left w:val="none" w:sz="0" w:space="0" w:color="auto"/>
        <w:bottom w:val="none" w:sz="0" w:space="0" w:color="auto"/>
        <w:right w:val="none" w:sz="0" w:space="0" w:color="auto"/>
      </w:divBdr>
    </w:div>
    <w:div w:id="1759596663">
      <w:bodyDiv w:val="1"/>
      <w:marLeft w:val="0"/>
      <w:marRight w:val="0"/>
      <w:marTop w:val="0"/>
      <w:marBottom w:val="0"/>
      <w:divBdr>
        <w:top w:val="none" w:sz="0" w:space="0" w:color="auto"/>
        <w:left w:val="none" w:sz="0" w:space="0" w:color="auto"/>
        <w:bottom w:val="none" w:sz="0" w:space="0" w:color="auto"/>
        <w:right w:val="none" w:sz="0" w:space="0" w:color="auto"/>
      </w:divBdr>
    </w:div>
    <w:div w:id="1789467157">
      <w:bodyDiv w:val="1"/>
      <w:marLeft w:val="0"/>
      <w:marRight w:val="0"/>
      <w:marTop w:val="0"/>
      <w:marBottom w:val="0"/>
      <w:divBdr>
        <w:top w:val="none" w:sz="0" w:space="0" w:color="auto"/>
        <w:left w:val="none" w:sz="0" w:space="0" w:color="auto"/>
        <w:bottom w:val="none" w:sz="0" w:space="0" w:color="auto"/>
        <w:right w:val="none" w:sz="0" w:space="0" w:color="auto"/>
      </w:divBdr>
    </w:div>
    <w:div w:id="1791777354">
      <w:bodyDiv w:val="1"/>
      <w:marLeft w:val="0"/>
      <w:marRight w:val="0"/>
      <w:marTop w:val="0"/>
      <w:marBottom w:val="0"/>
      <w:divBdr>
        <w:top w:val="none" w:sz="0" w:space="0" w:color="auto"/>
        <w:left w:val="none" w:sz="0" w:space="0" w:color="auto"/>
        <w:bottom w:val="none" w:sz="0" w:space="0" w:color="auto"/>
        <w:right w:val="none" w:sz="0" w:space="0" w:color="auto"/>
      </w:divBdr>
    </w:div>
    <w:div w:id="1935940617">
      <w:bodyDiv w:val="1"/>
      <w:marLeft w:val="0"/>
      <w:marRight w:val="0"/>
      <w:marTop w:val="0"/>
      <w:marBottom w:val="0"/>
      <w:divBdr>
        <w:top w:val="none" w:sz="0" w:space="0" w:color="auto"/>
        <w:left w:val="none" w:sz="0" w:space="0" w:color="auto"/>
        <w:bottom w:val="none" w:sz="0" w:space="0" w:color="auto"/>
        <w:right w:val="none" w:sz="0" w:space="0" w:color="auto"/>
      </w:divBdr>
    </w:div>
    <w:div w:id="1962178251">
      <w:bodyDiv w:val="1"/>
      <w:marLeft w:val="0"/>
      <w:marRight w:val="0"/>
      <w:marTop w:val="0"/>
      <w:marBottom w:val="0"/>
      <w:divBdr>
        <w:top w:val="none" w:sz="0" w:space="0" w:color="auto"/>
        <w:left w:val="none" w:sz="0" w:space="0" w:color="auto"/>
        <w:bottom w:val="none" w:sz="0" w:space="0" w:color="auto"/>
        <w:right w:val="none" w:sz="0" w:space="0" w:color="auto"/>
      </w:divBdr>
    </w:div>
    <w:div w:id="1985619247">
      <w:bodyDiv w:val="1"/>
      <w:marLeft w:val="0"/>
      <w:marRight w:val="0"/>
      <w:marTop w:val="0"/>
      <w:marBottom w:val="0"/>
      <w:divBdr>
        <w:top w:val="none" w:sz="0" w:space="0" w:color="auto"/>
        <w:left w:val="none" w:sz="0" w:space="0" w:color="auto"/>
        <w:bottom w:val="none" w:sz="0" w:space="0" w:color="auto"/>
        <w:right w:val="none" w:sz="0" w:space="0" w:color="auto"/>
      </w:divBdr>
    </w:div>
    <w:div w:id="200698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stgoz.ru" TargetMode="External"/><Relationship Id="rId21" Type="http://schemas.openxmlformats.org/officeDocument/2006/relationships/hyperlink" Target="https://www.astgoz.ru" TargetMode="External"/><Relationship Id="rId42" Type="http://schemas.openxmlformats.org/officeDocument/2006/relationships/hyperlink" Target="https://login.consultant.ru/link/?req=doc&amp;base=LAW&amp;n=421875&amp;date=25.08.2022&amp;dst=2448&amp;field=134" TargetMode="External"/><Relationship Id="rId47" Type="http://schemas.openxmlformats.org/officeDocument/2006/relationships/hyperlink" Target="https://login.consultant.ru/link/?req=doc&amp;base=LAW&amp;n=421875&amp;dst=2465&amp;field=134&amp;date=26.08.2022" TargetMode="External"/><Relationship Id="rId63" Type="http://schemas.openxmlformats.org/officeDocument/2006/relationships/hyperlink" Target="https://gisp.gov.ru" TargetMode="External"/><Relationship Id="rId68" Type="http://schemas.openxmlformats.org/officeDocument/2006/relationships/hyperlink" Target="consultantplus://offline/ref=EEEE50BA3FB0E53968B079F8E2C99FF71017317FBCB023FB454A1172AC0E17B7C10A6961964A8450544C14386B3E94D910D95F9DD50D4586Y710J" TargetMode="External"/><Relationship Id="rId16" Type="http://schemas.openxmlformats.org/officeDocument/2006/relationships/hyperlink" Target="https://www.astgoz.ru" TargetMode="External"/><Relationship Id="rId11" Type="http://schemas.openxmlformats.org/officeDocument/2006/relationships/hyperlink" Target="https://www.astgoz.ru" TargetMode="External"/><Relationship Id="rId24" Type="http://schemas.openxmlformats.org/officeDocument/2006/relationships/hyperlink" Target="https://login.consultant.ru/link/?req=doc&amp;base=LAW&amp;n=422792&amp;dst=100008&amp;field=134&amp;date=25.08.2022" TargetMode="External"/><Relationship Id="rId32" Type="http://schemas.openxmlformats.org/officeDocument/2006/relationships/hyperlink" Target="https://login.consultant.ru/link/?req=doc&amp;base=LAW&amp;n=424165&amp;dst=100015&amp;field=134&amp;date=25.08.2022" TargetMode="External"/><Relationship Id="rId37" Type="http://schemas.openxmlformats.org/officeDocument/2006/relationships/hyperlink" Target="file:///C:\Users\Daeva\Downloads\&#1055;&#1086;&#1089;&#1090;&#1072;&#1085;&#1086;&#1074;&#1083;&#1077;&#1085;&#1080;&#1077;%20&#1055;&#1088;&#1072;&#1074;&#1080;&#1090;&#1077;&#1083;&#1100;&#1089;&#1090;&#1074;&#1072;%20&#1056;&#1060;%20&#1086;&#1090;%2009.08.2022%20N%201397%20%20&#1054;%20&#1085;&#1077;&#1079;&#1072;&#1074;.rtf" TargetMode="External"/><Relationship Id="rId40" Type="http://schemas.openxmlformats.org/officeDocument/2006/relationships/hyperlink" Target="file:///C:\Users\Daeva\Downloads\&#1055;&#1086;&#1089;&#1090;&#1072;&#1085;&#1086;&#1074;&#1083;&#1077;&#1085;&#1080;&#1077;%20&#1055;&#1088;&#1072;&#1074;&#1080;&#1090;&#1077;&#1083;&#1100;&#1089;&#1090;&#1074;&#1072;%20&#1056;&#1060;%20&#1086;&#1090;%2009.08.2022%20N%201397%20%20&#1054;%20&#1085;&#1077;&#1079;&#1072;&#1074;.rtf" TargetMode="External"/><Relationship Id="rId45" Type="http://schemas.openxmlformats.org/officeDocument/2006/relationships/hyperlink" Target="https://login.consultant.ru/link/?req=doc&amp;base=LAW&amp;n=424165&amp;dst=100128&amp;field=134&amp;date=25.08.2022" TargetMode="External"/><Relationship Id="rId53" Type="http://schemas.openxmlformats.org/officeDocument/2006/relationships/hyperlink" Target="https://login.consultant.ru/link/?req=doc&amp;base=LAW&amp;n=424165&amp;dst=100045&amp;field=134&amp;date=25.08.2022" TargetMode="External"/><Relationship Id="rId58" Type="http://schemas.openxmlformats.org/officeDocument/2006/relationships/hyperlink" Target="https://login.consultant.ru/link/?req=doc&amp;base=LAW&amp;n=424165&amp;dst=100045&amp;field=134&amp;date=25.08.2022" TargetMode="External"/><Relationship Id="rId66" Type="http://schemas.openxmlformats.org/officeDocument/2006/relationships/hyperlink" Target="consultantplus://offline/ref=3D44959D1C95A061B57FD8FD9B80FA6C6E0DDC4F847D9DA5AE7C68ED6089BF12EB31DF4CB6FA6C815775C1EB8E345B3E557C68172Cx5Z1L" TargetMode="External"/><Relationship Id="rId74"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s://gisp.gov.ru" TargetMode="External"/><Relationship Id="rId19" Type="http://schemas.openxmlformats.org/officeDocument/2006/relationships/hyperlink" Target="https://www.astgoz.ru" TargetMode="External"/><Relationship Id="rId14" Type="http://schemas.openxmlformats.org/officeDocument/2006/relationships/hyperlink" Target="https://www.astgoz.ru" TargetMode="External"/><Relationship Id="rId22" Type="http://schemas.openxmlformats.org/officeDocument/2006/relationships/hyperlink" Target="https://www.astgoz.ru" TargetMode="External"/><Relationship Id="rId27" Type="http://schemas.openxmlformats.org/officeDocument/2006/relationships/hyperlink" Target="https://www.astgoz.ru"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eq=doc&amp;base=LAW&amp;n=421874&amp;date=25.08.2022" TargetMode="External"/><Relationship Id="rId43" Type="http://schemas.openxmlformats.org/officeDocument/2006/relationships/hyperlink" Target="https://login.consultant.ru/link/?req=doc&amp;base=LAW&amp;n=424165&amp;dst=100042&amp;field=134&amp;date=25.08.2022" TargetMode="External"/><Relationship Id="rId48" Type="http://schemas.openxmlformats.org/officeDocument/2006/relationships/hyperlink" Target="https://login.consultant.ru/link/?req=doc&amp;base=LAW&amp;n=410306&amp;dst=10646&amp;field=134&amp;date=25.08.2022" TargetMode="External"/><Relationship Id="rId56" Type="http://schemas.openxmlformats.org/officeDocument/2006/relationships/hyperlink" Target="https://login.consultant.ru/link/?req=doc&amp;base=LAW&amp;n=424165&amp;dst=100028&amp;field=134&amp;date=25.08.2022" TargetMode="External"/><Relationship Id="rId64" Type="http://schemas.openxmlformats.org/officeDocument/2006/relationships/hyperlink" Target="https://www.astgoz.ru" TargetMode="External"/><Relationship Id="rId69" Type="http://schemas.openxmlformats.org/officeDocument/2006/relationships/hyperlink" Target="consultantplus://offline/ref=EEEE50BA3FB0E53968B079F8E2C99FF71017317FBCB023FB454A1172AC0E17B7C10A6962964E88520716043C226A99C610C5419DCB0DY414J"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login.consultant.ru/link/?req=doc&amp;base=LAW&amp;n=424165&amp;dst=100249&amp;field=134&amp;date=25.08.2022" TargetMode="External"/><Relationship Id="rId72" Type="http://schemas.openxmlformats.org/officeDocument/2006/relationships/hyperlink" Target="consultantplus://offline/ref=EEEE50BA3FB0E53968B079F8E2C99FF710153A77BBB723FB454A1172AC0E17B7C10A696290498C520716043C226A99C610C5419DCB0DY414J" TargetMode="External"/><Relationship Id="rId3" Type="http://schemas.openxmlformats.org/officeDocument/2006/relationships/styles" Target="styles.xml"/><Relationship Id="rId12" Type="http://schemas.openxmlformats.org/officeDocument/2006/relationships/hyperlink" Target="consultantplus://offline/ref=E593790F00D1302174895DA2745046EEE145808B1B8C3A80EA5E5ACD76614229D0FFCEA45A0885AEECDC08A8E6CBDAF8A31FD05EF8EAD705Z7eDJ" TargetMode="External"/><Relationship Id="rId17" Type="http://schemas.openxmlformats.org/officeDocument/2006/relationships/hyperlink" Target="consultantplus://offline/ref=3D44959D1C95A061B57FD8FD9B80FA6C6E0DDC4F847D9DA5AE7C68ED6089BF12EB31DF4CB6FA6C815775C1EB8E345B3E557C68172Cx5Z1L" TargetMode="External"/><Relationship Id="rId25" Type="http://schemas.openxmlformats.org/officeDocument/2006/relationships/hyperlink" Target="http://www.zakupki.gov.ru/" TargetMode="External"/><Relationship Id="rId33" Type="http://schemas.openxmlformats.org/officeDocument/2006/relationships/hyperlink" Target="file:///C:\Users\Daeva\Downloads\&#1055;&#1086;&#1089;&#1090;&#1072;&#1085;&#1086;&#1074;&#1083;&#1077;&#1085;&#1080;&#1077;%20&#1055;&#1088;&#1072;&#1074;&#1080;&#1090;&#1077;&#1083;&#1100;&#1089;&#1090;&#1074;&#1072;%20&#1056;&#1060;%20&#1086;&#1090;%2009.08.2022%20N%201397%20%20&#1054;%20&#1085;&#1077;&#1079;&#1072;&#1074;.rtf" TargetMode="External"/><Relationship Id="rId38" Type="http://schemas.openxmlformats.org/officeDocument/2006/relationships/hyperlink" Target="file:///C:\Users\Daeva\Downloads\&#1055;&#1086;&#1089;&#1090;&#1072;&#1085;&#1086;&#1074;&#1083;&#1077;&#1085;&#1080;&#1077;%20&#1055;&#1088;&#1072;&#1074;&#1080;&#1090;&#1077;&#1083;&#1100;&#1089;&#1090;&#1074;&#1072;%20&#1056;&#1060;%20&#1086;&#1090;%2009.08.2022%20N%201397%20%20&#1054;%20&#1085;&#1077;&#1079;&#1072;&#1074;.rtf" TargetMode="External"/><Relationship Id="rId46" Type="http://schemas.openxmlformats.org/officeDocument/2006/relationships/hyperlink" Target="https://login.consultant.ru/link/?req=doc&amp;base=LAW&amp;n=421875&amp;dst=2441&amp;field=134&amp;date=25.08.2022" TargetMode="External"/><Relationship Id="rId59" Type="http://schemas.openxmlformats.org/officeDocument/2006/relationships/hyperlink" Target="consultantplus://offline/ref=8722B10312B57C7B4D187150C81BFFD3C1F6CA80A7DBE101B0C8716114C417F33831442E4A46968Ck50EN" TargetMode="External"/><Relationship Id="rId67" Type="http://schemas.openxmlformats.org/officeDocument/2006/relationships/hyperlink" Target="consultantplus://offline/ref=EEEE50BA3FB0E53968B079F8E2C99FF710153A77BBB723FB454A1172AC0E17B7D30A316D974B9259515942692DY61AJ" TargetMode="External"/><Relationship Id="rId20" Type="http://schemas.openxmlformats.org/officeDocument/2006/relationships/hyperlink" Target="consultantplus://offline/ref=306FBD21DB006B40B3F6DF0F92510BDA9A996660D38D7F4AF5920AF1F38BC554479F04BE88C498D26D467D8B882D85197AF07AB2FEw2e8H" TargetMode="External"/><Relationship Id="rId41" Type="http://schemas.openxmlformats.org/officeDocument/2006/relationships/hyperlink" Target="https://login.consultant.ru/link/?req=doc&amp;base=LAW&amp;n=421875&amp;date=25.08.2022&amp;dst=330&amp;field=134" TargetMode="External"/><Relationship Id="rId54" Type="http://schemas.openxmlformats.org/officeDocument/2006/relationships/hyperlink" Target="https://login.consultant.ru/link/?req=doc&amp;base=LAW&amp;n=424165&amp;dst=100045&amp;field=134&amp;date=25.08.2022" TargetMode="External"/><Relationship Id="rId62" Type="http://schemas.openxmlformats.org/officeDocument/2006/relationships/hyperlink" Target="https://gisp.gov.ru" TargetMode="External"/><Relationship Id="rId70" Type="http://schemas.openxmlformats.org/officeDocument/2006/relationships/hyperlink" Target="consultantplus://offline/ref=EEEE50BA3FB0E53968B079F8E2C99FF71017317FBCB023FB454A1172AC0E17B7C10A6962964C8E520716043C226A99C610C5419DCB0DY414J"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astgoz.ru" TargetMode="External"/><Relationship Id="rId23" Type="http://schemas.openxmlformats.org/officeDocument/2006/relationships/hyperlink" Target="https://www.astgoz.ru" TargetMode="External"/><Relationship Id="rId28" Type="http://schemas.openxmlformats.org/officeDocument/2006/relationships/hyperlink" Target="consultantplus://offline/ref=BC172CB5C342E7DBCB931ABBD74332D81FBFC859676286DB6CCC3CBDEA4638N" TargetMode="External"/><Relationship Id="rId36" Type="http://schemas.openxmlformats.org/officeDocument/2006/relationships/hyperlink" Target="https://login.consultant.ru/link/?req=doc&amp;base=LAW&amp;n=421874&amp;date=25.08.2022&amp;dst=550&amp;field=134" TargetMode="External"/><Relationship Id="rId49" Type="http://schemas.openxmlformats.org/officeDocument/2006/relationships/hyperlink" Target="https://login.consultant.ru/link/?req=doc&amp;base=LAW&amp;n=424165&amp;dst=100015&amp;field=134&amp;date=25.08.2022" TargetMode="External"/><Relationship Id="rId57" Type="http://schemas.openxmlformats.org/officeDocument/2006/relationships/hyperlink" Target="https://login.consultant.ru/link/?req=doc&amp;base=LAW&amp;n=424165&amp;dst=100031&amp;field=134&amp;date=25.08.2022" TargetMode="External"/><Relationship Id="rId10" Type="http://schemas.openxmlformats.org/officeDocument/2006/relationships/hyperlink" Target="consultantplus://offline/ref=B33B7E593F13A72AE1E40926793562251D594501AD05B702A9A059F160M3iBH" TargetMode="External"/><Relationship Id="rId31" Type="http://schemas.openxmlformats.org/officeDocument/2006/relationships/hyperlink" Target="https://login.consultant.ru/link/?req=doc&amp;base=LAW&amp;n=410306&amp;dst=10646&amp;field=134&amp;date=25.08.2022" TargetMode="External"/><Relationship Id="rId44" Type="http://schemas.openxmlformats.org/officeDocument/2006/relationships/hyperlink" Target="https://login.consultant.ru/link/?req=doc&amp;base=LAW&amp;n=421874&amp;dst=272&amp;field=134&amp;date=25.08.2022" TargetMode="External"/><Relationship Id="rId52" Type="http://schemas.openxmlformats.org/officeDocument/2006/relationships/hyperlink" Target="https://login.consultant.ru/link/?req=doc&amp;base=LAW&amp;n=424165&amp;dst=100045&amp;field=134&amp;date=25.08.2022" TargetMode="External"/><Relationship Id="rId60" Type="http://schemas.openxmlformats.org/officeDocument/2006/relationships/hyperlink" Target="https://www.astgoz.ru" TargetMode="External"/><Relationship Id="rId65" Type="http://schemas.openxmlformats.org/officeDocument/2006/relationships/hyperlink" Target="https://www.astgoz.ru" TargetMode="External"/><Relationship Id="rId73" Type="http://schemas.openxmlformats.org/officeDocument/2006/relationships/header" Target="header1.xm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B33B7E593F13A72AE1E40926793562251D584A03A15AE000F8F557MFi4H" TargetMode="External"/><Relationship Id="rId13" Type="http://schemas.openxmlformats.org/officeDocument/2006/relationships/hyperlink" Target="https://www.astgoz.ru" TargetMode="External"/><Relationship Id="rId18" Type="http://schemas.openxmlformats.org/officeDocument/2006/relationships/hyperlink" Target="consultantplus://offline/ref=306FBD21DB006B40B3F6DF0F92510BDA9A996660D38D7F4AF5920AF1F38BC554479F04B98DC698D26D467D8B882D85197AF07AB2FEw2e8H" TargetMode="External"/><Relationship Id="rId39" Type="http://schemas.openxmlformats.org/officeDocument/2006/relationships/hyperlink" Target="file:///C:\Users\Daeva\Downloads\&#1055;&#1086;&#1089;&#1090;&#1072;&#1085;&#1086;&#1074;&#1083;&#1077;&#1085;&#1080;&#1077;%20&#1055;&#1088;&#1072;&#1074;&#1080;&#1090;&#1077;&#1083;&#1100;&#1089;&#1090;&#1074;&#1072;%20&#1056;&#1060;%20&#1086;&#1090;%2009.08.2022%20N%201397%20%20&#1054;%20&#1085;&#1077;&#1079;&#1072;&#1074;.rtf" TargetMode="External"/><Relationship Id="rId34" Type="http://schemas.openxmlformats.org/officeDocument/2006/relationships/hyperlink" Target="https://login.consultant.ru/link/?req=doc&amp;base=LAW&amp;n=410306&amp;date=25.08.2022&amp;dst=10611&amp;field=134" TargetMode="External"/><Relationship Id="rId50" Type="http://schemas.openxmlformats.org/officeDocument/2006/relationships/hyperlink" Target="https://login.consultant.ru/link/?req=doc&amp;base=LAW&amp;n=424165&amp;dst=100176&amp;field=134&amp;date=25.08.2022" TargetMode="External"/><Relationship Id="rId55" Type="http://schemas.openxmlformats.org/officeDocument/2006/relationships/hyperlink" Target="https://login.consultant.ru/link/?req=doc&amp;base=LAW&amp;n=424165&amp;dst=100026&amp;field=134&amp;date=25.08.2022" TargetMode="External"/><Relationship Id="rId76" Type="http://schemas.openxmlformats.org/officeDocument/2006/relationships/footer" Target="footer3.xml"/><Relationship Id="rId7" Type="http://schemas.openxmlformats.org/officeDocument/2006/relationships/footnotes" Target="footnotes.xml"/><Relationship Id="rId71" Type="http://schemas.openxmlformats.org/officeDocument/2006/relationships/hyperlink" Target="consultantplus://offline/ref=EEEE50BA3FB0E53968B079F8E2C99FF71017317FBCB023FB454A1172AC0E17B7C10A696296438A520716043C226A99C610C5419DCB0DY414J" TargetMode="External"/><Relationship Id="rId2" Type="http://schemas.openxmlformats.org/officeDocument/2006/relationships/numbering" Target="numbering.xml"/><Relationship Id="rId29" Type="http://schemas.openxmlformats.org/officeDocument/2006/relationships/hyperlink" Target="https://login.consultant.ru/link/?req=doc&amp;base=LAW&amp;n=421875&amp;dst=2441&amp;field=134&amp;date=25.08.202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E593790F00D1302174895DA2745046EEE145808B1B8C3A80EA5E5ACD76614229D0FFCEA45A0885AEECDC08A8E6CBDAF8A31FD05EF8EAD705Z7e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76B8B-B004-4104-A665-6AB280125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73</Pages>
  <Words>24561</Words>
  <Characters>140004</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Минэкономики России</Company>
  <LinksUpToDate>false</LinksUpToDate>
  <CharactersWithSpaces>164237</CharactersWithSpaces>
  <SharedDoc>false</SharedDoc>
  <HLinks>
    <vt:vector size="984" baseType="variant">
      <vt:variant>
        <vt:i4>3407927</vt:i4>
      </vt:variant>
      <vt:variant>
        <vt:i4>579</vt:i4>
      </vt:variant>
      <vt:variant>
        <vt:i4>0</vt:i4>
      </vt:variant>
      <vt:variant>
        <vt:i4>5</vt:i4>
      </vt:variant>
      <vt:variant>
        <vt:lpwstr>C:\Users\Daeva\Downloads\Постановление Правительства РФ от 09.08.2022 N 1397  О незав (2).rtf</vt:lpwstr>
      </vt:variant>
      <vt:variant>
        <vt:lpwstr>Par38</vt:lpwstr>
      </vt:variant>
      <vt:variant>
        <vt:i4>393220</vt:i4>
      </vt:variant>
      <vt:variant>
        <vt:i4>576</vt:i4>
      </vt:variant>
      <vt:variant>
        <vt:i4>0</vt:i4>
      </vt:variant>
      <vt:variant>
        <vt:i4>5</vt:i4>
      </vt:variant>
      <vt:variant>
        <vt:lpwstr>C:\Users\Daeva\Downloads\Постановление Правительства РФ от 09.08.2022 N 1397  О незав (2).rtf</vt:lpwstr>
      </vt:variant>
      <vt:variant>
        <vt:lpwstr>Par534</vt:lpwstr>
      </vt:variant>
      <vt:variant>
        <vt:i4>196608</vt:i4>
      </vt:variant>
      <vt:variant>
        <vt:i4>573</vt:i4>
      </vt:variant>
      <vt:variant>
        <vt:i4>0</vt:i4>
      </vt:variant>
      <vt:variant>
        <vt:i4>5</vt:i4>
      </vt:variant>
      <vt:variant>
        <vt:lpwstr>C:\Users\Daeva\Downloads\Постановление Правительства РФ от 09.08.2022 N 1397  О незав (2).rtf</vt:lpwstr>
      </vt:variant>
      <vt:variant>
        <vt:lpwstr>Par377</vt:lpwstr>
      </vt:variant>
      <vt:variant>
        <vt:i4>65540</vt:i4>
      </vt:variant>
      <vt:variant>
        <vt:i4>570</vt:i4>
      </vt:variant>
      <vt:variant>
        <vt:i4>0</vt:i4>
      </vt:variant>
      <vt:variant>
        <vt:i4>5</vt:i4>
      </vt:variant>
      <vt:variant>
        <vt:lpwstr>C:\Users\Daeva\Downloads\Постановление Правительства РФ от 09.08.2022 N 1397  О незав (2).rtf</vt:lpwstr>
      </vt:variant>
      <vt:variant>
        <vt:lpwstr>Par533</vt:lpwstr>
      </vt:variant>
      <vt:variant>
        <vt:i4>7209059</vt:i4>
      </vt:variant>
      <vt:variant>
        <vt:i4>567</vt:i4>
      </vt:variant>
      <vt:variant>
        <vt:i4>0</vt:i4>
      </vt:variant>
      <vt:variant>
        <vt:i4>5</vt:i4>
      </vt:variant>
      <vt:variant>
        <vt:lpwstr>https://login.consultant.ru/link/?req=doc&amp;base=LAW&amp;n=421875&amp;date=25.08.2022&amp;dst=2448&amp;field=134</vt:lpwstr>
      </vt:variant>
      <vt:variant>
        <vt:lpwstr/>
      </vt:variant>
      <vt:variant>
        <vt:i4>6684773</vt:i4>
      </vt:variant>
      <vt:variant>
        <vt:i4>564</vt:i4>
      </vt:variant>
      <vt:variant>
        <vt:i4>0</vt:i4>
      </vt:variant>
      <vt:variant>
        <vt:i4>5</vt:i4>
      </vt:variant>
      <vt:variant>
        <vt:lpwstr>https://login.consultant.ru/link/?req=doc&amp;base=LAW&amp;n=420486&amp;date=25.08.2022</vt:lpwstr>
      </vt:variant>
      <vt:variant>
        <vt:lpwstr/>
      </vt:variant>
      <vt:variant>
        <vt:i4>1966109</vt:i4>
      </vt:variant>
      <vt:variant>
        <vt:i4>561</vt:i4>
      </vt:variant>
      <vt:variant>
        <vt:i4>0</vt:i4>
      </vt:variant>
      <vt:variant>
        <vt:i4>5</vt:i4>
      </vt:variant>
      <vt:variant>
        <vt:lpwstr>https://login.consultant.ru/link/?req=doc&amp;base=LAW&amp;n=421875&amp;date=25.08.2022&amp;dst=330&amp;field=134</vt:lpwstr>
      </vt:variant>
      <vt:variant>
        <vt:lpwstr/>
      </vt:variant>
      <vt:variant>
        <vt:i4>7209057</vt:i4>
      </vt:variant>
      <vt:variant>
        <vt:i4>558</vt:i4>
      </vt:variant>
      <vt:variant>
        <vt:i4>0</vt:i4>
      </vt:variant>
      <vt:variant>
        <vt:i4>5</vt:i4>
      </vt:variant>
      <vt:variant>
        <vt:lpwstr>https://login.consultant.ru/link/?req=doc&amp;base=LAW&amp;n=410306&amp;date=25.08.2022</vt:lpwstr>
      </vt:variant>
      <vt:variant>
        <vt:lpwstr/>
      </vt:variant>
      <vt:variant>
        <vt:i4>327695</vt:i4>
      </vt:variant>
      <vt:variant>
        <vt:i4>555</vt:i4>
      </vt:variant>
      <vt:variant>
        <vt:i4>0</vt:i4>
      </vt:variant>
      <vt:variant>
        <vt:i4>5</vt:i4>
      </vt:variant>
      <vt:variant>
        <vt:lpwstr>C:\Users\Daeva\Downloads\Постановление Правительства РФ от 09.08.2022 N 1397  О незав (2).rtf</vt:lpwstr>
      </vt:variant>
      <vt:variant>
        <vt:lpwstr>Par486</vt:lpwstr>
      </vt:variant>
      <vt:variant>
        <vt:i4>327695</vt:i4>
      </vt:variant>
      <vt:variant>
        <vt:i4>552</vt:i4>
      </vt:variant>
      <vt:variant>
        <vt:i4>0</vt:i4>
      </vt:variant>
      <vt:variant>
        <vt:i4>5</vt:i4>
      </vt:variant>
      <vt:variant>
        <vt:lpwstr>C:\Users\Daeva\Downloads\Постановление Правительства РФ от 09.08.2022 N 1397  О незав (2).rtf</vt:lpwstr>
      </vt:variant>
      <vt:variant>
        <vt:lpwstr>Par486</vt:lpwstr>
      </vt:variant>
      <vt:variant>
        <vt:i4>327695</vt:i4>
      </vt:variant>
      <vt:variant>
        <vt:i4>549</vt:i4>
      </vt:variant>
      <vt:variant>
        <vt:i4>0</vt:i4>
      </vt:variant>
      <vt:variant>
        <vt:i4>5</vt:i4>
      </vt:variant>
      <vt:variant>
        <vt:lpwstr>C:\Users\Daeva\Downloads\Постановление Правительства РФ от 09.08.2022 N 1397  О незав (2).rtf</vt:lpwstr>
      </vt:variant>
      <vt:variant>
        <vt:lpwstr>Par486</vt:lpwstr>
      </vt:variant>
      <vt:variant>
        <vt:i4>4</vt:i4>
      </vt:variant>
      <vt:variant>
        <vt:i4>546</vt:i4>
      </vt:variant>
      <vt:variant>
        <vt:i4>0</vt:i4>
      </vt:variant>
      <vt:variant>
        <vt:i4>5</vt:i4>
      </vt:variant>
      <vt:variant>
        <vt:lpwstr>C:\Users\Daeva\Downloads\Постановление Правительства РФ от 09.08.2022 N 1397  О незав (2).rtf</vt:lpwstr>
      </vt:variant>
      <vt:variant>
        <vt:lpwstr>Par532</vt:lpwstr>
      </vt:variant>
      <vt:variant>
        <vt:i4>196612</vt:i4>
      </vt:variant>
      <vt:variant>
        <vt:i4>543</vt:i4>
      </vt:variant>
      <vt:variant>
        <vt:i4>0</vt:i4>
      </vt:variant>
      <vt:variant>
        <vt:i4>5</vt:i4>
      </vt:variant>
      <vt:variant>
        <vt:lpwstr>C:\Users\Daeva\Downloads\Постановление Правительства РФ от 09.08.2022 N 1397  О незав (2).rtf</vt:lpwstr>
      </vt:variant>
      <vt:variant>
        <vt:lpwstr>Par531</vt:lpwstr>
      </vt:variant>
      <vt:variant>
        <vt:i4>131076</vt:i4>
      </vt:variant>
      <vt:variant>
        <vt:i4>540</vt:i4>
      </vt:variant>
      <vt:variant>
        <vt:i4>0</vt:i4>
      </vt:variant>
      <vt:variant>
        <vt:i4>5</vt:i4>
      </vt:variant>
      <vt:variant>
        <vt:lpwstr>C:\Users\Daeva\Downloads\Постановление Правительства РФ от 09.08.2022 N 1397  О незав (2).rtf</vt:lpwstr>
      </vt:variant>
      <vt:variant>
        <vt:lpwstr>Par530</vt:lpwstr>
      </vt:variant>
      <vt:variant>
        <vt:i4>131076</vt:i4>
      </vt:variant>
      <vt:variant>
        <vt:i4>537</vt:i4>
      </vt:variant>
      <vt:variant>
        <vt:i4>0</vt:i4>
      </vt:variant>
      <vt:variant>
        <vt:i4>5</vt:i4>
      </vt:variant>
      <vt:variant>
        <vt:lpwstr>C:\Users\Daeva\Downloads\Постановление Правительства РФ от 09.08.2022 N 1397  О незав (2).rtf</vt:lpwstr>
      </vt:variant>
      <vt:variant>
        <vt:lpwstr>Par530</vt:lpwstr>
      </vt:variant>
      <vt:variant>
        <vt:i4>6881391</vt:i4>
      </vt:variant>
      <vt:variant>
        <vt:i4>534</vt:i4>
      </vt:variant>
      <vt:variant>
        <vt:i4>0</vt:i4>
      </vt:variant>
      <vt:variant>
        <vt:i4>5</vt:i4>
      </vt:variant>
      <vt:variant>
        <vt:lpwstr>https://login.consultant.ru/link/?req=doc&amp;base=LAW&amp;n=424830&amp;date=25.08.2022</vt:lpwstr>
      </vt:variant>
      <vt:variant>
        <vt:lpwstr/>
      </vt:variant>
      <vt:variant>
        <vt:i4>720901</vt:i4>
      </vt:variant>
      <vt:variant>
        <vt:i4>531</vt:i4>
      </vt:variant>
      <vt:variant>
        <vt:i4>0</vt:i4>
      </vt:variant>
      <vt:variant>
        <vt:i4>5</vt:i4>
      </vt:variant>
      <vt:variant>
        <vt:lpwstr>C:\Users\Daeva\Downloads\Постановление Правительства РФ от 09.08.2022 N 1397  О незав (2).rtf</vt:lpwstr>
      </vt:variant>
      <vt:variant>
        <vt:lpwstr>Par529</vt:lpwstr>
      </vt:variant>
      <vt:variant>
        <vt:i4>262149</vt:i4>
      </vt:variant>
      <vt:variant>
        <vt:i4>528</vt:i4>
      </vt:variant>
      <vt:variant>
        <vt:i4>0</vt:i4>
      </vt:variant>
      <vt:variant>
        <vt:i4>5</vt:i4>
      </vt:variant>
      <vt:variant>
        <vt:lpwstr>C:\Users\Daeva\Downloads\Постановление Правительства РФ от 09.08.2022 N 1397  О незав (2).rtf</vt:lpwstr>
      </vt:variant>
      <vt:variant>
        <vt:lpwstr>Par526</vt:lpwstr>
      </vt:variant>
      <vt:variant>
        <vt:i4>6488169</vt:i4>
      </vt:variant>
      <vt:variant>
        <vt:i4>525</vt:i4>
      </vt:variant>
      <vt:variant>
        <vt:i4>0</vt:i4>
      </vt:variant>
      <vt:variant>
        <vt:i4>5</vt:i4>
      </vt:variant>
      <vt:variant>
        <vt:lpwstr>https://login.consultant.ru/link/?req=doc&amp;base=LAW&amp;n=149911&amp;date=25.08.2022</vt:lpwstr>
      </vt:variant>
      <vt:variant>
        <vt:lpwstr/>
      </vt:variant>
      <vt:variant>
        <vt:i4>262149</vt:i4>
      </vt:variant>
      <vt:variant>
        <vt:i4>522</vt:i4>
      </vt:variant>
      <vt:variant>
        <vt:i4>0</vt:i4>
      </vt:variant>
      <vt:variant>
        <vt:i4>5</vt:i4>
      </vt:variant>
      <vt:variant>
        <vt:lpwstr>C:\Users\Daeva\Downloads\Постановление Правительства РФ от 09.08.2022 N 1397  О незав (2).rtf</vt:lpwstr>
      </vt:variant>
      <vt:variant>
        <vt:lpwstr>Par526</vt:lpwstr>
      </vt:variant>
      <vt:variant>
        <vt:i4>6488169</vt:i4>
      </vt:variant>
      <vt:variant>
        <vt:i4>519</vt:i4>
      </vt:variant>
      <vt:variant>
        <vt:i4>0</vt:i4>
      </vt:variant>
      <vt:variant>
        <vt:i4>5</vt:i4>
      </vt:variant>
      <vt:variant>
        <vt:lpwstr>https://login.consultant.ru/link/?req=doc&amp;base=LAW&amp;n=149911&amp;date=25.08.2022</vt:lpwstr>
      </vt:variant>
      <vt:variant>
        <vt:lpwstr/>
      </vt:variant>
      <vt:variant>
        <vt:i4>655365</vt:i4>
      </vt:variant>
      <vt:variant>
        <vt:i4>516</vt:i4>
      </vt:variant>
      <vt:variant>
        <vt:i4>0</vt:i4>
      </vt:variant>
      <vt:variant>
        <vt:i4>5</vt:i4>
      </vt:variant>
      <vt:variant>
        <vt:lpwstr>C:\Users\Daeva\Downloads\Постановление Правительства РФ от 09.08.2022 N 1397  О незав (2).rtf</vt:lpwstr>
      </vt:variant>
      <vt:variant>
        <vt:lpwstr>Par528</vt:lpwstr>
      </vt:variant>
      <vt:variant>
        <vt:i4>327685</vt:i4>
      </vt:variant>
      <vt:variant>
        <vt:i4>513</vt:i4>
      </vt:variant>
      <vt:variant>
        <vt:i4>0</vt:i4>
      </vt:variant>
      <vt:variant>
        <vt:i4>5</vt:i4>
      </vt:variant>
      <vt:variant>
        <vt:lpwstr>C:\Users\Daeva\Downloads\Постановление Правительства РФ от 09.08.2022 N 1397  О незав (2).rtf</vt:lpwstr>
      </vt:variant>
      <vt:variant>
        <vt:lpwstr>Par527</vt:lpwstr>
      </vt:variant>
      <vt:variant>
        <vt:i4>262149</vt:i4>
      </vt:variant>
      <vt:variant>
        <vt:i4>510</vt:i4>
      </vt:variant>
      <vt:variant>
        <vt:i4>0</vt:i4>
      </vt:variant>
      <vt:variant>
        <vt:i4>5</vt:i4>
      </vt:variant>
      <vt:variant>
        <vt:lpwstr>C:\Users\Daeva\Downloads\Постановление Правительства РФ от 09.08.2022 N 1397  О незав (2).rtf</vt:lpwstr>
      </vt:variant>
      <vt:variant>
        <vt:lpwstr>Par526</vt:lpwstr>
      </vt:variant>
      <vt:variant>
        <vt:i4>6488169</vt:i4>
      </vt:variant>
      <vt:variant>
        <vt:i4>507</vt:i4>
      </vt:variant>
      <vt:variant>
        <vt:i4>0</vt:i4>
      </vt:variant>
      <vt:variant>
        <vt:i4>5</vt:i4>
      </vt:variant>
      <vt:variant>
        <vt:lpwstr>https://login.consultant.ru/link/?req=doc&amp;base=LAW&amp;n=149911&amp;date=25.08.2022</vt:lpwstr>
      </vt:variant>
      <vt:variant>
        <vt:lpwstr/>
      </vt:variant>
      <vt:variant>
        <vt:i4>262149</vt:i4>
      </vt:variant>
      <vt:variant>
        <vt:i4>504</vt:i4>
      </vt:variant>
      <vt:variant>
        <vt:i4>0</vt:i4>
      </vt:variant>
      <vt:variant>
        <vt:i4>5</vt:i4>
      </vt:variant>
      <vt:variant>
        <vt:lpwstr>C:\Users\Daeva\Downloads\Постановление Правительства РФ от 09.08.2022 N 1397  О незав (2).rtf</vt:lpwstr>
      </vt:variant>
      <vt:variant>
        <vt:lpwstr>Par526</vt:lpwstr>
      </vt:variant>
      <vt:variant>
        <vt:i4>262149</vt:i4>
      </vt:variant>
      <vt:variant>
        <vt:i4>501</vt:i4>
      </vt:variant>
      <vt:variant>
        <vt:i4>0</vt:i4>
      </vt:variant>
      <vt:variant>
        <vt:i4>5</vt:i4>
      </vt:variant>
      <vt:variant>
        <vt:lpwstr>C:\Users\Daeva\Downloads\Постановление Правительства РФ от 09.08.2022 N 1397  О незав (2).rtf</vt:lpwstr>
      </vt:variant>
      <vt:variant>
        <vt:lpwstr>Par526</vt:lpwstr>
      </vt:variant>
      <vt:variant>
        <vt:i4>2490422</vt:i4>
      </vt:variant>
      <vt:variant>
        <vt:i4>498</vt:i4>
      </vt:variant>
      <vt:variant>
        <vt:i4>0</vt:i4>
      </vt:variant>
      <vt:variant>
        <vt:i4>5</vt:i4>
      </vt:variant>
      <vt:variant>
        <vt:lpwstr>C:\Users\Daeva\Downloads\Постановление Правительства РФ от 09.08.2022 N 1397  О незав.rtf</vt:lpwstr>
      </vt:variant>
      <vt:variant>
        <vt:lpwstr>Par38</vt:lpwstr>
      </vt:variant>
      <vt:variant>
        <vt:i4>1376256</vt:i4>
      </vt:variant>
      <vt:variant>
        <vt:i4>495</vt:i4>
      </vt:variant>
      <vt:variant>
        <vt:i4>0</vt:i4>
      </vt:variant>
      <vt:variant>
        <vt:i4>5</vt:i4>
      </vt:variant>
      <vt:variant>
        <vt:lpwstr>C:\Users\Daeva\Downloads\Постановление Правительства РФ от 09.08.2022 N 1397  О незав.rtf</vt:lpwstr>
      </vt:variant>
      <vt:variant>
        <vt:lpwstr>Par262</vt:lpwstr>
      </vt:variant>
      <vt:variant>
        <vt:i4>1245187</vt:i4>
      </vt:variant>
      <vt:variant>
        <vt:i4>492</vt:i4>
      </vt:variant>
      <vt:variant>
        <vt:i4>0</vt:i4>
      </vt:variant>
      <vt:variant>
        <vt:i4>5</vt:i4>
      </vt:variant>
      <vt:variant>
        <vt:lpwstr>C:\Users\Daeva\Downloads\Постановление Правительства РФ от 09.08.2022 N 1397  О незав.rtf</vt:lpwstr>
      </vt:variant>
      <vt:variant>
        <vt:lpwstr>Par254</vt:lpwstr>
      </vt:variant>
      <vt:variant>
        <vt:i4>1441792</vt:i4>
      </vt:variant>
      <vt:variant>
        <vt:i4>489</vt:i4>
      </vt:variant>
      <vt:variant>
        <vt:i4>0</vt:i4>
      </vt:variant>
      <vt:variant>
        <vt:i4>5</vt:i4>
      </vt:variant>
      <vt:variant>
        <vt:lpwstr>C:\Users\Daeva\Downloads\Постановление Правительства РФ от 09.08.2022 N 1397  О незав.rtf</vt:lpwstr>
      </vt:variant>
      <vt:variant>
        <vt:lpwstr>Par261</vt:lpwstr>
      </vt:variant>
      <vt:variant>
        <vt:i4>7209059</vt:i4>
      </vt:variant>
      <vt:variant>
        <vt:i4>486</vt:i4>
      </vt:variant>
      <vt:variant>
        <vt:i4>0</vt:i4>
      </vt:variant>
      <vt:variant>
        <vt:i4>5</vt:i4>
      </vt:variant>
      <vt:variant>
        <vt:lpwstr>https://login.consultant.ru/link/?req=doc&amp;base=LAW&amp;n=421875&amp;date=25.08.2022&amp;dst=2448&amp;field=134</vt:lpwstr>
      </vt:variant>
      <vt:variant>
        <vt:lpwstr/>
      </vt:variant>
      <vt:variant>
        <vt:i4>6684773</vt:i4>
      </vt:variant>
      <vt:variant>
        <vt:i4>483</vt:i4>
      </vt:variant>
      <vt:variant>
        <vt:i4>0</vt:i4>
      </vt:variant>
      <vt:variant>
        <vt:i4>5</vt:i4>
      </vt:variant>
      <vt:variant>
        <vt:lpwstr>https://login.consultant.ru/link/?req=doc&amp;base=LAW&amp;n=420486&amp;date=25.08.2022</vt:lpwstr>
      </vt:variant>
      <vt:variant>
        <vt:lpwstr/>
      </vt:variant>
      <vt:variant>
        <vt:i4>1966109</vt:i4>
      </vt:variant>
      <vt:variant>
        <vt:i4>480</vt:i4>
      </vt:variant>
      <vt:variant>
        <vt:i4>0</vt:i4>
      </vt:variant>
      <vt:variant>
        <vt:i4>5</vt:i4>
      </vt:variant>
      <vt:variant>
        <vt:lpwstr>https://login.consultant.ru/link/?req=doc&amp;base=LAW&amp;n=421875&amp;date=25.08.2022&amp;dst=330&amp;field=134</vt:lpwstr>
      </vt:variant>
      <vt:variant>
        <vt:lpwstr/>
      </vt:variant>
      <vt:variant>
        <vt:i4>7209057</vt:i4>
      </vt:variant>
      <vt:variant>
        <vt:i4>477</vt:i4>
      </vt:variant>
      <vt:variant>
        <vt:i4>0</vt:i4>
      </vt:variant>
      <vt:variant>
        <vt:i4>5</vt:i4>
      </vt:variant>
      <vt:variant>
        <vt:lpwstr>https://login.consultant.ru/link/?req=doc&amp;base=LAW&amp;n=410306&amp;date=25.08.2022</vt:lpwstr>
      </vt:variant>
      <vt:variant>
        <vt:lpwstr/>
      </vt:variant>
      <vt:variant>
        <vt:i4>1179655</vt:i4>
      </vt:variant>
      <vt:variant>
        <vt:i4>474</vt:i4>
      </vt:variant>
      <vt:variant>
        <vt:i4>0</vt:i4>
      </vt:variant>
      <vt:variant>
        <vt:i4>5</vt:i4>
      </vt:variant>
      <vt:variant>
        <vt:lpwstr>C:\Users\Daeva\Downloads\Постановление Правительства РФ от 09.08.2022 N 1397  О незав.rtf</vt:lpwstr>
      </vt:variant>
      <vt:variant>
        <vt:lpwstr>Par215</vt:lpwstr>
      </vt:variant>
      <vt:variant>
        <vt:i4>1179655</vt:i4>
      </vt:variant>
      <vt:variant>
        <vt:i4>471</vt:i4>
      </vt:variant>
      <vt:variant>
        <vt:i4>0</vt:i4>
      </vt:variant>
      <vt:variant>
        <vt:i4>5</vt:i4>
      </vt:variant>
      <vt:variant>
        <vt:lpwstr>C:\Users\Daeva\Downloads\Постановление Правительства РФ от 09.08.2022 N 1397  О незав.rtf</vt:lpwstr>
      </vt:variant>
      <vt:variant>
        <vt:lpwstr>Par215</vt:lpwstr>
      </vt:variant>
      <vt:variant>
        <vt:i4>1179655</vt:i4>
      </vt:variant>
      <vt:variant>
        <vt:i4>468</vt:i4>
      </vt:variant>
      <vt:variant>
        <vt:i4>0</vt:i4>
      </vt:variant>
      <vt:variant>
        <vt:i4>5</vt:i4>
      </vt:variant>
      <vt:variant>
        <vt:lpwstr>C:\Users\Daeva\Downloads\Постановление Правительства РФ от 09.08.2022 N 1397  О незав.rtf</vt:lpwstr>
      </vt:variant>
      <vt:variant>
        <vt:lpwstr>Par215</vt:lpwstr>
      </vt:variant>
      <vt:variant>
        <vt:i4>1966086</vt:i4>
      </vt:variant>
      <vt:variant>
        <vt:i4>465</vt:i4>
      </vt:variant>
      <vt:variant>
        <vt:i4>0</vt:i4>
      </vt:variant>
      <vt:variant>
        <vt:i4>5</vt:i4>
      </vt:variant>
      <vt:variant>
        <vt:lpwstr>C:\Users\Daeva\Downloads\Постановление Правительства РФ от 09.08.2022 N 1397  О незав.rtf</vt:lpwstr>
      </vt:variant>
      <vt:variant>
        <vt:lpwstr>Par209</vt:lpwstr>
      </vt:variant>
      <vt:variant>
        <vt:i4>1507328</vt:i4>
      </vt:variant>
      <vt:variant>
        <vt:i4>462</vt:i4>
      </vt:variant>
      <vt:variant>
        <vt:i4>0</vt:i4>
      </vt:variant>
      <vt:variant>
        <vt:i4>5</vt:i4>
      </vt:variant>
      <vt:variant>
        <vt:lpwstr>C:\Users\Daeva\Downloads\Постановление Правительства РФ от 09.08.2022 N 1397  О незав.rtf</vt:lpwstr>
      </vt:variant>
      <vt:variant>
        <vt:lpwstr>Par260</vt:lpwstr>
      </vt:variant>
      <vt:variant>
        <vt:i4>1966083</vt:i4>
      </vt:variant>
      <vt:variant>
        <vt:i4>459</vt:i4>
      </vt:variant>
      <vt:variant>
        <vt:i4>0</vt:i4>
      </vt:variant>
      <vt:variant>
        <vt:i4>5</vt:i4>
      </vt:variant>
      <vt:variant>
        <vt:lpwstr>C:\Users\Daeva\Downloads\Постановление Правительства РФ от 09.08.2022 N 1397  О незав.rtf</vt:lpwstr>
      </vt:variant>
      <vt:variant>
        <vt:lpwstr>Par259</vt:lpwstr>
      </vt:variant>
      <vt:variant>
        <vt:i4>6815851</vt:i4>
      </vt:variant>
      <vt:variant>
        <vt:i4>456</vt:i4>
      </vt:variant>
      <vt:variant>
        <vt:i4>0</vt:i4>
      </vt:variant>
      <vt:variant>
        <vt:i4>5</vt:i4>
      </vt:variant>
      <vt:variant>
        <vt:lpwstr>https://login.consultant.ru/link/?req=doc&amp;base=LAW&amp;n=421874&amp;date=25.08.2022</vt:lpwstr>
      </vt:variant>
      <vt:variant>
        <vt:lpwstr/>
      </vt:variant>
      <vt:variant>
        <vt:i4>6815851</vt:i4>
      </vt:variant>
      <vt:variant>
        <vt:i4>453</vt:i4>
      </vt:variant>
      <vt:variant>
        <vt:i4>0</vt:i4>
      </vt:variant>
      <vt:variant>
        <vt:i4>5</vt:i4>
      </vt:variant>
      <vt:variant>
        <vt:lpwstr>https://login.consultant.ru/link/?req=doc&amp;base=LAW&amp;n=421874&amp;date=25.08.2022</vt:lpwstr>
      </vt:variant>
      <vt:variant>
        <vt:lpwstr/>
      </vt:variant>
      <vt:variant>
        <vt:i4>2031619</vt:i4>
      </vt:variant>
      <vt:variant>
        <vt:i4>450</vt:i4>
      </vt:variant>
      <vt:variant>
        <vt:i4>0</vt:i4>
      </vt:variant>
      <vt:variant>
        <vt:i4>5</vt:i4>
      </vt:variant>
      <vt:variant>
        <vt:lpwstr>C:\Users\Daeva\Downloads\Постановление Правительства РФ от 09.08.2022 N 1397  О незав.rtf</vt:lpwstr>
      </vt:variant>
      <vt:variant>
        <vt:lpwstr>Par258</vt:lpwstr>
      </vt:variant>
      <vt:variant>
        <vt:i4>2031619</vt:i4>
      </vt:variant>
      <vt:variant>
        <vt:i4>447</vt:i4>
      </vt:variant>
      <vt:variant>
        <vt:i4>0</vt:i4>
      </vt:variant>
      <vt:variant>
        <vt:i4>5</vt:i4>
      </vt:variant>
      <vt:variant>
        <vt:lpwstr>C:\Users\Daeva\Downloads\Постановление Правительства РФ от 09.08.2022 N 1397  О незав.rtf</vt:lpwstr>
      </vt:variant>
      <vt:variant>
        <vt:lpwstr>Par258</vt:lpwstr>
      </vt:variant>
      <vt:variant>
        <vt:i4>6881391</vt:i4>
      </vt:variant>
      <vt:variant>
        <vt:i4>444</vt:i4>
      </vt:variant>
      <vt:variant>
        <vt:i4>0</vt:i4>
      </vt:variant>
      <vt:variant>
        <vt:i4>5</vt:i4>
      </vt:variant>
      <vt:variant>
        <vt:lpwstr>https://login.consultant.ru/link/?req=doc&amp;base=LAW&amp;n=424830&amp;date=25.08.2022</vt:lpwstr>
      </vt:variant>
      <vt:variant>
        <vt:lpwstr/>
      </vt:variant>
      <vt:variant>
        <vt:i4>1048579</vt:i4>
      </vt:variant>
      <vt:variant>
        <vt:i4>441</vt:i4>
      </vt:variant>
      <vt:variant>
        <vt:i4>0</vt:i4>
      </vt:variant>
      <vt:variant>
        <vt:i4>5</vt:i4>
      </vt:variant>
      <vt:variant>
        <vt:lpwstr>C:\Users\Daeva\Downloads\Постановление Правительства РФ от 09.08.2022 N 1397  О незав.rtf</vt:lpwstr>
      </vt:variant>
      <vt:variant>
        <vt:lpwstr>Par257</vt:lpwstr>
      </vt:variant>
      <vt:variant>
        <vt:i4>1245187</vt:i4>
      </vt:variant>
      <vt:variant>
        <vt:i4>438</vt:i4>
      </vt:variant>
      <vt:variant>
        <vt:i4>0</vt:i4>
      </vt:variant>
      <vt:variant>
        <vt:i4>5</vt:i4>
      </vt:variant>
      <vt:variant>
        <vt:lpwstr>C:\Users\Daeva\Downloads\Постановление Правительства РФ от 09.08.2022 N 1397  О незав.rtf</vt:lpwstr>
      </vt:variant>
      <vt:variant>
        <vt:lpwstr>Par254</vt:lpwstr>
      </vt:variant>
      <vt:variant>
        <vt:i4>6488169</vt:i4>
      </vt:variant>
      <vt:variant>
        <vt:i4>435</vt:i4>
      </vt:variant>
      <vt:variant>
        <vt:i4>0</vt:i4>
      </vt:variant>
      <vt:variant>
        <vt:i4>5</vt:i4>
      </vt:variant>
      <vt:variant>
        <vt:lpwstr>https://login.consultant.ru/link/?req=doc&amp;base=LAW&amp;n=149911&amp;date=25.08.2022</vt:lpwstr>
      </vt:variant>
      <vt:variant>
        <vt:lpwstr/>
      </vt:variant>
      <vt:variant>
        <vt:i4>1245187</vt:i4>
      </vt:variant>
      <vt:variant>
        <vt:i4>432</vt:i4>
      </vt:variant>
      <vt:variant>
        <vt:i4>0</vt:i4>
      </vt:variant>
      <vt:variant>
        <vt:i4>5</vt:i4>
      </vt:variant>
      <vt:variant>
        <vt:lpwstr>C:\Users\Daeva\Downloads\Постановление Правительства РФ от 09.08.2022 N 1397  О незав.rtf</vt:lpwstr>
      </vt:variant>
      <vt:variant>
        <vt:lpwstr>Par254</vt:lpwstr>
      </vt:variant>
      <vt:variant>
        <vt:i4>6488169</vt:i4>
      </vt:variant>
      <vt:variant>
        <vt:i4>429</vt:i4>
      </vt:variant>
      <vt:variant>
        <vt:i4>0</vt:i4>
      </vt:variant>
      <vt:variant>
        <vt:i4>5</vt:i4>
      </vt:variant>
      <vt:variant>
        <vt:lpwstr>https://login.consultant.ru/link/?req=doc&amp;base=LAW&amp;n=149911&amp;date=25.08.2022</vt:lpwstr>
      </vt:variant>
      <vt:variant>
        <vt:lpwstr/>
      </vt:variant>
      <vt:variant>
        <vt:i4>1114115</vt:i4>
      </vt:variant>
      <vt:variant>
        <vt:i4>426</vt:i4>
      </vt:variant>
      <vt:variant>
        <vt:i4>0</vt:i4>
      </vt:variant>
      <vt:variant>
        <vt:i4>5</vt:i4>
      </vt:variant>
      <vt:variant>
        <vt:lpwstr>C:\Users\Daeva\Downloads\Постановление Правительства РФ от 09.08.2022 N 1397  О незав.rtf</vt:lpwstr>
      </vt:variant>
      <vt:variant>
        <vt:lpwstr>Par256</vt:lpwstr>
      </vt:variant>
      <vt:variant>
        <vt:i4>1179651</vt:i4>
      </vt:variant>
      <vt:variant>
        <vt:i4>423</vt:i4>
      </vt:variant>
      <vt:variant>
        <vt:i4>0</vt:i4>
      </vt:variant>
      <vt:variant>
        <vt:i4>5</vt:i4>
      </vt:variant>
      <vt:variant>
        <vt:lpwstr>C:\Users\Daeva\Downloads\Постановление Правительства РФ от 09.08.2022 N 1397  О незав.rtf</vt:lpwstr>
      </vt:variant>
      <vt:variant>
        <vt:lpwstr>Par255</vt:lpwstr>
      </vt:variant>
      <vt:variant>
        <vt:i4>1245187</vt:i4>
      </vt:variant>
      <vt:variant>
        <vt:i4>420</vt:i4>
      </vt:variant>
      <vt:variant>
        <vt:i4>0</vt:i4>
      </vt:variant>
      <vt:variant>
        <vt:i4>5</vt:i4>
      </vt:variant>
      <vt:variant>
        <vt:lpwstr>C:\Users\Daeva\Downloads\Постановление Правительства РФ от 09.08.2022 N 1397  О незав.rtf</vt:lpwstr>
      </vt:variant>
      <vt:variant>
        <vt:lpwstr>Par254</vt:lpwstr>
      </vt:variant>
      <vt:variant>
        <vt:i4>6488169</vt:i4>
      </vt:variant>
      <vt:variant>
        <vt:i4>417</vt:i4>
      </vt:variant>
      <vt:variant>
        <vt:i4>0</vt:i4>
      </vt:variant>
      <vt:variant>
        <vt:i4>5</vt:i4>
      </vt:variant>
      <vt:variant>
        <vt:lpwstr>https://login.consultant.ru/link/?req=doc&amp;base=LAW&amp;n=149911&amp;date=25.08.2022</vt:lpwstr>
      </vt:variant>
      <vt:variant>
        <vt:lpwstr/>
      </vt:variant>
      <vt:variant>
        <vt:i4>1245187</vt:i4>
      </vt:variant>
      <vt:variant>
        <vt:i4>414</vt:i4>
      </vt:variant>
      <vt:variant>
        <vt:i4>0</vt:i4>
      </vt:variant>
      <vt:variant>
        <vt:i4>5</vt:i4>
      </vt:variant>
      <vt:variant>
        <vt:lpwstr>C:\Users\Daeva\Downloads\Постановление Правительства РФ от 09.08.2022 N 1397  О незав.rtf</vt:lpwstr>
      </vt:variant>
      <vt:variant>
        <vt:lpwstr>Par254</vt:lpwstr>
      </vt:variant>
      <vt:variant>
        <vt:i4>1245187</vt:i4>
      </vt:variant>
      <vt:variant>
        <vt:i4>411</vt:i4>
      </vt:variant>
      <vt:variant>
        <vt:i4>0</vt:i4>
      </vt:variant>
      <vt:variant>
        <vt:i4>5</vt:i4>
      </vt:variant>
      <vt:variant>
        <vt:lpwstr>C:\Users\Daeva\Downloads\Постановление Правительства РФ от 09.08.2022 N 1397  О незав.rtf</vt:lpwstr>
      </vt:variant>
      <vt:variant>
        <vt:lpwstr>Par254</vt:lpwstr>
      </vt:variant>
      <vt:variant>
        <vt:i4>3997792</vt:i4>
      </vt:variant>
      <vt:variant>
        <vt:i4>408</vt:i4>
      </vt:variant>
      <vt:variant>
        <vt:i4>0</vt:i4>
      </vt:variant>
      <vt:variant>
        <vt:i4>5</vt:i4>
      </vt:variant>
      <vt:variant>
        <vt:lpwstr>consultantplus://offline/ref=EEEE50BA3FB0E53968B079F8E2C99FF710153A77BBB723FB454A1172AC0E17B7C10A696290498C520716043C226A99C610C5419DCB0DY414J</vt:lpwstr>
      </vt:variant>
      <vt:variant>
        <vt:lpwstr/>
      </vt:variant>
      <vt:variant>
        <vt:i4>3997803</vt:i4>
      </vt:variant>
      <vt:variant>
        <vt:i4>405</vt:i4>
      </vt:variant>
      <vt:variant>
        <vt:i4>0</vt:i4>
      </vt:variant>
      <vt:variant>
        <vt:i4>5</vt:i4>
      </vt:variant>
      <vt:variant>
        <vt:lpwstr>consultantplus://offline/ref=EEEE50BA3FB0E53968B079F8E2C99FF71017317FBCB023FB454A1172AC0E17B7C10A696296438A520716043C226A99C610C5419DCB0DY414J</vt:lpwstr>
      </vt:variant>
      <vt:variant>
        <vt:lpwstr/>
      </vt:variant>
      <vt:variant>
        <vt:i4>3997759</vt:i4>
      </vt:variant>
      <vt:variant>
        <vt:i4>402</vt:i4>
      </vt:variant>
      <vt:variant>
        <vt:i4>0</vt:i4>
      </vt:variant>
      <vt:variant>
        <vt:i4>5</vt:i4>
      </vt:variant>
      <vt:variant>
        <vt:lpwstr>consultantplus://offline/ref=EEEE50BA3FB0E53968B079F8E2C99FF71017317FBCB023FB454A1172AC0E17B7C10A6962964C8E520716043C226A99C610C5419DCB0DY414J</vt:lpwstr>
      </vt:variant>
      <vt:variant>
        <vt:lpwstr/>
      </vt:variant>
      <vt:variant>
        <vt:i4>3997796</vt:i4>
      </vt:variant>
      <vt:variant>
        <vt:i4>399</vt:i4>
      </vt:variant>
      <vt:variant>
        <vt:i4>0</vt:i4>
      </vt:variant>
      <vt:variant>
        <vt:i4>5</vt:i4>
      </vt:variant>
      <vt:variant>
        <vt:lpwstr>consultantplus://offline/ref=EEEE50BA3FB0E53968B079F8E2C99FF71017317FBCB023FB454A1172AC0E17B7C10A6962964E88520716043C226A99C610C5419DCB0DY414J</vt:lpwstr>
      </vt:variant>
      <vt:variant>
        <vt:lpwstr/>
      </vt:variant>
      <vt:variant>
        <vt:i4>3604542</vt:i4>
      </vt:variant>
      <vt:variant>
        <vt:i4>396</vt:i4>
      </vt:variant>
      <vt:variant>
        <vt:i4>0</vt:i4>
      </vt:variant>
      <vt:variant>
        <vt:i4>5</vt:i4>
      </vt:variant>
      <vt:variant>
        <vt:lpwstr>consultantplus://offline/ref=EEEE50BA3FB0E53968B079F8E2C99FF71017317FBCB023FB454A1172AC0E17B7C10A6961964A8450544C14386B3E94D910D95F9DD50D4586Y710J</vt:lpwstr>
      </vt:variant>
      <vt:variant>
        <vt:lpwstr/>
      </vt:variant>
      <vt:variant>
        <vt:i4>6160470</vt:i4>
      </vt:variant>
      <vt:variant>
        <vt:i4>393</vt:i4>
      </vt:variant>
      <vt:variant>
        <vt:i4>0</vt:i4>
      </vt:variant>
      <vt:variant>
        <vt:i4>5</vt:i4>
      </vt:variant>
      <vt:variant>
        <vt:lpwstr>consultantplus://offline/ref=EEEE50BA3FB0E53968B079F8E2C99FF710153A77BBB723FB454A1172AC0E17B7D30A316D974B9259515942692DY61AJ</vt:lpwstr>
      </vt:variant>
      <vt:variant>
        <vt:lpwstr/>
      </vt:variant>
      <vt:variant>
        <vt:i4>2031616</vt:i4>
      </vt:variant>
      <vt:variant>
        <vt:i4>390</vt:i4>
      </vt:variant>
      <vt:variant>
        <vt:i4>0</vt:i4>
      </vt:variant>
      <vt:variant>
        <vt:i4>5</vt:i4>
      </vt:variant>
      <vt:variant>
        <vt:lpwstr>consultantplus://offline/ref=3D44959D1C95A061B57FD8FD9B80FA6C6E0DDC4F847D9DA5AE7C68ED6089BF12EB31DF4CB6FA6C815775C1EB8E345B3E557C68172Cx5Z1L</vt:lpwstr>
      </vt:variant>
      <vt:variant>
        <vt:lpwstr/>
      </vt:variant>
      <vt:variant>
        <vt:i4>8061025</vt:i4>
      </vt:variant>
      <vt:variant>
        <vt:i4>387</vt:i4>
      </vt:variant>
      <vt:variant>
        <vt:i4>0</vt:i4>
      </vt:variant>
      <vt:variant>
        <vt:i4>5</vt:i4>
      </vt:variant>
      <vt:variant>
        <vt:lpwstr>https://www.astgoz.ru/</vt:lpwstr>
      </vt:variant>
      <vt:variant>
        <vt:lpwstr/>
      </vt:variant>
      <vt:variant>
        <vt:i4>8061025</vt:i4>
      </vt:variant>
      <vt:variant>
        <vt:i4>384</vt:i4>
      </vt:variant>
      <vt:variant>
        <vt:i4>0</vt:i4>
      </vt:variant>
      <vt:variant>
        <vt:i4>5</vt:i4>
      </vt:variant>
      <vt:variant>
        <vt:lpwstr>https://www.astgoz.ru/</vt:lpwstr>
      </vt:variant>
      <vt:variant>
        <vt:lpwstr/>
      </vt:variant>
      <vt:variant>
        <vt:i4>4456526</vt:i4>
      </vt:variant>
      <vt:variant>
        <vt:i4>381</vt:i4>
      </vt:variant>
      <vt:variant>
        <vt:i4>0</vt:i4>
      </vt:variant>
      <vt:variant>
        <vt:i4>5</vt:i4>
      </vt:variant>
      <vt:variant>
        <vt:lpwstr>https://gisp.gov.ru/</vt:lpwstr>
      </vt:variant>
      <vt:variant>
        <vt:lpwstr/>
      </vt:variant>
      <vt:variant>
        <vt:i4>8061025</vt:i4>
      </vt:variant>
      <vt:variant>
        <vt:i4>378</vt:i4>
      </vt:variant>
      <vt:variant>
        <vt:i4>0</vt:i4>
      </vt:variant>
      <vt:variant>
        <vt:i4>5</vt:i4>
      </vt:variant>
      <vt:variant>
        <vt:lpwstr>https://www.astgoz.ru/</vt:lpwstr>
      </vt:variant>
      <vt:variant>
        <vt:lpwstr/>
      </vt:variant>
      <vt:variant>
        <vt:i4>2162743</vt:i4>
      </vt:variant>
      <vt:variant>
        <vt:i4>375</vt:i4>
      </vt:variant>
      <vt:variant>
        <vt:i4>0</vt:i4>
      </vt:variant>
      <vt:variant>
        <vt:i4>5</vt:i4>
      </vt:variant>
      <vt:variant>
        <vt:lpwstr>consultantplus://offline/ref=8722B10312B57C7B4D187150C81BFFD3C1F6CA80A7DBE101B0C8716114C417F33831442E4A46968Ck50EN</vt:lpwstr>
      </vt:variant>
      <vt:variant>
        <vt:lpwstr/>
      </vt:variant>
      <vt:variant>
        <vt:i4>5308507</vt:i4>
      </vt:variant>
      <vt:variant>
        <vt:i4>372</vt:i4>
      </vt:variant>
      <vt:variant>
        <vt:i4>0</vt:i4>
      </vt:variant>
      <vt:variant>
        <vt:i4>5</vt:i4>
      </vt:variant>
      <vt:variant>
        <vt:lpwstr>https://login.consultant.ru/link/?req=doc&amp;base=LAW&amp;n=424165&amp;dst=100045&amp;field=134&amp;date=25.08.2022</vt:lpwstr>
      </vt:variant>
      <vt:variant>
        <vt:lpwstr/>
      </vt:variant>
      <vt:variant>
        <vt:i4>5570652</vt:i4>
      </vt:variant>
      <vt:variant>
        <vt:i4>369</vt:i4>
      </vt:variant>
      <vt:variant>
        <vt:i4>0</vt:i4>
      </vt:variant>
      <vt:variant>
        <vt:i4>5</vt:i4>
      </vt:variant>
      <vt:variant>
        <vt:lpwstr>https://login.consultant.ru/link/?req=doc&amp;base=LAW&amp;n=424165&amp;dst=100031&amp;field=134&amp;date=25.08.2022</vt:lpwstr>
      </vt:variant>
      <vt:variant>
        <vt:lpwstr/>
      </vt:variant>
      <vt:variant>
        <vt:i4>6029405</vt:i4>
      </vt:variant>
      <vt:variant>
        <vt:i4>366</vt:i4>
      </vt:variant>
      <vt:variant>
        <vt:i4>0</vt:i4>
      </vt:variant>
      <vt:variant>
        <vt:i4>5</vt:i4>
      </vt:variant>
      <vt:variant>
        <vt:lpwstr>https://login.consultant.ru/link/?req=doc&amp;base=LAW&amp;n=424165&amp;dst=100028&amp;field=134&amp;date=25.08.2022</vt:lpwstr>
      </vt:variant>
      <vt:variant>
        <vt:lpwstr/>
      </vt:variant>
      <vt:variant>
        <vt:i4>5374045</vt:i4>
      </vt:variant>
      <vt:variant>
        <vt:i4>363</vt:i4>
      </vt:variant>
      <vt:variant>
        <vt:i4>0</vt:i4>
      </vt:variant>
      <vt:variant>
        <vt:i4>5</vt:i4>
      </vt:variant>
      <vt:variant>
        <vt:lpwstr>https://login.consultant.ru/link/?req=doc&amp;base=LAW&amp;n=424165&amp;dst=100026&amp;field=134&amp;date=25.08.2022</vt:lpwstr>
      </vt:variant>
      <vt:variant>
        <vt:lpwstr/>
      </vt:variant>
      <vt:variant>
        <vt:i4>5308507</vt:i4>
      </vt:variant>
      <vt:variant>
        <vt:i4>360</vt:i4>
      </vt:variant>
      <vt:variant>
        <vt:i4>0</vt:i4>
      </vt:variant>
      <vt:variant>
        <vt:i4>5</vt:i4>
      </vt:variant>
      <vt:variant>
        <vt:lpwstr>https://login.consultant.ru/link/?req=doc&amp;base=LAW&amp;n=424165&amp;dst=100045&amp;field=134&amp;date=25.08.2022</vt:lpwstr>
      </vt:variant>
      <vt:variant>
        <vt:lpwstr/>
      </vt:variant>
      <vt:variant>
        <vt:i4>5308507</vt:i4>
      </vt:variant>
      <vt:variant>
        <vt:i4>357</vt:i4>
      </vt:variant>
      <vt:variant>
        <vt:i4>0</vt:i4>
      </vt:variant>
      <vt:variant>
        <vt:i4>5</vt:i4>
      </vt:variant>
      <vt:variant>
        <vt:lpwstr>https://login.consultant.ru/link/?req=doc&amp;base=LAW&amp;n=424165&amp;dst=100045&amp;field=134&amp;date=25.08.2022</vt:lpwstr>
      </vt:variant>
      <vt:variant>
        <vt:lpwstr/>
      </vt:variant>
      <vt:variant>
        <vt:i4>5308507</vt:i4>
      </vt:variant>
      <vt:variant>
        <vt:i4>354</vt:i4>
      </vt:variant>
      <vt:variant>
        <vt:i4>0</vt:i4>
      </vt:variant>
      <vt:variant>
        <vt:i4>5</vt:i4>
      </vt:variant>
      <vt:variant>
        <vt:lpwstr>https://login.consultant.ru/link/?req=doc&amp;base=LAW&amp;n=424165&amp;dst=100045&amp;field=134&amp;date=25.08.2022</vt:lpwstr>
      </vt:variant>
      <vt:variant>
        <vt:lpwstr/>
      </vt:variant>
      <vt:variant>
        <vt:i4>6226011</vt:i4>
      </vt:variant>
      <vt:variant>
        <vt:i4>351</vt:i4>
      </vt:variant>
      <vt:variant>
        <vt:i4>0</vt:i4>
      </vt:variant>
      <vt:variant>
        <vt:i4>5</vt:i4>
      </vt:variant>
      <vt:variant>
        <vt:lpwstr>https://login.consultant.ru/link/?req=doc&amp;base=LAW&amp;n=424165&amp;dst=100249&amp;field=134&amp;date=25.08.2022</vt:lpwstr>
      </vt:variant>
      <vt:variant>
        <vt:lpwstr/>
      </vt:variant>
      <vt:variant>
        <vt:i4>5439576</vt:i4>
      </vt:variant>
      <vt:variant>
        <vt:i4>348</vt:i4>
      </vt:variant>
      <vt:variant>
        <vt:i4>0</vt:i4>
      </vt:variant>
      <vt:variant>
        <vt:i4>5</vt:i4>
      </vt:variant>
      <vt:variant>
        <vt:lpwstr>https://login.consultant.ru/link/?req=doc&amp;base=LAW&amp;n=424165&amp;dst=100176&amp;field=134&amp;date=25.08.2022</vt:lpwstr>
      </vt:variant>
      <vt:variant>
        <vt:lpwstr/>
      </vt:variant>
      <vt:variant>
        <vt:i4>5308510</vt:i4>
      </vt:variant>
      <vt:variant>
        <vt:i4>345</vt:i4>
      </vt:variant>
      <vt:variant>
        <vt:i4>0</vt:i4>
      </vt:variant>
      <vt:variant>
        <vt:i4>5</vt:i4>
      </vt:variant>
      <vt:variant>
        <vt:lpwstr>https://login.consultant.ru/link/?req=doc&amp;base=LAW&amp;n=424165&amp;dst=100015&amp;field=134&amp;date=25.08.2022</vt:lpwstr>
      </vt:variant>
      <vt:variant>
        <vt:lpwstr/>
      </vt:variant>
      <vt:variant>
        <vt:i4>3080226</vt:i4>
      </vt:variant>
      <vt:variant>
        <vt:i4>342</vt:i4>
      </vt:variant>
      <vt:variant>
        <vt:i4>0</vt:i4>
      </vt:variant>
      <vt:variant>
        <vt:i4>5</vt:i4>
      </vt:variant>
      <vt:variant>
        <vt:lpwstr>https://login.consultant.ru/link/?req=doc&amp;base=LAW&amp;n=410306&amp;dst=10646&amp;field=134&amp;date=25.08.2022</vt:lpwstr>
      </vt:variant>
      <vt:variant>
        <vt:lpwstr/>
      </vt:variant>
      <vt:variant>
        <vt:i4>6422627</vt:i4>
      </vt:variant>
      <vt:variant>
        <vt:i4>339</vt:i4>
      </vt:variant>
      <vt:variant>
        <vt:i4>0</vt:i4>
      </vt:variant>
      <vt:variant>
        <vt:i4>5</vt:i4>
      </vt:variant>
      <vt:variant>
        <vt:lpwstr>https://login.consultant.ru/link/?req=doc&amp;base=LAW&amp;n=421875&amp;dst=2465&amp;field=134&amp;date=26.08.2022</vt:lpwstr>
      </vt:variant>
      <vt:variant>
        <vt:lpwstr/>
      </vt:variant>
      <vt:variant>
        <vt:i4>6619233</vt:i4>
      </vt:variant>
      <vt:variant>
        <vt:i4>336</vt:i4>
      </vt:variant>
      <vt:variant>
        <vt:i4>0</vt:i4>
      </vt:variant>
      <vt:variant>
        <vt:i4>5</vt:i4>
      </vt:variant>
      <vt:variant>
        <vt:lpwstr>https://login.consultant.ru/link/?req=doc&amp;base=LAW&amp;n=421875&amp;dst=2441&amp;field=134&amp;date=25.08.2022</vt:lpwstr>
      </vt:variant>
      <vt:variant>
        <vt:lpwstr/>
      </vt:variant>
      <vt:variant>
        <vt:i4>6094941</vt:i4>
      </vt:variant>
      <vt:variant>
        <vt:i4>333</vt:i4>
      </vt:variant>
      <vt:variant>
        <vt:i4>0</vt:i4>
      </vt:variant>
      <vt:variant>
        <vt:i4>5</vt:i4>
      </vt:variant>
      <vt:variant>
        <vt:lpwstr>https://login.consultant.ru/link/?req=doc&amp;base=LAW&amp;n=424165&amp;dst=100128&amp;field=134&amp;date=25.08.2022</vt:lpwstr>
      </vt:variant>
      <vt:variant>
        <vt:lpwstr/>
      </vt:variant>
      <vt:variant>
        <vt:i4>1703961</vt:i4>
      </vt:variant>
      <vt:variant>
        <vt:i4>330</vt:i4>
      </vt:variant>
      <vt:variant>
        <vt:i4>0</vt:i4>
      </vt:variant>
      <vt:variant>
        <vt:i4>5</vt:i4>
      </vt:variant>
      <vt:variant>
        <vt:lpwstr>https://login.consultant.ru/link/?req=doc&amp;base=LAW&amp;n=421874&amp;dst=272&amp;field=134&amp;date=25.08.2022</vt:lpwstr>
      </vt:variant>
      <vt:variant>
        <vt:lpwstr/>
      </vt:variant>
      <vt:variant>
        <vt:i4>5636187</vt:i4>
      </vt:variant>
      <vt:variant>
        <vt:i4>327</vt:i4>
      </vt:variant>
      <vt:variant>
        <vt:i4>0</vt:i4>
      </vt:variant>
      <vt:variant>
        <vt:i4>5</vt:i4>
      </vt:variant>
      <vt:variant>
        <vt:lpwstr>https://login.consultant.ru/link/?req=doc&amp;base=LAW&amp;n=424165&amp;dst=100042&amp;field=134&amp;date=25.08.2022</vt:lpwstr>
      </vt:variant>
      <vt:variant>
        <vt:lpwstr/>
      </vt:variant>
      <vt:variant>
        <vt:i4>7209059</vt:i4>
      </vt:variant>
      <vt:variant>
        <vt:i4>324</vt:i4>
      </vt:variant>
      <vt:variant>
        <vt:i4>0</vt:i4>
      </vt:variant>
      <vt:variant>
        <vt:i4>5</vt:i4>
      </vt:variant>
      <vt:variant>
        <vt:lpwstr>https://login.consultant.ru/link/?req=doc&amp;base=LAW&amp;n=421875&amp;date=25.08.2022&amp;dst=2448&amp;field=134</vt:lpwstr>
      </vt:variant>
      <vt:variant>
        <vt:lpwstr/>
      </vt:variant>
      <vt:variant>
        <vt:i4>1966109</vt:i4>
      </vt:variant>
      <vt:variant>
        <vt:i4>321</vt:i4>
      </vt:variant>
      <vt:variant>
        <vt:i4>0</vt:i4>
      </vt:variant>
      <vt:variant>
        <vt:i4>5</vt:i4>
      </vt:variant>
      <vt:variant>
        <vt:lpwstr>https://login.consultant.ru/link/?req=doc&amp;base=LAW&amp;n=421875&amp;date=25.08.2022&amp;dst=330&amp;field=134</vt:lpwstr>
      </vt:variant>
      <vt:variant>
        <vt:lpwstr/>
      </vt:variant>
      <vt:variant>
        <vt:i4>2949174</vt:i4>
      </vt:variant>
      <vt:variant>
        <vt:i4>318</vt:i4>
      </vt:variant>
      <vt:variant>
        <vt:i4>0</vt:i4>
      </vt:variant>
      <vt:variant>
        <vt:i4>5</vt:i4>
      </vt:variant>
      <vt:variant>
        <vt:lpwstr>C:\Users\Daeva\Downloads\Постановление Правительства РФ от 09.08.2022 N 1397  О незав.rtf</vt:lpwstr>
      </vt:variant>
      <vt:variant>
        <vt:lpwstr>Par82</vt:lpwstr>
      </vt:variant>
      <vt:variant>
        <vt:i4>2949174</vt:i4>
      </vt:variant>
      <vt:variant>
        <vt:i4>315</vt:i4>
      </vt:variant>
      <vt:variant>
        <vt:i4>0</vt:i4>
      </vt:variant>
      <vt:variant>
        <vt:i4>5</vt:i4>
      </vt:variant>
      <vt:variant>
        <vt:lpwstr>C:\Users\Daeva\Downloads\Постановление Правительства РФ от 09.08.2022 N 1397  О незав.rtf</vt:lpwstr>
      </vt:variant>
      <vt:variant>
        <vt:lpwstr>Par82</vt:lpwstr>
      </vt:variant>
      <vt:variant>
        <vt:i4>2949174</vt:i4>
      </vt:variant>
      <vt:variant>
        <vt:i4>312</vt:i4>
      </vt:variant>
      <vt:variant>
        <vt:i4>0</vt:i4>
      </vt:variant>
      <vt:variant>
        <vt:i4>5</vt:i4>
      </vt:variant>
      <vt:variant>
        <vt:lpwstr>C:\Users\Daeva\Downloads\Постановление Правительства РФ от 09.08.2022 N 1397  О незав.rtf</vt:lpwstr>
      </vt:variant>
      <vt:variant>
        <vt:lpwstr>Par82</vt:lpwstr>
      </vt:variant>
      <vt:variant>
        <vt:i4>2031630</vt:i4>
      </vt:variant>
      <vt:variant>
        <vt:i4>309</vt:i4>
      </vt:variant>
      <vt:variant>
        <vt:i4>0</vt:i4>
      </vt:variant>
      <vt:variant>
        <vt:i4>5</vt:i4>
      </vt:variant>
      <vt:variant>
        <vt:lpwstr>C:\Users\Daeva\Downloads\Постановление Правительства РФ от 09.08.2022 N 1397  О незав.rtf</vt:lpwstr>
      </vt:variant>
      <vt:variant>
        <vt:lpwstr>Par288</vt:lpwstr>
      </vt:variant>
      <vt:variant>
        <vt:i4>1572890</vt:i4>
      </vt:variant>
      <vt:variant>
        <vt:i4>306</vt:i4>
      </vt:variant>
      <vt:variant>
        <vt:i4>0</vt:i4>
      </vt:variant>
      <vt:variant>
        <vt:i4>5</vt:i4>
      </vt:variant>
      <vt:variant>
        <vt:lpwstr>https://login.consultant.ru/link/?req=doc&amp;base=LAW&amp;n=421874&amp;date=25.08.2022&amp;dst=550&amp;field=134</vt:lpwstr>
      </vt:variant>
      <vt:variant>
        <vt:lpwstr/>
      </vt:variant>
      <vt:variant>
        <vt:i4>6815851</vt:i4>
      </vt:variant>
      <vt:variant>
        <vt:i4>303</vt:i4>
      </vt:variant>
      <vt:variant>
        <vt:i4>0</vt:i4>
      </vt:variant>
      <vt:variant>
        <vt:i4>5</vt:i4>
      </vt:variant>
      <vt:variant>
        <vt:lpwstr>https://login.consultant.ru/link/?req=doc&amp;base=LAW&amp;n=421874&amp;date=25.08.2022</vt:lpwstr>
      </vt:variant>
      <vt:variant>
        <vt:lpwstr/>
      </vt:variant>
      <vt:variant>
        <vt:i4>2752547</vt:i4>
      </vt:variant>
      <vt:variant>
        <vt:i4>300</vt:i4>
      </vt:variant>
      <vt:variant>
        <vt:i4>0</vt:i4>
      </vt:variant>
      <vt:variant>
        <vt:i4>5</vt:i4>
      </vt:variant>
      <vt:variant>
        <vt:lpwstr>https://login.consultant.ru/link/?req=doc&amp;base=LAW&amp;n=410306&amp;date=25.08.2022&amp;dst=10611&amp;field=134</vt:lpwstr>
      </vt:variant>
      <vt:variant>
        <vt:lpwstr/>
      </vt:variant>
      <vt:variant>
        <vt:i4>1114119</vt:i4>
      </vt:variant>
      <vt:variant>
        <vt:i4>297</vt:i4>
      </vt:variant>
      <vt:variant>
        <vt:i4>0</vt:i4>
      </vt:variant>
      <vt:variant>
        <vt:i4>5</vt:i4>
      </vt:variant>
      <vt:variant>
        <vt:lpwstr>C:\Users\Daeva\Downloads\Постановление Правительства РФ от 09.08.2022 N 1397  О незав.rtf</vt:lpwstr>
      </vt:variant>
      <vt:variant>
        <vt:lpwstr>Par115</vt:lpwstr>
      </vt:variant>
      <vt:variant>
        <vt:i4>5308510</vt:i4>
      </vt:variant>
      <vt:variant>
        <vt:i4>294</vt:i4>
      </vt:variant>
      <vt:variant>
        <vt:i4>0</vt:i4>
      </vt:variant>
      <vt:variant>
        <vt:i4>5</vt:i4>
      </vt:variant>
      <vt:variant>
        <vt:lpwstr>https://login.consultant.ru/link/?req=doc&amp;base=LAW&amp;n=424165&amp;dst=100015&amp;field=134&amp;date=25.08.2022</vt:lpwstr>
      </vt:variant>
      <vt:variant>
        <vt:lpwstr/>
      </vt:variant>
      <vt:variant>
        <vt:i4>3080226</vt:i4>
      </vt:variant>
      <vt:variant>
        <vt:i4>291</vt:i4>
      </vt:variant>
      <vt:variant>
        <vt:i4>0</vt:i4>
      </vt:variant>
      <vt:variant>
        <vt:i4>5</vt:i4>
      </vt:variant>
      <vt:variant>
        <vt:lpwstr>https://login.consultant.ru/link/?req=doc&amp;base=LAW&amp;n=410306&amp;dst=10646&amp;field=134&amp;date=25.08.2022</vt:lpwstr>
      </vt:variant>
      <vt:variant>
        <vt:lpwstr/>
      </vt:variant>
      <vt:variant>
        <vt:i4>6619233</vt:i4>
      </vt:variant>
      <vt:variant>
        <vt:i4>288</vt:i4>
      </vt:variant>
      <vt:variant>
        <vt:i4>0</vt:i4>
      </vt:variant>
      <vt:variant>
        <vt:i4>5</vt:i4>
      </vt:variant>
      <vt:variant>
        <vt:lpwstr>https://login.consultant.ru/link/?req=doc&amp;base=LAW&amp;n=421875&amp;dst=2441&amp;field=134&amp;date=25.08.2022</vt:lpwstr>
      </vt:variant>
      <vt:variant>
        <vt:lpwstr/>
      </vt:variant>
      <vt:variant>
        <vt:i4>5111891</vt:i4>
      </vt:variant>
      <vt:variant>
        <vt:i4>285</vt:i4>
      </vt:variant>
      <vt:variant>
        <vt:i4>0</vt:i4>
      </vt:variant>
      <vt:variant>
        <vt:i4>5</vt:i4>
      </vt:variant>
      <vt:variant>
        <vt:lpwstr>consultantplus://offline/ref=BC172CB5C342E7DBCB931ABBD74332D81FBFC859676286DB6CCC3CBDEA4638N</vt:lpwstr>
      </vt:variant>
      <vt:variant>
        <vt:lpwstr/>
      </vt:variant>
      <vt:variant>
        <vt:i4>8061025</vt:i4>
      </vt:variant>
      <vt:variant>
        <vt:i4>282</vt:i4>
      </vt:variant>
      <vt:variant>
        <vt:i4>0</vt:i4>
      </vt:variant>
      <vt:variant>
        <vt:i4>5</vt:i4>
      </vt:variant>
      <vt:variant>
        <vt:lpwstr>https://www.astgoz.ru/</vt:lpwstr>
      </vt:variant>
      <vt:variant>
        <vt:lpwstr/>
      </vt:variant>
      <vt:variant>
        <vt:i4>8061025</vt:i4>
      </vt:variant>
      <vt:variant>
        <vt:i4>279</vt:i4>
      </vt:variant>
      <vt:variant>
        <vt:i4>0</vt:i4>
      </vt:variant>
      <vt:variant>
        <vt:i4>5</vt:i4>
      </vt:variant>
      <vt:variant>
        <vt:lpwstr>https://www.astgoz.ru/</vt:lpwstr>
      </vt:variant>
      <vt:variant>
        <vt:lpwstr/>
      </vt:variant>
      <vt:variant>
        <vt:i4>7274549</vt:i4>
      </vt:variant>
      <vt:variant>
        <vt:i4>276</vt:i4>
      </vt:variant>
      <vt:variant>
        <vt:i4>0</vt:i4>
      </vt:variant>
      <vt:variant>
        <vt:i4>5</vt:i4>
      </vt:variant>
      <vt:variant>
        <vt:lpwstr>http://www.zakupki.gov.ru/</vt:lpwstr>
      </vt:variant>
      <vt:variant>
        <vt:lpwstr/>
      </vt:variant>
      <vt:variant>
        <vt:i4>5570654</vt:i4>
      </vt:variant>
      <vt:variant>
        <vt:i4>273</vt:i4>
      </vt:variant>
      <vt:variant>
        <vt:i4>0</vt:i4>
      </vt:variant>
      <vt:variant>
        <vt:i4>5</vt:i4>
      </vt:variant>
      <vt:variant>
        <vt:lpwstr>https://login.consultant.ru/link/?req=doc&amp;base=LAW&amp;n=422792&amp;dst=100008&amp;field=134&amp;date=25.08.2022</vt:lpwstr>
      </vt:variant>
      <vt:variant>
        <vt:lpwstr/>
      </vt:variant>
      <vt:variant>
        <vt:i4>8061025</vt:i4>
      </vt:variant>
      <vt:variant>
        <vt:i4>270</vt:i4>
      </vt:variant>
      <vt:variant>
        <vt:i4>0</vt:i4>
      </vt:variant>
      <vt:variant>
        <vt:i4>5</vt:i4>
      </vt:variant>
      <vt:variant>
        <vt:lpwstr>https://www.astgoz.ru/</vt:lpwstr>
      </vt:variant>
      <vt:variant>
        <vt:lpwstr/>
      </vt:variant>
      <vt:variant>
        <vt:i4>8061025</vt:i4>
      </vt:variant>
      <vt:variant>
        <vt:i4>267</vt:i4>
      </vt:variant>
      <vt:variant>
        <vt:i4>0</vt:i4>
      </vt:variant>
      <vt:variant>
        <vt:i4>5</vt:i4>
      </vt:variant>
      <vt:variant>
        <vt:lpwstr>https://www.astgoz.ru/</vt:lpwstr>
      </vt:variant>
      <vt:variant>
        <vt:lpwstr/>
      </vt:variant>
      <vt:variant>
        <vt:i4>8061025</vt:i4>
      </vt:variant>
      <vt:variant>
        <vt:i4>264</vt:i4>
      </vt:variant>
      <vt:variant>
        <vt:i4>0</vt:i4>
      </vt:variant>
      <vt:variant>
        <vt:i4>5</vt:i4>
      </vt:variant>
      <vt:variant>
        <vt:lpwstr>https://www.astgoz.ru/</vt:lpwstr>
      </vt:variant>
      <vt:variant>
        <vt:lpwstr/>
      </vt:variant>
      <vt:variant>
        <vt:i4>6160385</vt:i4>
      </vt:variant>
      <vt:variant>
        <vt:i4>261</vt:i4>
      </vt:variant>
      <vt:variant>
        <vt:i4>0</vt:i4>
      </vt:variant>
      <vt:variant>
        <vt:i4>5</vt:i4>
      </vt:variant>
      <vt:variant>
        <vt:lpwstr>consultantplus://offline/ref=306FBD21DB006B40B3F6DF0F92510BDA9A996660D38D7F4AF5920AF1F38BC554479F04BE88C498D26D467D8B882D85197AF07AB2FEw2e8H</vt:lpwstr>
      </vt:variant>
      <vt:variant>
        <vt:lpwstr/>
      </vt:variant>
      <vt:variant>
        <vt:i4>8061025</vt:i4>
      </vt:variant>
      <vt:variant>
        <vt:i4>258</vt:i4>
      </vt:variant>
      <vt:variant>
        <vt:i4>0</vt:i4>
      </vt:variant>
      <vt:variant>
        <vt:i4>5</vt:i4>
      </vt:variant>
      <vt:variant>
        <vt:lpwstr>https://www.astgoz.ru/</vt:lpwstr>
      </vt:variant>
      <vt:variant>
        <vt:lpwstr/>
      </vt:variant>
      <vt:variant>
        <vt:i4>6160387</vt:i4>
      </vt:variant>
      <vt:variant>
        <vt:i4>255</vt:i4>
      </vt:variant>
      <vt:variant>
        <vt:i4>0</vt:i4>
      </vt:variant>
      <vt:variant>
        <vt:i4>5</vt:i4>
      </vt:variant>
      <vt:variant>
        <vt:lpwstr>consultantplus://offline/ref=306FBD21DB006B40B3F6DF0F92510BDA9A996660D38D7F4AF5920AF1F38BC554479F04B98DC698D26D467D8B882D85197AF07AB2FEw2e8H</vt:lpwstr>
      </vt:variant>
      <vt:variant>
        <vt:lpwstr/>
      </vt:variant>
      <vt:variant>
        <vt:i4>2031616</vt:i4>
      </vt:variant>
      <vt:variant>
        <vt:i4>252</vt:i4>
      </vt:variant>
      <vt:variant>
        <vt:i4>0</vt:i4>
      </vt:variant>
      <vt:variant>
        <vt:i4>5</vt:i4>
      </vt:variant>
      <vt:variant>
        <vt:lpwstr>consultantplus://offline/ref=3D44959D1C95A061B57FD8FD9B80FA6C6E0DDC4F847D9DA5AE7C68ED6089BF12EB31DF4CB6FA6C815775C1EB8E345B3E557C68172Cx5Z1L</vt:lpwstr>
      </vt:variant>
      <vt:variant>
        <vt:lpwstr/>
      </vt:variant>
      <vt:variant>
        <vt:i4>8061025</vt:i4>
      </vt:variant>
      <vt:variant>
        <vt:i4>249</vt:i4>
      </vt:variant>
      <vt:variant>
        <vt:i4>0</vt:i4>
      </vt:variant>
      <vt:variant>
        <vt:i4>5</vt:i4>
      </vt:variant>
      <vt:variant>
        <vt:lpwstr>https://www.astgoz.ru/</vt:lpwstr>
      </vt:variant>
      <vt:variant>
        <vt:lpwstr/>
      </vt:variant>
      <vt:variant>
        <vt:i4>8061025</vt:i4>
      </vt:variant>
      <vt:variant>
        <vt:i4>246</vt:i4>
      </vt:variant>
      <vt:variant>
        <vt:i4>0</vt:i4>
      </vt:variant>
      <vt:variant>
        <vt:i4>5</vt:i4>
      </vt:variant>
      <vt:variant>
        <vt:lpwstr>https://www.astgoz.ru/</vt:lpwstr>
      </vt:variant>
      <vt:variant>
        <vt:lpwstr/>
      </vt:variant>
      <vt:variant>
        <vt:i4>8061025</vt:i4>
      </vt:variant>
      <vt:variant>
        <vt:i4>243</vt:i4>
      </vt:variant>
      <vt:variant>
        <vt:i4>0</vt:i4>
      </vt:variant>
      <vt:variant>
        <vt:i4>5</vt:i4>
      </vt:variant>
      <vt:variant>
        <vt:lpwstr>https://www.astgoz.ru/</vt:lpwstr>
      </vt:variant>
      <vt:variant>
        <vt:lpwstr/>
      </vt:variant>
      <vt:variant>
        <vt:i4>8061025</vt:i4>
      </vt:variant>
      <vt:variant>
        <vt:i4>240</vt:i4>
      </vt:variant>
      <vt:variant>
        <vt:i4>0</vt:i4>
      </vt:variant>
      <vt:variant>
        <vt:i4>5</vt:i4>
      </vt:variant>
      <vt:variant>
        <vt:lpwstr>https://www.astgoz.ru/</vt:lpwstr>
      </vt:variant>
      <vt:variant>
        <vt:lpwstr/>
      </vt:variant>
      <vt:variant>
        <vt:i4>3866676</vt:i4>
      </vt:variant>
      <vt:variant>
        <vt:i4>237</vt:i4>
      </vt:variant>
      <vt:variant>
        <vt:i4>0</vt:i4>
      </vt:variant>
      <vt:variant>
        <vt:i4>5</vt:i4>
      </vt:variant>
      <vt:variant>
        <vt:lpwstr>consultantplus://offline/ref=E593790F00D1302174895DA2745046EEE145808B1B8C3A80EA5E5ACD76614229D0FFCEA45A0885AEECDC08A8E6CBDAF8A31FD05EF8EAD705Z7eDJ</vt:lpwstr>
      </vt:variant>
      <vt:variant>
        <vt:lpwstr/>
      </vt:variant>
      <vt:variant>
        <vt:i4>8061025</vt:i4>
      </vt:variant>
      <vt:variant>
        <vt:i4>234</vt:i4>
      </vt:variant>
      <vt:variant>
        <vt:i4>0</vt:i4>
      </vt:variant>
      <vt:variant>
        <vt:i4>5</vt:i4>
      </vt:variant>
      <vt:variant>
        <vt:lpwstr>https://www.astgoz.ru/</vt:lpwstr>
      </vt:variant>
      <vt:variant>
        <vt:lpwstr/>
      </vt:variant>
      <vt:variant>
        <vt:i4>5111811</vt:i4>
      </vt:variant>
      <vt:variant>
        <vt:i4>231</vt:i4>
      </vt:variant>
      <vt:variant>
        <vt:i4>0</vt:i4>
      </vt:variant>
      <vt:variant>
        <vt:i4>5</vt:i4>
      </vt:variant>
      <vt:variant>
        <vt:lpwstr>consultantplus://offline/ref=B33B7E593F13A72AE1E40926793562251D594501AD05B702A9A059F160M3iBH</vt:lpwstr>
      </vt:variant>
      <vt:variant>
        <vt:lpwstr/>
      </vt:variant>
      <vt:variant>
        <vt:i4>1835096</vt:i4>
      </vt:variant>
      <vt:variant>
        <vt:i4>228</vt:i4>
      </vt:variant>
      <vt:variant>
        <vt:i4>0</vt:i4>
      </vt:variant>
      <vt:variant>
        <vt:i4>5</vt:i4>
      </vt:variant>
      <vt:variant>
        <vt:lpwstr>consultantplus://offline/ref=B33B7E593F13A72AE1E40926793562251D584A03A15AE000F8F557MFi4H</vt:lpwstr>
      </vt:variant>
      <vt:variant>
        <vt:lpwstr/>
      </vt:variant>
      <vt:variant>
        <vt:i4>1900599</vt:i4>
      </vt:variant>
      <vt:variant>
        <vt:i4>221</vt:i4>
      </vt:variant>
      <vt:variant>
        <vt:i4>0</vt:i4>
      </vt:variant>
      <vt:variant>
        <vt:i4>5</vt:i4>
      </vt:variant>
      <vt:variant>
        <vt:lpwstr/>
      </vt:variant>
      <vt:variant>
        <vt:lpwstr>_Toc112945076</vt:lpwstr>
      </vt:variant>
      <vt:variant>
        <vt:i4>1900599</vt:i4>
      </vt:variant>
      <vt:variant>
        <vt:i4>215</vt:i4>
      </vt:variant>
      <vt:variant>
        <vt:i4>0</vt:i4>
      </vt:variant>
      <vt:variant>
        <vt:i4>5</vt:i4>
      </vt:variant>
      <vt:variant>
        <vt:lpwstr/>
      </vt:variant>
      <vt:variant>
        <vt:lpwstr>_Toc112945071</vt:lpwstr>
      </vt:variant>
      <vt:variant>
        <vt:i4>1900599</vt:i4>
      </vt:variant>
      <vt:variant>
        <vt:i4>212</vt:i4>
      </vt:variant>
      <vt:variant>
        <vt:i4>0</vt:i4>
      </vt:variant>
      <vt:variant>
        <vt:i4>5</vt:i4>
      </vt:variant>
      <vt:variant>
        <vt:lpwstr/>
      </vt:variant>
      <vt:variant>
        <vt:lpwstr>_Toc112945070</vt:lpwstr>
      </vt:variant>
      <vt:variant>
        <vt:i4>1835063</vt:i4>
      </vt:variant>
      <vt:variant>
        <vt:i4>209</vt:i4>
      </vt:variant>
      <vt:variant>
        <vt:i4>0</vt:i4>
      </vt:variant>
      <vt:variant>
        <vt:i4>5</vt:i4>
      </vt:variant>
      <vt:variant>
        <vt:lpwstr/>
      </vt:variant>
      <vt:variant>
        <vt:lpwstr>_Toc112945069</vt:lpwstr>
      </vt:variant>
      <vt:variant>
        <vt:i4>1835063</vt:i4>
      </vt:variant>
      <vt:variant>
        <vt:i4>206</vt:i4>
      </vt:variant>
      <vt:variant>
        <vt:i4>0</vt:i4>
      </vt:variant>
      <vt:variant>
        <vt:i4>5</vt:i4>
      </vt:variant>
      <vt:variant>
        <vt:lpwstr/>
      </vt:variant>
      <vt:variant>
        <vt:lpwstr>_Toc112945068</vt:lpwstr>
      </vt:variant>
      <vt:variant>
        <vt:i4>1835063</vt:i4>
      </vt:variant>
      <vt:variant>
        <vt:i4>200</vt:i4>
      </vt:variant>
      <vt:variant>
        <vt:i4>0</vt:i4>
      </vt:variant>
      <vt:variant>
        <vt:i4>5</vt:i4>
      </vt:variant>
      <vt:variant>
        <vt:lpwstr/>
      </vt:variant>
      <vt:variant>
        <vt:lpwstr>_Toc112945064</vt:lpwstr>
      </vt:variant>
      <vt:variant>
        <vt:i4>1835063</vt:i4>
      </vt:variant>
      <vt:variant>
        <vt:i4>197</vt:i4>
      </vt:variant>
      <vt:variant>
        <vt:i4>0</vt:i4>
      </vt:variant>
      <vt:variant>
        <vt:i4>5</vt:i4>
      </vt:variant>
      <vt:variant>
        <vt:lpwstr/>
      </vt:variant>
      <vt:variant>
        <vt:lpwstr>_Toc112945063</vt:lpwstr>
      </vt:variant>
      <vt:variant>
        <vt:i4>1835063</vt:i4>
      </vt:variant>
      <vt:variant>
        <vt:i4>194</vt:i4>
      </vt:variant>
      <vt:variant>
        <vt:i4>0</vt:i4>
      </vt:variant>
      <vt:variant>
        <vt:i4>5</vt:i4>
      </vt:variant>
      <vt:variant>
        <vt:lpwstr/>
      </vt:variant>
      <vt:variant>
        <vt:lpwstr>_Toc112945062</vt:lpwstr>
      </vt:variant>
      <vt:variant>
        <vt:i4>1835063</vt:i4>
      </vt:variant>
      <vt:variant>
        <vt:i4>191</vt:i4>
      </vt:variant>
      <vt:variant>
        <vt:i4>0</vt:i4>
      </vt:variant>
      <vt:variant>
        <vt:i4>5</vt:i4>
      </vt:variant>
      <vt:variant>
        <vt:lpwstr/>
      </vt:variant>
      <vt:variant>
        <vt:lpwstr>_Toc112945061</vt:lpwstr>
      </vt:variant>
      <vt:variant>
        <vt:i4>1835063</vt:i4>
      </vt:variant>
      <vt:variant>
        <vt:i4>185</vt:i4>
      </vt:variant>
      <vt:variant>
        <vt:i4>0</vt:i4>
      </vt:variant>
      <vt:variant>
        <vt:i4>5</vt:i4>
      </vt:variant>
      <vt:variant>
        <vt:lpwstr/>
      </vt:variant>
      <vt:variant>
        <vt:lpwstr>_Toc112945060</vt:lpwstr>
      </vt:variant>
      <vt:variant>
        <vt:i4>2031671</vt:i4>
      </vt:variant>
      <vt:variant>
        <vt:i4>182</vt:i4>
      </vt:variant>
      <vt:variant>
        <vt:i4>0</vt:i4>
      </vt:variant>
      <vt:variant>
        <vt:i4>5</vt:i4>
      </vt:variant>
      <vt:variant>
        <vt:lpwstr/>
      </vt:variant>
      <vt:variant>
        <vt:lpwstr>_Toc112945059</vt:lpwstr>
      </vt:variant>
      <vt:variant>
        <vt:i4>2031671</vt:i4>
      </vt:variant>
      <vt:variant>
        <vt:i4>179</vt:i4>
      </vt:variant>
      <vt:variant>
        <vt:i4>0</vt:i4>
      </vt:variant>
      <vt:variant>
        <vt:i4>5</vt:i4>
      </vt:variant>
      <vt:variant>
        <vt:lpwstr/>
      </vt:variant>
      <vt:variant>
        <vt:lpwstr>_Toc112945058</vt:lpwstr>
      </vt:variant>
      <vt:variant>
        <vt:i4>2031671</vt:i4>
      </vt:variant>
      <vt:variant>
        <vt:i4>173</vt:i4>
      </vt:variant>
      <vt:variant>
        <vt:i4>0</vt:i4>
      </vt:variant>
      <vt:variant>
        <vt:i4>5</vt:i4>
      </vt:variant>
      <vt:variant>
        <vt:lpwstr/>
      </vt:variant>
      <vt:variant>
        <vt:lpwstr>_Toc112945057</vt:lpwstr>
      </vt:variant>
      <vt:variant>
        <vt:i4>2031671</vt:i4>
      </vt:variant>
      <vt:variant>
        <vt:i4>170</vt:i4>
      </vt:variant>
      <vt:variant>
        <vt:i4>0</vt:i4>
      </vt:variant>
      <vt:variant>
        <vt:i4>5</vt:i4>
      </vt:variant>
      <vt:variant>
        <vt:lpwstr/>
      </vt:variant>
      <vt:variant>
        <vt:lpwstr>_Toc112945056</vt:lpwstr>
      </vt:variant>
      <vt:variant>
        <vt:i4>2031671</vt:i4>
      </vt:variant>
      <vt:variant>
        <vt:i4>164</vt:i4>
      </vt:variant>
      <vt:variant>
        <vt:i4>0</vt:i4>
      </vt:variant>
      <vt:variant>
        <vt:i4>5</vt:i4>
      </vt:variant>
      <vt:variant>
        <vt:lpwstr/>
      </vt:variant>
      <vt:variant>
        <vt:lpwstr>_Toc112945055</vt:lpwstr>
      </vt:variant>
      <vt:variant>
        <vt:i4>2031671</vt:i4>
      </vt:variant>
      <vt:variant>
        <vt:i4>161</vt:i4>
      </vt:variant>
      <vt:variant>
        <vt:i4>0</vt:i4>
      </vt:variant>
      <vt:variant>
        <vt:i4>5</vt:i4>
      </vt:variant>
      <vt:variant>
        <vt:lpwstr/>
      </vt:variant>
      <vt:variant>
        <vt:lpwstr>_Toc112945054</vt:lpwstr>
      </vt:variant>
      <vt:variant>
        <vt:i4>2031671</vt:i4>
      </vt:variant>
      <vt:variant>
        <vt:i4>155</vt:i4>
      </vt:variant>
      <vt:variant>
        <vt:i4>0</vt:i4>
      </vt:variant>
      <vt:variant>
        <vt:i4>5</vt:i4>
      </vt:variant>
      <vt:variant>
        <vt:lpwstr/>
      </vt:variant>
      <vt:variant>
        <vt:lpwstr>_Toc112945053</vt:lpwstr>
      </vt:variant>
      <vt:variant>
        <vt:i4>2031671</vt:i4>
      </vt:variant>
      <vt:variant>
        <vt:i4>152</vt:i4>
      </vt:variant>
      <vt:variant>
        <vt:i4>0</vt:i4>
      </vt:variant>
      <vt:variant>
        <vt:i4>5</vt:i4>
      </vt:variant>
      <vt:variant>
        <vt:lpwstr/>
      </vt:variant>
      <vt:variant>
        <vt:lpwstr>_Toc112945052</vt:lpwstr>
      </vt:variant>
      <vt:variant>
        <vt:i4>1966135</vt:i4>
      </vt:variant>
      <vt:variant>
        <vt:i4>146</vt:i4>
      </vt:variant>
      <vt:variant>
        <vt:i4>0</vt:i4>
      </vt:variant>
      <vt:variant>
        <vt:i4>5</vt:i4>
      </vt:variant>
      <vt:variant>
        <vt:lpwstr/>
      </vt:variant>
      <vt:variant>
        <vt:lpwstr>_Toc112945048</vt:lpwstr>
      </vt:variant>
      <vt:variant>
        <vt:i4>1966135</vt:i4>
      </vt:variant>
      <vt:variant>
        <vt:i4>143</vt:i4>
      </vt:variant>
      <vt:variant>
        <vt:i4>0</vt:i4>
      </vt:variant>
      <vt:variant>
        <vt:i4>5</vt:i4>
      </vt:variant>
      <vt:variant>
        <vt:lpwstr/>
      </vt:variant>
      <vt:variant>
        <vt:lpwstr>_Toc112945047</vt:lpwstr>
      </vt:variant>
      <vt:variant>
        <vt:i4>1966135</vt:i4>
      </vt:variant>
      <vt:variant>
        <vt:i4>140</vt:i4>
      </vt:variant>
      <vt:variant>
        <vt:i4>0</vt:i4>
      </vt:variant>
      <vt:variant>
        <vt:i4>5</vt:i4>
      </vt:variant>
      <vt:variant>
        <vt:lpwstr/>
      </vt:variant>
      <vt:variant>
        <vt:lpwstr>_Toc112945046</vt:lpwstr>
      </vt:variant>
      <vt:variant>
        <vt:i4>1966135</vt:i4>
      </vt:variant>
      <vt:variant>
        <vt:i4>134</vt:i4>
      </vt:variant>
      <vt:variant>
        <vt:i4>0</vt:i4>
      </vt:variant>
      <vt:variant>
        <vt:i4>5</vt:i4>
      </vt:variant>
      <vt:variant>
        <vt:lpwstr/>
      </vt:variant>
      <vt:variant>
        <vt:lpwstr>_Toc112945045</vt:lpwstr>
      </vt:variant>
      <vt:variant>
        <vt:i4>1966135</vt:i4>
      </vt:variant>
      <vt:variant>
        <vt:i4>128</vt:i4>
      </vt:variant>
      <vt:variant>
        <vt:i4>0</vt:i4>
      </vt:variant>
      <vt:variant>
        <vt:i4>5</vt:i4>
      </vt:variant>
      <vt:variant>
        <vt:lpwstr/>
      </vt:variant>
      <vt:variant>
        <vt:lpwstr>_Toc112945044</vt:lpwstr>
      </vt:variant>
      <vt:variant>
        <vt:i4>1966135</vt:i4>
      </vt:variant>
      <vt:variant>
        <vt:i4>125</vt:i4>
      </vt:variant>
      <vt:variant>
        <vt:i4>0</vt:i4>
      </vt:variant>
      <vt:variant>
        <vt:i4>5</vt:i4>
      </vt:variant>
      <vt:variant>
        <vt:lpwstr/>
      </vt:variant>
      <vt:variant>
        <vt:lpwstr>_Toc112945043</vt:lpwstr>
      </vt:variant>
      <vt:variant>
        <vt:i4>1966135</vt:i4>
      </vt:variant>
      <vt:variant>
        <vt:i4>122</vt:i4>
      </vt:variant>
      <vt:variant>
        <vt:i4>0</vt:i4>
      </vt:variant>
      <vt:variant>
        <vt:i4>5</vt:i4>
      </vt:variant>
      <vt:variant>
        <vt:lpwstr/>
      </vt:variant>
      <vt:variant>
        <vt:lpwstr>_Toc112945042</vt:lpwstr>
      </vt:variant>
      <vt:variant>
        <vt:i4>1966135</vt:i4>
      </vt:variant>
      <vt:variant>
        <vt:i4>116</vt:i4>
      </vt:variant>
      <vt:variant>
        <vt:i4>0</vt:i4>
      </vt:variant>
      <vt:variant>
        <vt:i4>5</vt:i4>
      </vt:variant>
      <vt:variant>
        <vt:lpwstr/>
      </vt:variant>
      <vt:variant>
        <vt:lpwstr>_Toc112945041</vt:lpwstr>
      </vt:variant>
      <vt:variant>
        <vt:i4>1966135</vt:i4>
      </vt:variant>
      <vt:variant>
        <vt:i4>110</vt:i4>
      </vt:variant>
      <vt:variant>
        <vt:i4>0</vt:i4>
      </vt:variant>
      <vt:variant>
        <vt:i4>5</vt:i4>
      </vt:variant>
      <vt:variant>
        <vt:lpwstr/>
      </vt:variant>
      <vt:variant>
        <vt:lpwstr>_Toc112945040</vt:lpwstr>
      </vt:variant>
      <vt:variant>
        <vt:i4>1638455</vt:i4>
      </vt:variant>
      <vt:variant>
        <vt:i4>104</vt:i4>
      </vt:variant>
      <vt:variant>
        <vt:i4>0</vt:i4>
      </vt:variant>
      <vt:variant>
        <vt:i4>5</vt:i4>
      </vt:variant>
      <vt:variant>
        <vt:lpwstr/>
      </vt:variant>
      <vt:variant>
        <vt:lpwstr>_Toc112945038</vt:lpwstr>
      </vt:variant>
      <vt:variant>
        <vt:i4>1638455</vt:i4>
      </vt:variant>
      <vt:variant>
        <vt:i4>98</vt:i4>
      </vt:variant>
      <vt:variant>
        <vt:i4>0</vt:i4>
      </vt:variant>
      <vt:variant>
        <vt:i4>5</vt:i4>
      </vt:variant>
      <vt:variant>
        <vt:lpwstr/>
      </vt:variant>
      <vt:variant>
        <vt:lpwstr>_Toc112945037</vt:lpwstr>
      </vt:variant>
      <vt:variant>
        <vt:i4>1638455</vt:i4>
      </vt:variant>
      <vt:variant>
        <vt:i4>92</vt:i4>
      </vt:variant>
      <vt:variant>
        <vt:i4>0</vt:i4>
      </vt:variant>
      <vt:variant>
        <vt:i4>5</vt:i4>
      </vt:variant>
      <vt:variant>
        <vt:lpwstr/>
      </vt:variant>
      <vt:variant>
        <vt:lpwstr>_Toc112945036</vt:lpwstr>
      </vt:variant>
      <vt:variant>
        <vt:i4>1638455</vt:i4>
      </vt:variant>
      <vt:variant>
        <vt:i4>86</vt:i4>
      </vt:variant>
      <vt:variant>
        <vt:i4>0</vt:i4>
      </vt:variant>
      <vt:variant>
        <vt:i4>5</vt:i4>
      </vt:variant>
      <vt:variant>
        <vt:lpwstr/>
      </vt:variant>
      <vt:variant>
        <vt:lpwstr>_Toc112945035</vt:lpwstr>
      </vt:variant>
      <vt:variant>
        <vt:i4>1638455</vt:i4>
      </vt:variant>
      <vt:variant>
        <vt:i4>80</vt:i4>
      </vt:variant>
      <vt:variant>
        <vt:i4>0</vt:i4>
      </vt:variant>
      <vt:variant>
        <vt:i4>5</vt:i4>
      </vt:variant>
      <vt:variant>
        <vt:lpwstr/>
      </vt:variant>
      <vt:variant>
        <vt:lpwstr>_Toc112945034</vt:lpwstr>
      </vt:variant>
      <vt:variant>
        <vt:i4>1638455</vt:i4>
      </vt:variant>
      <vt:variant>
        <vt:i4>74</vt:i4>
      </vt:variant>
      <vt:variant>
        <vt:i4>0</vt:i4>
      </vt:variant>
      <vt:variant>
        <vt:i4>5</vt:i4>
      </vt:variant>
      <vt:variant>
        <vt:lpwstr/>
      </vt:variant>
      <vt:variant>
        <vt:lpwstr>_Toc112945033</vt:lpwstr>
      </vt:variant>
      <vt:variant>
        <vt:i4>1638455</vt:i4>
      </vt:variant>
      <vt:variant>
        <vt:i4>68</vt:i4>
      </vt:variant>
      <vt:variant>
        <vt:i4>0</vt:i4>
      </vt:variant>
      <vt:variant>
        <vt:i4>5</vt:i4>
      </vt:variant>
      <vt:variant>
        <vt:lpwstr/>
      </vt:variant>
      <vt:variant>
        <vt:lpwstr>_Toc112945032</vt:lpwstr>
      </vt:variant>
      <vt:variant>
        <vt:i4>1638455</vt:i4>
      </vt:variant>
      <vt:variant>
        <vt:i4>62</vt:i4>
      </vt:variant>
      <vt:variant>
        <vt:i4>0</vt:i4>
      </vt:variant>
      <vt:variant>
        <vt:i4>5</vt:i4>
      </vt:variant>
      <vt:variant>
        <vt:lpwstr/>
      </vt:variant>
      <vt:variant>
        <vt:lpwstr>_Toc112945031</vt:lpwstr>
      </vt:variant>
      <vt:variant>
        <vt:i4>1638455</vt:i4>
      </vt:variant>
      <vt:variant>
        <vt:i4>56</vt:i4>
      </vt:variant>
      <vt:variant>
        <vt:i4>0</vt:i4>
      </vt:variant>
      <vt:variant>
        <vt:i4>5</vt:i4>
      </vt:variant>
      <vt:variant>
        <vt:lpwstr/>
      </vt:variant>
      <vt:variant>
        <vt:lpwstr>_Toc112945030</vt:lpwstr>
      </vt:variant>
      <vt:variant>
        <vt:i4>1572919</vt:i4>
      </vt:variant>
      <vt:variant>
        <vt:i4>50</vt:i4>
      </vt:variant>
      <vt:variant>
        <vt:i4>0</vt:i4>
      </vt:variant>
      <vt:variant>
        <vt:i4>5</vt:i4>
      </vt:variant>
      <vt:variant>
        <vt:lpwstr/>
      </vt:variant>
      <vt:variant>
        <vt:lpwstr>_Toc112945029</vt:lpwstr>
      </vt:variant>
      <vt:variant>
        <vt:i4>1572919</vt:i4>
      </vt:variant>
      <vt:variant>
        <vt:i4>44</vt:i4>
      </vt:variant>
      <vt:variant>
        <vt:i4>0</vt:i4>
      </vt:variant>
      <vt:variant>
        <vt:i4>5</vt:i4>
      </vt:variant>
      <vt:variant>
        <vt:lpwstr/>
      </vt:variant>
      <vt:variant>
        <vt:lpwstr>_Toc112945028</vt:lpwstr>
      </vt:variant>
      <vt:variant>
        <vt:i4>1572919</vt:i4>
      </vt:variant>
      <vt:variant>
        <vt:i4>38</vt:i4>
      </vt:variant>
      <vt:variant>
        <vt:i4>0</vt:i4>
      </vt:variant>
      <vt:variant>
        <vt:i4>5</vt:i4>
      </vt:variant>
      <vt:variant>
        <vt:lpwstr/>
      </vt:variant>
      <vt:variant>
        <vt:lpwstr>_Toc112945027</vt:lpwstr>
      </vt:variant>
      <vt:variant>
        <vt:i4>1572919</vt:i4>
      </vt:variant>
      <vt:variant>
        <vt:i4>32</vt:i4>
      </vt:variant>
      <vt:variant>
        <vt:i4>0</vt:i4>
      </vt:variant>
      <vt:variant>
        <vt:i4>5</vt:i4>
      </vt:variant>
      <vt:variant>
        <vt:lpwstr/>
      </vt:variant>
      <vt:variant>
        <vt:lpwstr>_Toc112945026</vt:lpwstr>
      </vt:variant>
      <vt:variant>
        <vt:i4>1572919</vt:i4>
      </vt:variant>
      <vt:variant>
        <vt:i4>26</vt:i4>
      </vt:variant>
      <vt:variant>
        <vt:i4>0</vt:i4>
      </vt:variant>
      <vt:variant>
        <vt:i4>5</vt:i4>
      </vt:variant>
      <vt:variant>
        <vt:lpwstr/>
      </vt:variant>
      <vt:variant>
        <vt:lpwstr>_Toc112945025</vt:lpwstr>
      </vt:variant>
      <vt:variant>
        <vt:i4>1572919</vt:i4>
      </vt:variant>
      <vt:variant>
        <vt:i4>20</vt:i4>
      </vt:variant>
      <vt:variant>
        <vt:i4>0</vt:i4>
      </vt:variant>
      <vt:variant>
        <vt:i4>5</vt:i4>
      </vt:variant>
      <vt:variant>
        <vt:lpwstr/>
      </vt:variant>
      <vt:variant>
        <vt:lpwstr>_Toc112945024</vt:lpwstr>
      </vt:variant>
      <vt:variant>
        <vt:i4>1572919</vt:i4>
      </vt:variant>
      <vt:variant>
        <vt:i4>14</vt:i4>
      </vt:variant>
      <vt:variant>
        <vt:i4>0</vt:i4>
      </vt:variant>
      <vt:variant>
        <vt:i4>5</vt:i4>
      </vt:variant>
      <vt:variant>
        <vt:lpwstr/>
      </vt:variant>
      <vt:variant>
        <vt:lpwstr>_Toc112945023</vt:lpwstr>
      </vt:variant>
      <vt:variant>
        <vt:i4>1572919</vt:i4>
      </vt:variant>
      <vt:variant>
        <vt:i4>8</vt:i4>
      </vt:variant>
      <vt:variant>
        <vt:i4>0</vt:i4>
      </vt:variant>
      <vt:variant>
        <vt:i4>5</vt:i4>
      </vt:variant>
      <vt:variant>
        <vt:lpwstr/>
      </vt:variant>
      <vt:variant>
        <vt:lpwstr>_Toc112945022</vt:lpwstr>
      </vt:variant>
      <vt:variant>
        <vt:i4>1572919</vt:i4>
      </vt:variant>
      <vt:variant>
        <vt:i4>2</vt:i4>
      </vt:variant>
      <vt:variant>
        <vt:i4>0</vt:i4>
      </vt:variant>
      <vt:variant>
        <vt:i4>5</vt:i4>
      </vt:variant>
      <vt:variant>
        <vt:lpwstr/>
      </vt:variant>
      <vt:variant>
        <vt:lpwstr>_Toc112945021</vt:lpwstr>
      </vt:variant>
      <vt:variant>
        <vt:i4>3866676</vt:i4>
      </vt:variant>
      <vt:variant>
        <vt:i4>0</vt:i4>
      </vt:variant>
      <vt:variant>
        <vt:i4>0</vt:i4>
      </vt:variant>
      <vt:variant>
        <vt:i4>5</vt:i4>
      </vt:variant>
      <vt:variant>
        <vt:lpwstr>consultantplus://offline/ref=E593790F00D1302174895DA2745046EEE145808B1B8C3A80EA5E5ACD76614229D0FFCEA45A0885AEECDC08A8E6CBDAF8A31FD05EF8EAD705Z7eDJ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Даева С.В.</dc:creator>
  <cp:lastModifiedBy>Guseva</cp:lastModifiedBy>
  <cp:revision>78</cp:revision>
  <cp:lastPrinted>2018-05-24T08:15:00Z</cp:lastPrinted>
  <dcterms:created xsi:type="dcterms:W3CDTF">2022-10-07T08:49:00Z</dcterms:created>
  <dcterms:modified xsi:type="dcterms:W3CDTF">2024-07-17T13:17:00Z</dcterms:modified>
</cp:coreProperties>
</file>