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B78"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Договор № __________</w:t>
      </w:r>
    </w:p>
    <w:p w14:paraId="363817D7" w14:textId="77777777" w:rsidR="00612229" w:rsidRPr="008A4771" w:rsidRDefault="00612229" w:rsidP="00612229">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на оказание услуг </w:t>
      </w:r>
    </w:p>
    <w:p w14:paraId="20F766A7"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612229" w:rsidRPr="008A4771" w14:paraId="568B1B4B" w14:textId="77777777" w:rsidTr="007D15BB">
        <w:tc>
          <w:tcPr>
            <w:tcW w:w="5064" w:type="dxa"/>
            <w:hideMark/>
          </w:tcPr>
          <w:p w14:paraId="4E29DC73" w14:textId="77777777" w:rsidR="00612229" w:rsidRPr="008A4771" w:rsidRDefault="00612229" w:rsidP="007D15BB">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Город Москва</w:t>
            </w:r>
          </w:p>
        </w:tc>
        <w:tc>
          <w:tcPr>
            <w:tcW w:w="5074" w:type="dxa"/>
            <w:hideMark/>
          </w:tcPr>
          <w:p w14:paraId="36FB0211" w14:textId="77777777" w:rsidR="00612229" w:rsidRPr="008A4771" w:rsidRDefault="00612229" w:rsidP="007D15BB">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 xml:space="preserve">«____»_____________ </w:t>
            </w:r>
            <w:r w:rsidRPr="008A4771">
              <w:rPr>
                <w:rFonts w:ascii="Times New Roman" w:eastAsia="Times New Roman" w:hAnsi="Times New Roman" w:cs="Times New Roman"/>
                <w:bCs/>
                <w:spacing w:val="-2"/>
                <w:sz w:val="26"/>
                <w:szCs w:val="26"/>
                <w:lang w:eastAsia="ru-RU"/>
              </w:rPr>
              <w:t>20</w:t>
            </w:r>
            <w:r w:rsidRPr="008A4771">
              <w:rPr>
                <w:rFonts w:ascii="Times New Roman" w:eastAsia="Times New Roman" w:hAnsi="Times New Roman" w:cs="Times New Roman"/>
                <w:bCs/>
                <w:spacing w:val="-2"/>
                <w:sz w:val="24"/>
                <w:szCs w:val="24"/>
                <w:lang w:eastAsia="ru-RU"/>
              </w:rPr>
              <w:t xml:space="preserve">___ </w:t>
            </w:r>
            <w:r w:rsidRPr="008A4771">
              <w:rPr>
                <w:rFonts w:ascii="Times New Roman" w:eastAsia="Times New Roman" w:hAnsi="Times New Roman" w:cs="Times New Roman"/>
                <w:bCs/>
                <w:spacing w:val="-2"/>
                <w:sz w:val="26"/>
                <w:szCs w:val="26"/>
                <w:lang w:eastAsia="ru-RU"/>
              </w:rPr>
              <w:t>г</w:t>
            </w:r>
            <w:r w:rsidRPr="008A4771">
              <w:rPr>
                <w:rFonts w:ascii="Times New Roman" w:eastAsia="Times New Roman" w:hAnsi="Times New Roman" w:cs="Times New Roman"/>
                <w:bCs/>
                <w:spacing w:val="-16"/>
                <w:sz w:val="26"/>
                <w:szCs w:val="26"/>
                <w:lang w:eastAsia="ru-RU"/>
              </w:rPr>
              <w:t>.</w:t>
            </w:r>
          </w:p>
        </w:tc>
      </w:tr>
    </w:tbl>
    <w:p w14:paraId="31A2F346" w14:textId="77777777" w:rsidR="00612229" w:rsidRPr="008A4771" w:rsidRDefault="00612229" w:rsidP="00612229">
      <w:pPr>
        <w:suppressAutoHyphens/>
        <w:spacing w:after="0" w:line="240" w:lineRule="auto"/>
        <w:ind w:firstLine="708"/>
        <w:jc w:val="both"/>
        <w:rPr>
          <w:rFonts w:ascii="Times New Roman" w:eastAsia="Times New Roman" w:hAnsi="Times New Roman" w:cs="Times New Roman"/>
          <w:sz w:val="26"/>
          <w:szCs w:val="26"/>
          <w:lang w:eastAsia="ar-SA"/>
        </w:rPr>
      </w:pPr>
    </w:p>
    <w:p w14:paraId="535B94E7" w14:textId="77777777" w:rsidR="00612229" w:rsidRPr="008A4771" w:rsidRDefault="00FF1D70" w:rsidP="00612229">
      <w:pPr>
        <w:spacing w:after="0" w:line="240" w:lineRule="auto"/>
        <w:ind w:firstLine="709"/>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612229" w:rsidRPr="008A4771">
        <w:rPr>
          <w:rFonts w:ascii="Times New Roman" w:eastAsia="SimSun" w:hAnsi="Times New Roman" w:cs="Times New Roman"/>
          <w:kern w:val="3"/>
          <w:sz w:val="26"/>
          <w:szCs w:val="26"/>
          <w:lang w:eastAsia="ru-RU"/>
        </w:rPr>
        <w:t>, именуем</w:t>
      </w:r>
      <w:r w:rsidRPr="008A4771">
        <w:rPr>
          <w:rFonts w:ascii="Times New Roman" w:eastAsia="SimSun" w:hAnsi="Times New Roman" w:cs="Times New Roman"/>
          <w:kern w:val="3"/>
          <w:sz w:val="26"/>
          <w:szCs w:val="26"/>
          <w:lang w:eastAsia="ru-RU"/>
        </w:rPr>
        <w:t>ое</w:t>
      </w:r>
      <w:r w:rsidR="00612229" w:rsidRPr="008A4771">
        <w:rPr>
          <w:rFonts w:ascii="Times New Roman" w:eastAsia="SimSun" w:hAnsi="Times New Roman" w:cs="Times New Roman"/>
          <w:kern w:val="3"/>
          <w:sz w:val="26"/>
          <w:szCs w:val="26"/>
          <w:lang w:eastAsia="ru-RU"/>
        </w:rPr>
        <w:t xml:space="preserve"> в дальнейшем </w:t>
      </w:r>
      <w:r w:rsidR="00612229" w:rsidRPr="008A4771">
        <w:rPr>
          <w:rFonts w:ascii="Times New Roman" w:eastAsia="SimSun" w:hAnsi="Times New Roman" w:cs="Times New Roman"/>
          <w:bCs/>
          <w:kern w:val="3"/>
          <w:sz w:val="26"/>
          <w:szCs w:val="26"/>
          <w:lang w:eastAsia="ru-RU"/>
        </w:rPr>
        <w:t>«Заказчик»,</w:t>
      </w:r>
      <w:r w:rsidR="00612229" w:rsidRPr="008A4771">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7B6C3EE7" w14:textId="77777777" w:rsidR="00612229" w:rsidRPr="008A4771" w:rsidRDefault="00612229" w:rsidP="00612229">
      <w:pPr>
        <w:spacing w:after="0" w:line="240" w:lineRule="auto"/>
        <w:ind w:firstLine="709"/>
        <w:jc w:val="both"/>
        <w:rPr>
          <w:rFonts w:ascii="Times New Roman" w:eastAsia="SimSun" w:hAnsi="Times New Roman" w:cs="Times New Roman"/>
          <w:kern w:val="3"/>
          <w:sz w:val="26"/>
          <w:szCs w:val="26"/>
          <w:lang w:eastAsia="ru-RU"/>
        </w:rPr>
      </w:pPr>
    </w:p>
    <w:p w14:paraId="02B60DB9" w14:textId="0148B344" w:rsidR="00612229" w:rsidRPr="008A4771" w:rsidRDefault="00A20025" w:rsidP="00612229">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bookmarkStart w:id="0" w:name="_Hlk188953027"/>
      <w:r w:rsidRPr="008F17B0">
        <w:rPr>
          <w:rFonts w:ascii="Times New Roman" w:eastAsia="SimSun" w:hAnsi="Times New Roman" w:cs="Times New Roman"/>
          <w:i/>
          <w:kern w:val="3"/>
          <w:sz w:val="26"/>
          <w:szCs w:val="26"/>
          <w:highlight w:val="lightGray"/>
          <w:vertAlign w:val="superscript"/>
          <w:lang w:eastAsia="ru-RU"/>
        </w:rPr>
        <w:footnoteReference w:id="1"/>
      </w:r>
      <w:bookmarkEnd w:id="0"/>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612229" w:rsidRPr="008A4771">
        <w:rPr>
          <w:rFonts w:ascii="Times New Roman" w:eastAsia="Times New Roman" w:hAnsi="Times New Roman" w:cs="Times New Roman"/>
          <w:sz w:val="26"/>
          <w:szCs w:val="26"/>
          <w:lang w:eastAsia="ar-SA"/>
        </w:rPr>
        <w:t>_______________________</w:t>
      </w:r>
    </w:p>
    <w:p w14:paraId="1D39119B" w14:textId="77777777" w:rsidR="00612229" w:rsidRPr="008A4771" w:rsidRDefault="00612229" w:rsidP="00612229">
      <w:pPr>
        <w:spacing w:after="0" w:line="240" w:lineRule="auto"/>
        <w:jc w:val="both"/>
        <w:rPr>
          <w:rFonts w:ascii="Times New Roman" w:eastAsia="SimSun" w:hAnsi="Times New Roman" w:cs="Times New Roman"/>
          <w:i/>
          <w:kern w:val="3"/>
          <w:sz w:val="26"/>
          <w:szCs w:val="26"/>
          <w:lang w:eastAsia="ru-RU"/>
        </w:rPr>
      </w:pPr>
      <w:r w:rsidRPr="008A4771">
        <w:rPr>
          <w:rFonts w:ascii="Times New Roman" w:eastAsia="Times New Roman" w:hAnsi="Times New Roman" w:cs="Times New Roman"/>
          <w:lang w:eastAsia="ar-SA"/>
        </w:rPr>
        <w:t>_____________________________________________________________________</w:t>
      </w:r>
      <w:r w:rsidR="00FF1D70" w:rsidRPr="008A4771">
        <w:rPr>
          <w:rFonts w:ascii="Times New Roman" w:eastAsia="Times New Roman" w:hAnsi="Times New Roman" w:cs="Times New Roman"/>
          <w:lang w:eastAsia="ar-SA"/>
        </w:rPr>
        <w:t>____________</w:t>
      </w:r>
      <w:r w:rsidRPr="008A4771">
        <w:rPr>
          <w:rFonts w:ascii="Times New Roman" w:eastAsia="Times New Roman" w:hAnsi="Times New Roman" w:cs="Times New Roman"/>
          <w:lang w:eastAsia="ar-SA"/>
        </w:rPr>
        <w:t>__</w:t>
      </w:r>
      <w:r w:rsidRPr="008A4771">
        <w:rPr>
          <w:rFonts w:ascii="Times New Roman" w:eastAsia="Times New Roman" w:hAnsi="Times New Roman" w:cs="Times New Roman"/>
          <w:sz w:val="26"/>
          <w:szCs w:val="26"/>
          <w:lang w:eastAsia="ar-SA"/>
        </w:rPr>
        <w:t>,</w:t>
      </w:r>
    </w:p>
    <w:p w14:paraId="31651EE9"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полное и сокращённое наименование юридического лица</w:t>
      </w:r>
    </w:p>
    <w:p w14:paraId="0F5F9296"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 xml:space="preserve"> именуем__ в дальнейшем «Исполнитель», в лице _____________________________</w:t>
      </w:r>
    </w:p>
    <w:p w14:paraId="608731F9"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_______________________________________________________________________,</w:t>
      </w:r>
    </w:p>
    <w:p w14:paraId="3D95011D"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8587F58"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действующего на основании _</w:t>
      </w:r>
      <w:r w:rsidRPr="008A4771">
        <w:rPr>
          <w:rFonts w:ascii="Times New Roman" w:eastAsia="Times New Roman" w:hAnsi="Times New Roman" w:cs="Times New Roman"/>
          <w:lang w:eastAsia="ar-SA"/>
        </w:rPr>
        <w:t>_____________________________________________</w:t>
      </w:r>
      <w:r w:rsidRPr="008A4771">
        <w:rPr>
          <w:rFonts w:ascii="Times New Roman" w:eastAsia="Times New Roman" w:hAnsi="Times New Roman" w:cs="Times New Roman"/>
          <w:sz w:val="26"/>
          <w:szCs w:val="26"/>
          <w:lang w:eastAsia="ar-SA"/>
        </w:rPr>
        <w:t>,</w:t>
      </w:r>
    </w:p>
    <w:p w14:paraId="161A033A"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6"/>
          <w:szCs w:val="26"/>
          <w:lang w:eastAsia="ar-SA"/>
        </w:rPr>
        <w:t xml:space="preserve">                             </w:t>
      </w:r>
      <w:r w:rsidRPr="008A4771">
        <w:rPr>
          <w:rFonts w:ascii="Times New Roman" w:eastAsia="Times New Roman" w:hAnsi="Times New Roman" w:cs="Times New Roman"/>
          <w:sz w:val="20"/>
          <w:szCs w:val="20"/>
          <w:lang w:eastAsia="ar-SA"/>
        </w:rPr>
        <w:t>устава/положения/доверенности</w:t>
      </w:r>
    </w:p>
    <w:p w14:paraId="7EFA7AA5" w14:textId="77777777" w:rsidR="00612229" w:rsidRPr="008A4771" w:rsidRDefault="00612229" w:rsidP="00612229">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3FFD1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8A4771">
        <w:rPr>
          <w:sz w:val="26"/>
          <w:szCs w:val="26"/>
        </w:rPr>
        <w:t xml:space="preserve"> </w:t>
      </w:r>
      <w:r w:rsidRPr="008A4771">
        <w:rPr>
          <w:rFonts w:ascii="Times New Roman" w:eastAsia="SimSun" w:hAnsi="Times New Roman" w:cs="Times New Roman"/>
          <w:kern w:val="3"/>
          <w:sz w:val="26"/>
          <w:szCs w:val="26"/>
          <w:lang w:eastAsia="ru-RU"/>
        </w:rPr>
        <w:t>индивидуальный предприниматель ________________________________________,</w:t>
      </w:r>
    </w:p>
    <w:p w14:paraId="33DCF342"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3E6D02A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770B3B58"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04F0A32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8A4771">
        <w:rPr>
          <w:rFonts w:ascii="Times New Roman" w:eastAsia="SimSun" w:hAnsi="Times New Roman" w:cs="Times New Roman"/>
          <w:i/>
          <w:kern w:val="3"/>
          <w:sz w:val="26"/>
          <w:szCs w:val="26"/>
          <w:lang w:eastAsia="ru-RU"/>
        </w:rPr>
        <w:t xml:space="preserve"> </w:t>
      </w:r>
      <w:r w:rsidRPr="008A4771">
        <w:rPr>
          <w:rFonts w:ascii="Times New Roman" w:eastAsia="SimSun" w:hAnsi="Times New Roman" w:cs="Times New Roman"/>
          <w:kern w:val="3"/>
          <w:sz w:val="26"/>
          <w:szCs w:val="26"/>
          <w:lang w:eastAsia="ru-RU"/>
        </w:rPr>
        <w:t>_______________________,</w:t>
      </w:r>
    </w:p>
    <w:p w14:paraId="1EAF85CE"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4EACEEA0"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5B4B5234"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65CE1BCD" w14:textId="166EF494" w:rsidR="00612229" w:rsidRPr="008A4771" w:rsidRDefault="00612229" w:rsidP="00612229">
      <w:pPr>
        <w:pStyle w:val="220"/>
        <w:spacing w:after="0" w:line="240" w:lineRule="auto"/>
        <w:jc w:val="both"/>
        <w:rPr>
          <w:sz w:val="26"/>
          <w:szCs w:val="26"/>
          <w:lang w:eastAsia="ru-RU"/>
        </w:rPr>
      </w:pPr>
      <w:r w:rsidRPr="008A4771">
        <w:rPr>
          <w:sz w:val="26"/>
          <w:szCs w:val="26"/>
          <w:lang w:eastAsia="ru-RU"/>
        </w:rPr>
        <w:t xml:space="preserve">с другой стороны, вместе именуемые в дальнейшем «Стороны» и каждый в отдельности «Сторона», </w:t>
      </w:r>
      <w:r w:rsidRPr="008A4771">
        <w:rPr>
          <w:sz w:val="26"/>
          <w:szCs w:val="26"/>
        </w:rPr>
        <w:t xml:space="preserve">по результатам проведения </w:t>
      </w:r>
      <w:r w:rsidR="00A20025">
        <w:rPr>
          <w:sz w:val="26"/>
          <w:szCs w:val="26"/>
        </w:rPr>
        <w:t xml:space="preserve">закрытого </w:t>
      </w:r>
      <w:r w:rsidR="00A20025" w:rsidRPr="008F17B0">
        <w:rPr>
          <w:sz w:val="26"/>
          <w:szCs w:val="26"/>
          <w:highlight w:val="lightGray"/>
        </w:rPr>
        <w:t>_________________</w:t>
      </w:r>
      <w:r w:rsidR="00A20025" w:rsidRPr="008F17B0">
        <w:rPr>
          <w:rStyle w:val="af5"/>
          <w:sz w:val="26"/>
          <w:szCs w:val="26"/>
          <w:highlight w:val="lightGray"/>
        </w:rPr>
        <w:footnoteReference w:id="2"/>
      </w:r>
      <w:r w:rsidR="00A20025">
        <w:rPr>
          <w:sz w:val="26"/>
          <w:szCs w:val="26"/>
        </w:rPr>
        <w:t xml:space="preserve"> в электронной форме</w:t>
      </w:r>
      <w:r w:rsidRPr="008A4771">
        <w:rPr>
          <w:sz w:val="26"/>
          <w:szCs w:val="26"/>
        </w:rPr>
        <w:t xml:space="preserve"> в соответствии с протоколом __ от «</w:t>
      </w:r>
      <w:r w:rsidRPr="008A4771">
        <w:rPr>
          <w:sz w:val="22"/>
          <w:szCs w:val="22"/>
        </w:rPr>
        <w:t>___</w:t>
      </w:r>
      <w:r w:rsidRPr="008A4771">
        <w:rPr>
          <w:sz w:val="26"/>
          <w:szCs w:val="26"/>
        </w:rPr>
        <w:t xml:space="preserve">» </w:t>
      </w:r>
      <w:r w:rsidRPr="008A4771">
        <w:rPr>
          <w:sz w:val="22"/>
          <w:szCs w:val="22"/>
        </w:rPr>
        <w:t xml:space="preserve">______________ </w:t>
      </w:r>
      <w:r w:rsidRPr="008A4771">
        <w:rPr>
          <w:sz w:val="26"/>
          <w:szCs w:val="26"/>
        </w:rPr>
        <w:t xml:space="preserve">202_года № </w:t>
      </w:r>
      <w:r w:rsidRPr="008A4771">
        <w:rPr>
          <w:sz w:val="22"/>
          <w:szCs w:val="22"/>
        </w:rPr>
        <w:t>_____________</w:t>
      </w:r>
      <w:r w:rsidRPr="008A4771">
        <w:rPr>
          <w:sz w:val="26"/>
          <w:szCs w:val="26"/>
        </w:rPr>
        <w:t xml:space="preserve">, </w:t>
      </w:r>
      <w:r w:rsidRPr="008A4771">
        <w:rPr>
          <w:rFonts w:eastAsia="SimSun"/>
          <w:kern w:val="3"/>
          <w:sz w:val="26"/>
          <w:szCs w:val="26"/>
          <w:lang w:eastAsia="ru-RU"/>
        </w:rPr>
        <w:t>заключили настоящий договор (далее – договор) о нижеследующем:</w:t>
      </w:r>
    </w:p>
    <w:p w14:paraId="2F0D7CE3" w14:textId="77777777" w:rsidR="00612229" w:rsidRPr="008A4771" w:rsidRDefault="00612229" w:rsidP="00612229">
      <w:pPr>
        <w:tabs>
          <w:tab w:val="left" w:pos="360"/>
        </w:tabs>
        <w:spacing w:after="0" w:line="240" w:lineRule="auto"/>
        <w:rPr>
          <w:rFonts w:ascii="Times New Roman" w:eastAsia="Times New Roman" w:hAnsi="Times New Roman" w:cs="Times New Roman"/>
          <w:sz w:val="26"/>
          <w:szCs w:val="26"/>
          <w:lang w:eastAsia="ru-RU"/>
        </w:rPr>
      </w:pPr>
    </w:p>
    <w:p w14:paraId="459D88CD" w14:textId="77777777" w:rsidR="009033FA" w:rsidRPr="008A4771" w:rsidRDefault="009033FA" w:rsidP="009033FA">
      <w:pPr>
        <w:tabs>
          <w:tab w:val="left" w:pos="360"/>
        </w:tabs>
        <w:spacing w:after="0" w:line="240" w:lineRule="auto"/>
        <w:ind w:firstLine="540"/>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1. Предмет договора</w:t>
      </w:r>
    </w:p>
    <w:p w14:paraId="4795F9A3" w14:textId="48A065FA" w:rsidR="009033FA" w:rsidRPr="00536160" w:rsidRDefault="009033FA" w:rsidP="00536160">
      <w:pPr>
        <w:tabs>
          <w:tab w:val="left" w:pos="0"/>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1.1. Исполнитель по заданию Заказчика обязуется оказать услуги </w:t>
      </w:r>
      <w:bookmarkStart w:id="1" w:name="_Hlk188953097"/>
      <w:r w:rsidR="00551819" w:rsidRPr="008F17B0">
        <w:rPr>
          <w:rFonts w:ascii="Times New Roman" w:eastAsia="Times New Roman" w:hAnsi="Times New Roman" w:cs="Times New Roman"/>
          <w:sz w:val="26"/>
          <w:szCs w:val="26"/>
          <w:highlight w:val="lightGray"/>
          <w:lang w:eastAsia="ru-RU"/>
        </w:rPr>
        <w:t>___________</w:t>
      </w:r>
      <w:r w:rsidR="00551819" w:rsidRPr="008F17B0">
        <w:rPr>
          <w:rFonts w:ascii="Times New Roman" w:eastAsia="Times New Roman" w:hAnsi="Times New Roman" w:cs="Times New Roman"/>
          <w:sz w:val="26"/>
          <w:szCs w:val="26"/>
          <w:highlight w:val="lightGray"/>
          <w:vertAlign w:val="superscript"/>
          <w:lang w:eastAsia="ru-RU"/>
        </w:rPr>
        <w:footnoteReference w:id="3"/>
      </w:r>
      <w:bookmarkEnd w:id="1"/>
      <w:r w:rsidR="00551819" w:rsidRPr="00536160">
        <w:rPr>
          <w:rFonts w:ascii="Times New Roman" w:eastAsia="Times New Roman" w:hAnsi="Times New Roman" w:cs="Times New Roman"/>
          <w:sz w:val="26"/>
          <w:szCs w:val="26"/>
          <w:lang w:eastAsia="ru-RU"/>
        </w:rPr>
        <w:t xml:space="preserve"> </w:t>
      </w:r>
      <w:r w:rsidR="00551819">
        <w:rPr>
          <w:rFonts w:ascii="Times New Roman" w:eastAsia="Times New Roman" w:hAnsi="Times New Roman" w:cs="Times New Roman"/>
          <w:sz w:val="26"/>
          <w:szCs w:val="26"/>
          <w:lang w:eastAsia="ru-RU"/>
        </w:rPr>
        <w:t xml:space="preserve"> </w:t>
      </w:r>
      <w:r w:rsidR="00151327" w:rsidRPr="00536160">
        <w:rPr>
          <w:rFonts w:ascii="Times New Roman" w:eastAsia="Times New Roman" w:hAnsi="Times New Roman" w:cs="Times New Roman"/>
          <w:sz w:val="26"/>
          <w:szCs w:val="26"/>
          <w:lang w:eastAsia="ru-RU"/>
        </w:rPr>
        <w:t>(далее – услуги)</w:t>
      </w:r>
      <w:r w:rsidR="00612229" w:rsidRPr="00536160">
        <w:rPr>
          <w:rFonts w:ascii="Times New Roman" w:eastAsia="Times New Roman" w:hAnsi="Times New Roman" w:cs="Times New Roman"/>
          <w:sz w:val="26"/>
          <w:szCs w:val="26"/>
          <w:lang w:eastAsia="ru-RU"/>
        </w:rPr>
        <w:t>, а Заказчик обязуется принять и оплатить услуги в соответствии с условиями договора.</w:t>
      </w:r>
    </w:p>
    <w:p w14:paraId="5F96C1E6" w14:textId="77777777" w:rsidR="00612229" w:rsidRPr="00536160" w:rsidRDefault="009033FA"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536160">
        <w:rPr>
          <w:rFonts w:ascii="Times New Roman" w:eastAsia="Times New Roman" w:hAnsi="Times New Roman" w:cs="Times New Roman"/>
          <w:sz w:val="26"/>
          <w:szCs w:val="26"/>
          <w:lang w:eastAsia="ru-RU"/>
        </w:rPr>
        <w:t xml:space="preserve">1.2. </w:t>
      </w:r>
      <w:r w:rsidR="00612229" w:rsidRPr="00536160">
        <w:rPr>
          <w:rFonts w:ascii="Times New Roman" w:eastAsia="Times New Roman" w:hAnsi="Times New Roman"/>
          <w:sz w:val="26"/>
          <w:szCs w:val="26"/>
          <w:lang w:eastAsia="ru-RU"/>
        </w:rPr>
        <w:t xml:space="preserve">Наименование, объем и содержание услуг, требования к характеристикам оказываемых услуг, требования к результатам услуг указаны в </w:t>
      </w:r>
      <w:r w:rsidR="00612229" w:rsidRPr="00536160">
        <w:rPr>
          <w:rFonts w:ascii="Times New Roman" w:eastAsia="Times New Roman" w:hAnsi="Times New Roman"/>
          <w:sz w:val="26"/>
          <w:szCs w:val="26"/>
        </w:rPr>
        <w:t>задании</w:t>
      </w:r>
      <w:r w:rsidR="00612229" w:rsidRPr="00536160">
        <w:rPr>
          <w:rFonts w:ascii="Times New Roman" w:eastAsia="Times New Roman" w:hAnsi="Times New Roman"/>
          <w:sz w:val="26"/>
          <w:szCs w:val="26"/>
          <w:lang w:eastAsia="ru-RU"/>
        </w:rPr>
        <w:t xml:space="preserve"> на оказание услуг (Приложение № 1 к </w:t>
      </w:r>
      <w:r w:rsidR="00DC0D8C" w:rsidRPr="00536160">
        <w:rPr>
          <w:rFonts w:ascii="Times New Roman" w:eastAsia="Times New Roman" w:hAnsi="Times New Roman"/>
          <w:sz w:val="26"/>
          <w:szCs w:val="26"/>
          <w:lang w:eastAsia="ru-RU"/>
        </w:rPr>
        <w:t>договору</w:t>
      </w:r>
      <w:r w:rsidR="00612229" w:rsidRPr="00536160">
        <w:rPr>
          <w:rFonts w:ascii="Times New Roman" w:eastAsia="Times New Roman" w:hAnsi="Times New Roman"/>
          <w:sz w:val="26"/>
          <w:szCs w:val="26"/>
          <w:lang w:eastAsia="ru-RU"/>
        </w:rPr>
        <w:t xml:space="preserve">) (далее по тексту – Задание на оказание услуг). </w:t>
      </w:r>
    </w:p>
    <w:p w14:paraId="35996CAC" w14:textId="77777777" w:rsidR="009033FA" w:rsidRPr="008A4771" w:rsidRDefault="009033FA" w:rsidP="00612229">
      <w:pPr>
        <w:tabs>
          <w:tab w:val="left" w:pos="0"/>
        </w:tabs>
        <w:spacing w:after="0" w:line="240" w:lineRule="auto"/>
        <w:ind w:firstLine="540"/>
        <w:jc w:val="both"/>
        <w:rPr>
          <w:rFonts w:ascii="Times New Roman" w:eastAsia="Times New Roman" w:hAnsi="Times New Roman" w:cs="Times New Roman"/>
          <w:sz w:val="26"/>
          <w:szCs w:val="26"/>
          <w:lang w:eastAsia="ru-RU"/>
        </w:rPr>
      </w:pPr>
    </w:p>
    <w:p w14:paraId="59EACD56" w14:textId="77777777" w:rsidR="00612229" w:rsidRPr="008A4771" w:rsidRDefault="009033FA" w:rsidP="00612229">
      <w:pPr>
        <w:tabs>
          <w:tab w:val="left" w:pos="360"/>
        </w:tabs>
        <w:spacing w:after="0" w:line="240" w:lineRule="auto"/>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2. Цена договора</w:t>
      </w:r>
      <w:r w:rsidR="00612229" w:rsidRPr="008A4771">
        <w:rPr>
          <w:rFonts w:ascii="Times New Roman" w:eastAsia="Times New Roman" w:hAnsi="Times New Roman" w:cs="Times New Roman"/>
          <w:b/>
          <w:sz w:val="26"/>
          <w:szCs w:val="26"/>
          <w:lang w:eastAsia="ru-RU"/>
        </w:rPr>
        <w:t xml:space="preserve"> и порядок расчётов</w:t>
      </w:r>
    </w:p>
    <w:p w14:paraId="1FD447B1" w14:textId="77777777" w:rsidR="00612229" w:rsidRPr="008A4771" w:rsidRDefault="00612229"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2.1. Цена договора</w:t>
      </w:r>
      <w:r w:rsidRPr="008A4771">
        <w:rPr>
          <w:rStyle w:val="af5"/>
          <w:rFonts w:ascii="Times New Roman" w:hAnsi="Times New Roman" w:cs="Times New Roman"/>
          <w:sz w:val="26"/>
          <w:szCs w:val="26"/>
        </w:rPr>
        <w:footnoteReference w:id="4"/>
      </w:r>
      <w:r w:rsidRPr="008A4771">
        <w:rPr>
          <w:rFonts w:ascii="Times New Roman" w:eastAsia="Times New Roman" w:hAnsi="Times New Roman" w:cs="Times New Roman"/>
          <w:sz w:val="26"/>
          <w:szCs w:val="26"/>
          <w:lang w:eastAsia="ru-RU"/>
        </w:rPr>
        <w:t xml:space="preserve"> составляет _________________________________ рублей</w:t>
      </w:r>
    </w:p>
    <w:p w14:paraId="2DCF16E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сумма цифрами</w:t>
      </w:r>
    </w:p>
    <w:p w14:paraId="7CAEB8AA"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_____ копеек (___________________________________________), в том числе НДС</w:t>
      </w:r>
      <w:r w:rsidRPr="008A4771">
        <w:rPr>
          <w:rStyle w:val="af5"/>
          <w:rFonts w:ascii="Times New Roman" w:hAnsi="Times New Roman" w:cs="Times New Roman"/>
          <w:sz w:val="26"/>
          <w:szCs w:val="26"/>
        </w:rPr>
        <w:footnoteReference w:id="5"/>
      </w:r>
      <w:r w:rsidRPr="008A4771">
        <w:rPr>
          <w:rFonts w:ascii="Times New Roman" w:eastAsia="Times New Roman" w:hAnsi="Times New Roman" w:cs="Times New Roman"/>
          <w:sz w:val="26"/>
          <w:szCs w:val="26"/>
          <w:lang w:eastAsia="ru-RU"/>
        </w:rPr>
        <w:t xml:space="preserve"> </w:t>
      </w:r>
    </w:p>
    <w:p w14:paraId="55EF51A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 xml:space="preserve">сумма прописью с заглавной буквы </w:t>
      </w:r>
    </w:p>
    <w:p w14:paraId="591C9CA1"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w:t>
      </w:r>
      <w:r w:rsidRPr="008A4771">
        <w:rPr>
          <w:rFonts w:ascii="Times New Roman" w:eastAsia="Times New Roman" w:hAnsi="Times New Roman" w:cs="Times New Roman"/>
          <w:sz w:val="26"/>
          <w:szCs w:val="26"/>
          <w:lang w:eastAsia="ru-RU"/>
        </w:rPr>
        <w:t xml:space="preserve">%) </w:t>
      </w:r>
      <w:r w:rsidRPr="008A4771">
        <w:rPr>
          <w:rFonts w:ascii="Times New Roman" w:eastAsia="Times New Roman" w:hAnsi="Times New Roman" w:cs="Times New Roman"/>
          <w:lang w:eastAsia="ru-RU"/>
        </w:rPr>
        <w:t>_________</w:t>
      </w:r>
      <w:r w:rsidR="00536160">
        <w:rPr>
          <w:rFonts w:ascii="Times New Roman" w:eastAsia="Times New Roman" w:hAnsi="Times New Roman" w:cs="Times New Roman"/>
          <w:lang w:eastAsia="ru-RU"/>
        </w:rPr>
        <w:t xml:space="preserve">_________ </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_______</w:t>
      </w:r>
      <w:r w:rsidR="00205978" w:rsidRPr="008A4771">
        <w:rPr>
          <w:rFonts w:ascii="Times New Roman" w:eastAsia="Times New Roman" w:hAnsi="Times New Roman" w:cs="Times New Roman"/>
          <w:lang w:eastAsia="ru-RU"/>
        </w:rPr>
        <w:t>___________________________</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sz w:val="26"/>
          <w:szCs w:val="26"/>
          <w:lang w:eastAsia="ru-RU"/>
        </w:rPr>
        <w:t xml:space="preserve"> рублей ____ копеек.</w:t>
      </w:r>
    </w:p>
    <w:p w14:paraId="39B1BD55" w14:textId="77777777" w:rsidR="00205978" w:rsidRPr="008A4771" w:rsidRDefault="00205978"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0"/>
          <w:szCs w:val="20"/>
          <w:lang w:eastAsia="ru-RU"/>
        </w:rPr>
        <w:t xml:space="preserve">                                               </w:t>
      </w:r>
      <w:r w:rsidR="00536160">
        <w:rPr>
          <w:rFonts w:ascii="Times New Roman" w:eastAsia="Times New Roman" w:hAnsi="Times New Roman" w:cs="Times New Roman"/>
          <w:sz w:val="20"/>
          <w:szCs w:val="20"/>
          <w:lang w:eastAsia="ru-RU"/>
        </w:rPr>
        <w:t xml:space="preserve">                 </w:t>
      </w:r>
      <w:r w:rsidRPr="008A4771">
        <w:rPr>
          <w:rFonts w:ascii="Times New Roman" w:eastAsia="Times New Roman" w:hAnsi="Times New Roman" w:cs="Times New Roman"/>
          <w:sz w:val="20"/>
          <w:szCs w:val="20"/>
          <w:lang w:eastAsia="ru-RU"/>
        </w:rPr>
        <w:t xml:space="preserve">   сумма прописью с заглавной буквы</w:t>
      </w:r>
    </w:p>
    <w:p w14:paraId="72B92E7B"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Исполнителя и причитающееся ему вознаграждение, а также все подлежащие уплате налоги, сборы и другие обязательные платежи.</w:t>
      </w:r>
    </w:p>
    <w:p w14:paraId="45392543" w14:textId="4F81B6E2"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w:t>
      </w:r>
      <w:r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 при наличии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та,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та-фактуры (при наличии), предоставленных Исполнителем.   </w:t>
      </w:r>
    </w:p>
    <w:p w14:paraId="3C57497E" w14:textId="51BBD369"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2</w:t>
      </w:r>
      <w:r w:rsidR="00174C00" w:rsidRPr="00174C00">
        <w:rPr>
          <w:rFonts w:ascii="Times New Roman" w:eastAsia="Arial Unicode MS" w:hAnsi="Times New Roman" w:cs="Times New Roman"/>
          <w:i/>
          <w:sz w:val="26"/>
          <w:szCs w:val="26"/>
          <w:highlight w:val="lightGray"/>
          <w:lang w:eastAsia="ru-RU"/>
        </w:rPr>
        <w:t xml:space="preserve"> (в случае, если закупка предусматривает этапы оказания услуг)</w:t>
      </w:r>
      <w:r w:rsidRPr="00174C00">
        <w:rPr>
          <w:rFonts w:ascii="Times New Roman" w:eastAsia="Arial Unicode MS" w:hAnsi="Times New Roman" w:cs="Times New Roman"/>
          <w:i/>
          <w:sz w:val="26"/>
          <w:szCs w:val="26"/>
          <w:highlight w:val="lightGray"/>
          <w:lang w:eastAsia="ru-RU"/>
        </w:rPr>
        <w:t>:</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 поэтапно,</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224AB4">
        <w:rPr>
          <w:rFonts w:ascii="Times New Roman" w:eastAsia="Arial Unicode MS" w:hAnsi="Times New Roman" w:cs="Times New Roman"/>
          <w:sz w:val="26"/>
          <w:szCs w:val="26"/>
          <w:lang w:eastAsia="ru-RU"/>
        </w:rPr>
        <w:t xml:space="preserve"> по соответствующему этапу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8F17B0">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6"/>
      </w:r>
      <w:r w:rsidR="00863B8B" w:rsidRPr="00536160">
        <w:rPr>
          <w:rFonts w:ascii="Times New Roman" w:eastAsia="Arial Unicode MS" w:hAnsi="Times New Roman" w:cs="Times New Roman"/>
          <w:sz w:val="26"/>
          <w:szCs w:val="26"/>
          <w:lang w:eastAsia="ru-RU"/>
        </w:rPr>
        <w:t xml:space="preserve">, предоставленных Исполнителем по соответствующему этапу оказания услуг.   </w:t>
      </w:r>
    </w:p>
    <w:p w14:paraId="7BAB2B8E" w14:textId="2B82C868"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bookmarkStart w:id="2" w:name="_Hlk188893864"/>
      <w:r w:rsidR="00224AB4"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224AB4" w:rsidRPr="008F17B0">
        <w:rPr>
          <w:rFonts w:ascii="Times New Roman" w:eastAsia="Arial Unicode MS" w:hAnsi="Times New Roman" w:cs="Times New Roman"/>
          <w:sz w:val="26"/>
          <w:szCs w:val="26"/>
          <w:lang w:eastAsia="ru-RU"/>
        </w:rPr>
        <w:t xml:space="preserve"> </w:t>
      </w:r>
      <w:bookmarkEnd w:id="2"/>
      <w:r w:rsidRPr="00536160">
        <w:rPr>
          <w:rFonts w:ascii="Times New Roman" w:eastAsia="Arial Unicode MS" w:hAnsi="Times New Roman" w:cs="Times New Roman"/>
          <w:sz w:val="26"/>
          <w:szCs w:val="26"/>
          <w:lang w:eastAsia="ru-RU"/>
        </w:rPr>
        <w:t xml:space="preserve">Заказчик в срок не позднее </w:t>
      </w:r>
      <w:r w:rsidR="00224AB4" w:rsidRPr="00224AB4">
        <w:rPr>
          <w:rFonts w:ascii="Times New Roman" w:eastAsia="Arial Unicode MS" w:hAnsi="Times New Roman" w:cs="Times New Roman"/>
          <w:sz w:val="26"/>
          <w:szCs w:val="26"/>
          <w:highlight w:val="lightGray"/>
          <w:lang w:eastAsia="ru-RU"/>
        </w:rPr>
        <w:t>семи рабочих</w:t>
      </w:r>
      <w:r w:rsidR="00224AB4">
        <w:rPr>
          <w:rStyle w:val="af5"/>
          <w:rFonts w:ascii="Times New Roman" w:eastAsia="Arial Unicode MS" w:hAnsi="Times New Roman" w:cs="Times New Roman"/>
          <w:sz w:val="26"/>
          <w:szCs w:val="26"/>
          <w:highlight w:val="lightGray"/>
          <w:lang w:eastAsia="ru-RU"/>
        </w:rPr>
        <w:footnoteReference w:id="7"/>
      </w:r>
      <w:r w:rsidRPr="0053616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00224AB4" w:rsidRPr="001E333A">
        <w:rPr>
          <w:rFonts w:ascii="Times New Roman" w:eastAsia="Arial Unicode MS" w:hAnsi="Times New Roman" w:cs="Times New Roman"/>
          <w:sz w:val="26"/>
          <w:szCs w:val="26"/>
          <w:highlight w:val="lightGray"/>
          <w:lang w:eastAsia="ru-RU"/>
        </w:rPr>
        <w:t>__</w:t>
      </w:r>
      <w:r w:rsidR="00224AB4" w:rsidRPr="008F17B0">
        <w:rPr>
          <w:rFonts w:ascii="Times New Roman" w:eastAsia="Arial Unicode MS" w:hAnsi="Times New Roman" w:cs="Times New Roman"/>
          <w:sz w:val="26"/>
          <w:szCs w:val="26"/>
          <w:lang w:eastAsia="ru-RU"/>
        </w:rPr>
        <w:t xml:space="preserve"> </w:t>
      </w:r>
      <w:bookmarkStart w:id="3" w:name="_Hlk188893892"/>
      <w:r w:rsidR="00224AB4" w:rsidRPr="008F17B0">
        <w:rPr>
          <w:rStyle w:val="af5"/>
          <w:rFonts w:eastAsia="Arial Unicode MS"/>
          <w:sz w:val="26"/>
          <w:szCs w:val="26"/>
        </w:rPr>
        <w:footnoteReference w:id="8"/>
      </w:r>
      <w:bookmarkEnd w:id="3"/>
      <w:r w:rsidRPr="0053616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4" w:name="_Hlk188893929"/>
      <w:r w:rsidR="00031C77" w:rsidRPr="008F17B0">
        <w:rPr>
          <w:rFonts w:ascii="Times New Roman" w:eastAsia="Arial Unicode MS" w:hAnsi="Times New Roman" w:cs="Times New Roman"/>
          <w:sz w:val="26"/>
          <w:szCs w:val="26"/>
          <w:vertAlign w:val="superscript"/>
          <w:lang w:eastAsia="ru-RU"/>
        </w:rPr>
        <w:footnoteReference w:id="9"/>
      </w:r>
      <w:bookmarkEnd w:id="4"/>
      <w:r w:rsidR="00224AB4" w:rsidRPr="00536160">
        <w:rPr>
          <w:rFonts w:ascii="Times New Roman" w:eastAsia="Arial Unicode MS" w:hAnsi="Times New Roman" w:cs="Times New Roman"/>
          <w:sz w:val="26"/>
          <w:szCs w:val="26"/>
          <w:lang w:eastAsia="ru-RU"/>
        </w:rPr>
        <w:t xml:space="preserve"> </w:t>
      </w:r>
      <w:r w:rsidRPr="00536160">
        <w:rPr>
          <w:rFonts w:ascii="Times New Roman" w:eastAsia="Arial Unicode MS" w:hAnsi="Times New Roman" w:cs="Times New Roman"/>
          <w:sz w:val="26"/>
          <w:szCs w:val="26"/>
          <w:lang w:eastAsia="ru-RU"/>
        </w:rPr>
        <w:t xml:space="preserve">(___ %) __________ (_______). </w:t>
      </w:r>
    </w:p>
    <w:p w14:paraId="70B2DD0C" w14:textId="710170EA"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Авансовый платёж осуществляется при наличии сч</w:t>
      </w:r>
      <w:r w:rsidR="00224AB4">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 на аванс, предоставленного </w:t>
      </w:r>
      <w:r w:rsidR="00863B8B" w:rsidRPr="00536160">
        <w:rPr>
          <w:rFonts w:ascii="Times New Roman" w:eastAsia="Arial Unicode MS" w:hAnsi="Times New Roman" w:cs="Times New Roman"/>
          <w:sz w:val="26"/>
          <w:szCs w:val="26"/>
          <w:lang w:eastAsia="ru-RU"/>
        </w:rPr>
        <w:t>Исполнителем</w:t>
      </w:r>
      <w:r w:rsidRPr="00536160">
        <w:rPr>
          <w:rFonts w:ascii="Times New Roman" w:eastAsia="Arial Unicode MS" w:hAnsi="Times New Roman" w:cs="Times New Roman"/>
          <w:sz w:val="26"/>
          <w:szCs w:val="26"/>
          <w:lang w:eastAsia="ru-RU"/>
        </w:rPr>
        <w:t>.</w:t>
      </w:r>
    </w:p>
    <w:p w14:paraId="18D6F5F2" w14:textId="65BAEE96" w:rsidR="00863B8B" w:rsidRPr="00536160" w:rsidRDefault="008706B8"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Times New Roman" w:hAnsi="Times New Roman"/>
          <w:color w:val="000000"/>
          <w:sz w:val="26"/>
          <w:szCs w:val="26"/>
          <w:lang w:eastAsia="ru-RU"/>
        </w:rPr>
        <w:t xml:space="preserve">Расчеты между Заказчиком и Исполнителем производятся </w:t>
      </w:r>
      <w:r w:rsidR="00863B8B" w:rsidRPr="00536160">
        <w:rPr>
          <w:rFonts w:ascii="Times New Roman" w:eastAsia="Arial Unicode MS" w:hAnsi="Times New Roman" w:cs="Times New Roman"/>
          <w:sz w:val="26"/>
          <w:szCs w:val="26"/>
          <w:lang w:eastAsia="ru-RU"/>
        </w:rPr>
        <w:t>с учётом ранее выплаченного аванса</w:t>
      </w:r>
      <w:r w:rsidRPr="00536160">
        <w:rPr>
          <w:rFonts w:ascii="Times New Roman" w:eastAsia="Arial Unicode MS" w:hAnsi="Times New Roman" w:cs="Times New Roman"/>
          <w:sz w:val="26"/>
          <w:szCs w:val="26"/>
          <w:lang w:eastAsia="ru-RU"/>
        </w:rPr>
        <w:t>,</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1E333A">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10"/>
      </w:r>
      <w:r w:rsidR="00863B8B" w:rsidRPr="00536160">
        <w:rPr>
          <w:rFonts w:ascii="Times New Roman" w:eastAsia="Arial Unicode MS" w:hAnsi="Times New Roman" w:cs="Times New Roman"/>
          <w:sz w:val="26"/>
          <w:szCs w:val="26"/>
          <w:lang w:eastAsia="ru-RU"/>
        </w:rPr>
        <w:t xml:space="preserve">, предоставленных Исполнителем.   </w:t>
      </w:r>
    </w:p>
    <w:p w14:paraId="09A5FDA3"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001CF3" w14:textId="77777777" w:rsidR="00612229" w:rsidRPr="00536160" w:rsidRDefault="00612229" w:rsidP="00536160">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2.</w:t>
      </w:r>
      <w:r w:rsidR="00FF1D70" w:rsidRPr="00536160">
        <w:rPr>
          <w:rFonts w:ascii="Times New Roman" w:eastAsia="Arial Unicode MS" w:hAnsi="Times New Roman" w:cs="Times New Roman"/>
          <w:sz w:val="26"/>
          <w:szCs w:val="26"/>
          <w:lang w:eastAsia="ru-RU"/>
        </w:rPr>
        <w:t>5</w:t>
      </w:r>
      <w:r w:rsidRPr="00536160">
        <w:rPr>
          <w:rFonts w:ascii="Times New Roman" w:eastAsia="Arial Unicode MS" w:hAnsi="Times New Roman" w:cs="Times New Roman"/>
          <w:sz w:val="26"/>
          <w:szCs w:val="26"/>
          <w:lang w:eastAsia="ru-RU"/>
        </w:rPr>
        <w:t>.</w:t>
      </w:r>
      <w:r w:rsidRPr="00536160">
        <w:rPr>
          <w:rFonts w:ascii="Times New Roman" w:eastAsia="Times New Roman" w:hAnsi="Times New Roman" w:cs="Times New Roman"/>
          <w:sz w:val="26"/>
          <w:szCs w:val="26"/>
          <w:lang w:eastAsia="ru-RU"/>
        </w:rPr>
        <w:t xml:space="preserve"> </w:t>
      </w:r>
      <w:r w:rsidR="00863B8B" w:rsidRPr="00536160">
        <w:rPr>
          <w:rFonts w:ascii="Times New Roman" w:eastAsia="Times New Roman" w:hAnsi="Times New Roman" w:cs="Times New Roman"/>
          <w:sz w:val="26"/>
          <w:szCs w:val="26"/>
          <w:lang w:eastAsia="ru-RU"/>
        </w:rPr>
        <w:t>Обязательства Заказчика по оплате услуг считаются исполненными с момента списания денежных средств в размере, составляющем цену договора, с банковского счета Заказчика.</w:t>
      </w:r>
    </w:p>
    <w:p w14:paraId="5F635BBC" w14:textId="77777777" w:rsidR="00D07885" w:rsidRPr="008A4771" w:rsidRDefault="00D07885"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p>
    <w:p w14:paraId="01C323C0" w14:textId="77777777" w:rsidR="00D07885" w:rsidRPr="008A4771" w:rsidRDefault="00D07885" w:rsidP="00D07885">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zh-CN"/>
        </w:rPr>
        <w:t xml:space="preserve">3. </w:t>
      </w:r>
      <w:r w:rsidR="00C060E1" w:rsidRPr="008A4771">
        <w:rPr>
          <w:rFonts w:ascii="Times New Roman" w:eastAsia="Times New Roman" w:hAnsi="Times New Roman"/>
          <w:b/>
          <w:sz w:val="26"/>
          <w:szCs w:val="26"/>
          <w:lang w:eastAsia="zh-CN"/>
        </w:rPr>
        <w:t>Срок, место и у</w:t>
      </w:r>
      <w:r w:rsidRPr="008A4771">
        <w:rPr>
          <w:rFonts w:ascii="Times New Roman" w:eastAsia="Times New Roman" w:hAnsi="Times New Roman"/>
          <w:b/>
          <w:color w:val="000000"/>
          <w:sz w:val="26"/>
          <w:szCs w:val="26"/>
          <w:lang w:eastAsia="zh-CN"/>
        </w:rPr>
        <w:t>словия оказания услуг</w:t>
      </w:r>
    </w:p>
    <w:p w14:paraId="363F382B" w14:textId="207B4281"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lastRenderedPageBreak/>
        <w:t>3.1.</w:t>
      </w:r>
      <w:r w:rsidR="00D0395D" w:rsidRPr="008A4771">
        <w:rPr>
          <w:rFonts w:ascii="Times New Roman" w:eastAsia="Times New Roman" w:hAnsi="Times New Roman" w:cs="Times New Roman"/>
          <w:i/>
          <w:sz w:val="26"/>
          <w:szCs w:val="26"/>
          <w:lang w:eastAsia="ru-RU"/>
        </w:rPr>
        <w:t xml:space="preserve"> </w:t>
      </w:r>
      <w:r w:rsidR="00D0395D" w:rsidRPr="00031C77">
        <w:rPr>
          <w:rFonts w:ascii="Times New Roman" w:eastAsia="Times New Roman" w:hAnsi="Times New Roman" w:cs="Times New Roman"/>
          <w:i/>
          <w:sz w:val="26"/>
          <w:szCs w:val="26"/>
          <w:highlight w:val="lightGray"/>
          <w:lang w:eastAsia="ru-RU"/>
        </w:rPr>
        <w:t>Вариант 1:</w:t>
      </w:r>
      <w:r w:rsidRPr="008A4771">
        <w:rPr>
          <w:rFonts w:ascii="Times New Roman" w:eastAsia="Times New Roman" w:hAnsi="Times New Roman"/>
          <w:sz w:val="26"/>
          <w:szCs w:val="26"/>
          <w:lang w:eastAsia="zh-CN"/>
        </w:rPr>
        <w:t xml:space="preserve"> Срок оказания услуг: </w:t>
      </w:r>
      <w:r w:rsidR="00853E22" w:rsidRPr="00636EF6">
        <w:rPr>
          <w:rFonts w:ascii="Times New Roman" w:eastAsia="Arial Unicode MS" w:hAnsi="Times New Roman" w:cs="Times New Roman"/>
          <w:sz w:val="26"/>
          <w:szCs w:val="26"/>
          <w:highlight w:val="lightGray"/>
          <w:lang w:eastAsia="ru-RU"/>
        </w:rPr>
        <w:t>______</w:t>
      </w:r>
      <w:r w:rsidR="00853E22" w:rsidRPr="008F17B0">
        <w:rPr>
          <w:rFonts w:ascii="Times New Roman" w:eastAsia="Arial Unicode MS" w:hAnsi="Times New Roman" w:cs="Times New Roman"/>
          <w:sz w:val="26"/>
          <w:szCs w:val="26"/>
          <w:lang w:eastAsia="ru-RU"/>
        </w:rPr>
        <w:t xml:space="preserve"> </w:t>
      </w:r>
      <w:bookmarkStart w:id="5" w:name="_Hlk188953582"/>
      <w:bookmarkStart w:id="6" w:name="_Hlk188894181"/>
      <w:r w:rsidR="00853E22" w:rsidRPr="008F17B0">
        <w:rPr>
          <w:rFonts w:ascii="Times New Roman" w:eastAsia="Arial Unicode MS" w:hAnsi="Times New Roman" w:cs="Times New Roman"/>
          <w:sz w:val="26"/>
          <w:szCs w:val="26"/>
          <w:vertAlign w:val="superscript"/>
          <w:lang w:eastAsia="ru-RU"/>
        </w:rPr>
        <w:footnoteReference w:id="11"/>
      </w:r>
      <w:bookmarkEnd w:id="5"/>
      <w:r w:rsidR="00853E22" w:rsidRPr="008F17B0">
        <w:rPr>
          <w:rFonts w:ascii="Times New Roman" w:eastAsia="Arial Unicode MS" w:hAnsi="Times New Roman" w:cs="Times New Roman"/>
          <w:sz w:val="26"/>
          <w:szCs w:val="26"/>
          <w:lang w:eastAsia="ru-RU"/>
        </w:rPr>
        <w:t xml:space="preserve"> </w:t>
      </w:r>
      <w:bookmarkEnd w:id="6"/>
      <w:r w:rsidRPr="008A4771">
        <w:rPr>
          <w:rFonts w:ascii="Times New Roman" w:eastAsia="Times New Roman" w:hAnsi="Times New Roman"/>
          <w:sz w:val="26"/>
          <w:szCs w:val="26"/>
          <w:lang w:eastAsia="zh-CN"/>
        </w:rPr>
        <w:t>с даты заключения договора.</w:t>
      </w:r>
    </w:p>
    <w:p w14:paraId="325AA50A" w14:textId="6EF3B841"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3.1.</w:t>
      </w:r>
      <w:r w:rsidRPr="008A4771">
        <w:rPr>
          <w:rFonts w:ascii="Times New Roman" w:eastAsia="Times New Roman" w:hAnsi="Times New Roman" w:cs="Times New Roman"/>
          <w:i/>
          <w:sz w:val="26"/>
          <w:szCs w:val="26"/>
          <w:lang w:eastAsia="ru-RU"/>
        </w:rPr>
        <w:t xml:space="preserve"> </w:t>
      </w:r>
      <w:r w:rsidRPr="00031C77">
        <w:rPr>
          <w:rFonts w:ascii="Times New Roman" w:eastAsia="Times New Roman" w:hAnsi="Times New Roman" w:cs="Times New Roman"/>
          <w:i/>
          <w:sz w:val="26"/>
          <w:szCs w:val="26"/>
          <w:highlight w:val="lightGray"/>
          <w:lang w:eastAsia="ru-RU"/>
        </w:rPr>
        <w:t>Вариант 2:</w:t>
      </w:r>
      <w:r w:rsidRPr="008A4771">
        <w:rPr>
          <w:rFonts w:ascii="Times New Roman" w:eastAsia="Times New Roman" w:hAnsi="Times New Roman"/>
          <w:sz w:val="26"/>
          <w:szCs w:val="26"/>
          <w:lang w:eastAsia="zh-CN"/>
        </w:rPr>
        <w:t xml:space="preserve"> Исполнитель оказывает услуги поэтапно с даты заключения договора до </w:t>
      </w:r>
      <w:r w:rsidRPr="00853E22">
        <w:rPr>
          <w:rFonts w:ascii="Times New Roman" w:eastAsia="Times New Roman" w:hAnsi="Times New Roman"/>
          <w:sz w:val="26"/>
          <w:szCs w:val="26"/>
          <w:highlight w:val="lightGray"/>
          <w:lang w:eastAsia="zh-CN"/>
        </w:rPr>
        <w:t>________________________</w:t>
      </w:r>
      <w:r w:rsidR="00853E22" w:rsidRPr="008F17B0">
        <w:rPr>
          <w:rFonts w:ascii="Times New Roman" w:eastAsia="Arial Unicode MS" w:hAnsi="Times New Roman" w:cs="Times New Roman"/>
          <w:sz w:val="26"/>
          <w:szCs w:val="26"/>
          <w:vertAlign w:val="superscript"/>
          <w:lang w:eastAsia="ru-RU"/>
        </w:rPr>
        <w:footnoteReference w:id="12"/>
      </w:r>
      <w:r w:rsidRPr="008A4771">
        <w:rPr>
          <w:rFonts w:ascii="Times New Roman" w:eastAsia="Times New Roman" w:hAnsi="Times New Roman"/>
          <w:sz w:val="26"/>
          <w:szCs w:val="26"/>
          <w:lang w:eastAsia="zh-CN"/>
        </w:rPr>
        <w:t>.</w:t>
      </w:r>
    </w:p>
    <w:p w14:paraId="5A7A2BD3" w14:textId="26A7A4FD"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1-му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3"/>
      </w:r>
    </w:p>
    <w:p w14:paraId="1BF02A87" w14:textId="7B498012"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2-му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4"/>
      </w:r>
    </w:p>
    <w:p w14:paraId="679C2D9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 xml:space="preserve">3.2. Место оказания услуг: </w:t>
      </w:r>
      <w:r w:rsidRPr="00853E22">
        <w:rPr>
          <w:rFonts w:ascii="Times New Roman" w:eastAsia="Times New Roman" w:hAnsi="Times New Roman"/>
          <w:sz w:val="26"/>
          <w:szCs w:val="26"/>
          <w:highlight w:val="lightGray"/>
          <w:lang w:eastAsia="ru-RU"/>
        </w:rPr>
        <w:t>_____________________________________</w:t>
      </w:r>
      <w:r w:rsidR="007B20AF" w:rsidRPr="008A4771">
        <w:rPr>
          <w:rStyle w:val="af5"/>
          <w:rFonts w:ascii="Times New Roman" w:eastAsia="Times New Roman" w:hAnsi="Times New Roman"/>
          <w:sz w:val="26"/>
          <w:szCs w:val="26"/>
          <w:lang w:eastAsia="ru-RU"/>
        </w:rPr>
        <w:footnoteReference w:id="15"/>
      </w:r>
      <w:r w:rsidRPr="008A4771">
        <w:rPr>
          <w:rFonts w:ascii="Times New Roman" w:eastAsia="Times New Roman" w:hAnsi="Times New Roman"/>
          <w:sz w:val="26"/>
          <w:szCs w:val="26"/>
          <w:lang w:eastAsia="ru-RU"/>
        </w:rPr>
        <w:t>.</w:t>
      </w:r>
    </w:p>
    <w:p w14:paraId="6D8E150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ru-RU"/>
        </w:rPr>
        <w:t>3.3. Все расходы, связанные с исполнением договора, Исполнитель несет самостоятельно за свой счет.</w:t>
      </w:r>
      <w:r w:rsidRPr="008A4771">
        <w:rPr>
          <w:rFonts w:ascii="Times New Roman" w:eastAsia="Times New Roman" w:hAnsi="Times New Roman"/>
          <w:sz w:val="26"/>
          <w:szCs w:val="26"/>
          <w:lang w:eastAsia="zh-CN"/>
        </w:rPr>
        <w:t xml:space="preserve"> </w:t>
      </w:r>
    </w:p>
    <w:p w14:paraId="7EC9B48F"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Все инструменты, оборудование, инвентарь, расходные материалы, доставку специалистов, транспортировку, погрузочно-разгрузочные работы необходимые для оказания всех услуг предоставляет (осуществляет) Исполнитель.</w:t>
      </w:r>
    </w:p>
    <w:p w14:paraId="1B20DE71"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3.4. </w:t>
      </w:r>
      <w:r w:rsidR="007657CE" w:rsidRPr="008A4771">
        <w:rPr>
          <w:rFonts w:ascii="Times New Roman" w:eastAsia="Times New Roman" w:hAnsi="Times New Roman"/>
          <w:sz w:val="26"/>
          <w:szCs w:val="26"/>
          <w:lang w:eastAsia="zh-CN"/>
        </w:rPr>
        <w:t>Исполнитель оказывает у</w:t>
      </w:r>
      <w:r w:rsidRPr="008A4771">
        <w:rPr>
          <w:rFonts w:ascii="Times New Roman" w:eastAsia="Times New Roman" w:hAnsi="Times New Roman"/>
          <w:sz w:val="26"/>
          <w:szCs w:val="26"/>
          <w:lang w:eastAsia="zh-CN"/>
        </w:rPr>
        <w:t xml:space="preserve">слуги в соответствии с условиями договора, в том числе, </w:t>
      </w:r>
      <w:r w:rsidRPr="008A4771">
        <w:rPr>
          <w:rFonts w:ascii="Times New Roman" w:eastAsia="Times New Roman" w:hAnsi="Times New Roman"/>
          <w:sz w:val="26"/>
          <w:szCs w:val="26"/>
        </w:rPr>
        <w:t>Задания на оказание услуг</w:t>
      </w:r>
      <w:r w:rsidRPr="008A4771">
        <w:rPr>
          <w:rFonts w:ascii="Times New Roman" w:eastAsia="Times New Roman" w:hAnsi="Times New Roman"/>
          <w:sz w:val="26"/>
          <w:szCs w:val="26"/>
          <w:lang w:eastAsia="zh-CN"/>
        </w:rPr>
        <w:t>.</w:t>
      </w:r>
    </w:p>
    <w:p w14:paraId="57025EB4"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3.5. Для оперативного управления, а также для разработки и согласования мероприятий по оказанию услуг Исполнитель назначает уполномоченного сотрудника.</w:t>
      </w:r>
    </w:p>
    <w:p w14:paraId="10F80E70"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Вариант 1:</w:t>
      </w:r>
      <w:r w:rsidRPr="008A4771">
        <w:rPr>
          <w:rFonts w:ascii="Times New Roman" w:eastAsia="Times New Roman" w:hAnsi="Times New Roman"/>
          <w:sz w:val="26"/>
          <w:szCs w:val="26"/>
          <w:lang w:eastAsia="zh-CN"/>
        </w:rPr>
        <w:t xml:space="preserve"> Исполнитель оказывает услуги лично.</w:t>
      </w:r>
    </w:p>
    <w:p w14:paraId="174E9982"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 xml:space="preserve">Вариант </w:t>
      </w:r>
      <w:r w:rsidR="005E003B" w:rsidRPr="00853E22">
        <w:rPr>
          <w:rFonts w:ascii="Times New Roman" w:eastAsia="Times New Roman" w:hAnsi="Times New Roman"/>
          <w:i/>
          <w:sz w:val="26"/>
          <w:szCs w:val="26"/>
          <w:highlight w:val="lightGray"/>
          <w:lang w:eastAsia="zh-CN"/>
        </w:rPr>
        <w:t>2</w:t>
      </w:r>
      <w:r w:rsidRPr="00853E22">
        <w:rPr>
          <w:rFonts w:ascii="Times New Roman" w:eastAsia="Times New Roman" w:hAnsi="Times New Roman"/>
          <w:i/>
          <w:sz w:val="26"/>
          <w:szCs w:val="26"/>
          <w:highlight w:val="lightGray"/>
          <w:lang w:eastAsia="zh-CN"/>
        </w:rPr>
        <w:t>:</w:t>
      </w:r>
      <w:r w:rsidRPr="008A4771">
        <w:rPr>
          <w:rFonts w:ascii="Times New Roman" w:eastAsia="Times New Roman" w:hAnsi="Times New Roman"/>
          <w:sz w:val="26"/>
          <w:szCs w:val="26"/>
          <w:lang w:eastAsia="zh-CN"/>
        </w:rPr>
        <w:t xml:space="preserve"> Исполнитель вправе по согласованию с Заказчиком привлечь для оказания услуг (отдельных видов услуг) третьих лиц (соисполнителей). В случае привлечения соисполнителей, Исполнитель обязуется контролировать порядок, качество и сроки оказания услуг соисполнителями и отвечать перед Заказчиком за действия (бездействие) соисполнителей как за свои собственные.</w:t>
      </w:r>
    </w:p>
    <w:p w14:paraId="3D63DA42" w14:textId="77777777" w:rsidR="00034B61" w:rsidRPr="008A4771" w:rsidRDefault="00034B61" w:rsidP="00C060E1">
      <w:pPr>
        <w:suppressAutoHyphens/>
        <w:spacing w:after="0" w:line="240" w:lineRule="auto"/>
        <w:ind w:firstLine="709"/>
        <w:jc w:val="both"/>
        <w:rPr>
          <w:rFonts w:ascii="Times New Roman" w:eastAsia="Times New Roman" w:hAnsi="Times New Roman"/>
          <w:sz w:val="26"/>
          <w:szCs w:val="26"/>
          <w:lang w:eastAsia="zh-CN"/>
        </w:rPr>
      </w:pPr>
    </w:p>
    <w:p w14:paraId="3AB8DB23" w14:textId="77777777" w:rsidR="007D15BB" w:rsidRPr="008A4771" w:rsidRDefault="00034B61" w:rsidP="00781C0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 xml:space="preserve">4. </w:t>
      </w:r>
      <w:r w:rsidR="00D0395D" w:rsidRPr="008A4771">
        <w:rPr>
          <w:rFonts w:ascii="Times New Roman" w:eastAsia="Times New Roman" w:hAnsi="Times New Roman"/>
          <w:b/>
          <w:sz w:val="26"/>
          <w:szCs w:val="26"/>
          <w:lang w:eastAsia="ru-RU"/>
        </w:rPr>
        <w:t>П</w:t>
      </w:r>
      <w:r w:rsidRPr="008A4771">
        <w:rPr>
          <w:rFonts w:ascii="Times New Roman" w:eastAsia="Times New Roman" w:hAnsi="Times New Roman"/>
          <w:b/>
          <w:bCs/>
          <w:snapToGrid w:val="0"/>
          <w:sz w:val="26"/>
          <w:szCs w:val="26"/>
          <w:lang w:eastAsia="zh-CN"/>
        </w:rPr>
        <w:t xml:space="preserve">орядок </w:t>
      </w:r>
      <w:r w:rsidR="00D0395D" w:rsidRPr="008A4771">
        <w:rPr>
          <w:rFonts w:ascii="Times New Roman" w:eastAsia="Times New Roman" w:hAnsi="Times New Roman"/>
          <w:b/>
          <w:bCs/>
          <w:snapToGrid w:val="0"/>
          <w:sz w:val="26"/>
          <w:szCs w:val="26"/>
          <w:lang w:eastAsia="zh-CN"/>
        </w:rPr>
        <w:t xml:space="preserve">и срок </w:t>
      </w:r>
      <w:r w:rsidR="00FC69F5" w:rsidRPr="008A4771">
        <w:rPr>
          <w:rFonts w:ascii="Times New Roman" w:eastAsia="Times New Roman" w:hAnsi="Times New Roman"/>
          <w:b/>
          <w:bCs/>
          <w:snapToGrid w:val="0"/>
          <w:sz w:val="26"/>
          <w:szCs w:val="26"/>
          <w:lang w:eastAsia="zh-CN"/>
        </w:rPr>
        <w:t xml:space="preserve">сдачи и </w:t>
      </w:r>
      <w:r w:rsidRPr="008A4771">
        <w:rPr>
          <w:rFonts w:ascii="Times New Roman" w:eastAsia="Times New Roman" w:hAnsi="Times New Roman"/>
          <w:b/>
          <w:bCs/>
          <w:snapToGrid w:val="0"/>
          <w:sz w:val="26"/>
          <w:szCs w:val="26"/>
          <w:lang w:eastAsia="zh-CN"/>
        </w:rPr>
        <w:t>приемки оказанных услуг</w:t>
      </w:r>
    </w:p>
    <w:p w14:paraId="60BB9A4A" w14:textId="21056C1E" w:rsidR="00C62B08" w:rsidRPr="00536160" w:rsidRDefault="00C62B08"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7D15BB" w:rsidRPr="00536160">
        <w:rPr>
          <w:rFonts w:ascii="Times New Roman" w:eastAsia="Times New Roman" w:hAnsi="Times New Roman"/>
          <w:sz w:val="26"/>
          <w:szCs w:val="26"/>
          <w:lang w:eastAsia="zh-CN"/>
        </w:rPr>
        <w:t>1</w:t>
      </w:r>
      <w:r w:rsidRPr="00536160">
        <w:rPr>
          <w:rFonts w:ascii="Times New Roman" w:eastAsia="Times New Roman" w:hAnsi="Times New Roman"/>
          <w:sz w:val="26"/>
          <w:szCs w:val="26"/>
          <w:lang w:eastAsia="zh-CN"/>
        </w:rPr>
        <w:t xml:space="preserve">. </w:t>
      </w:r>
      <w:r w:rsidR="00D0395D" w:rsidRPr="00853E22">
        <w:rPr>
          <w:rFonts w:ascii="Times New Roman" w:eastAsia="Times New Roman" w:hAnsi="Times New Roman" w:cs="Times New Roman"/>
          <w:i/>
          <w:sz w:val="26"/>
          <w:szCs w:val="26"/>
          <w:highlight w:val="lightGray"/>
          <w:lang w:eastAsia="ru-RU"/>
        </w:rPr>
        <w:t>Вариант 1:</w:t>
      </w:r>
      <w:r w:rsidR="00D0395D" w:rsidRPr="00536160">
        <w:rPr>
          <w:rFonts w:ascii="Times New Roman" w:eastAsia="Times New Roman" w:hAnsi="Times New Roman" w:cs="Times New Roman"/>
          <w:sz w:val="26"/>
          <w:szCs w:val="26"/>
          <w:lang w:eastAsia="ru-RU"/>
        </w:rPr>
        <w:t xml:space="preserve"> </w:t>
      </w:r>
      <w:r w:rsidR="00D0395D" w:rsidRPr="00536160">
        <w:rPr>
          <w:rFonts w:ascii="Times New Roman" w:eastAsia="Times New Roman" w:hAnsi="Times New Roman"/>
          <w:sz w:val="26"/>
          <w:szCs w:val="26"/>
          <w:lang w:eastAsia="zh-CN"/>
        </w:rPr>
        <w:t xml:space="preserve">Приёмка оказанных услуг проводится Заказчиком в срок до </w:t>
      </w:r>
      <w:bookmarkStart w:id="7" w:name="_Hlk188952139"/>
      <w:bookmarkStart w:id="8" w:name="_Hlk188894516"/>
      <w:r w:rsidR="00853E22">
        <w:rPr>
          <w:rFonts w:ascii="Times New Roman" w:eastAsia="Times New Roman" w:hAnsi="Times New Roman" w:cs="Times New Roman"/>
          <w:sz w:val="26"/>
          <w:szCs w:val="26"/>
          <w:highlight w:val="lightGray"/>
          <w:lang w:eastAsia="ru-RU"/>
        </w:rPr>
        <w:t xml:space="preserve">десяти </w:t>
      </w:r>
      <w:r w:rsidR="00853E22" w:rsidRPr="002D3909">
        <w:rPr>
          <w:rFonts w:ascii="Times New Roman" w:eastAsia="Times New Roman" w:hAnsi="Times New Roman" w:cs="Times New Roman"/>
          <w:sz w:val="26"/>
          <w:szCs w:val="26"/>
          <w:highlight w:val="lightGray"/>
          <w:lang w:eastAsia="ru-RU"/>
        </w:rPr>
        <w:t>рабочих</w:t>
      </w:r>
      <w:r w:rsidR="00853E22" w:rsidRPr="002D3909">
        <w:rPr>
          <w:rFonts w:ascii="Times New Roman" w:eastAsia="Times New Roman" w:hAnsi="Times New Roman" w:cs="Times New Roman"/>
          <w:sz w:val="26"/>
          <w:szCs w:val="26"/>
          <w:highlight w:val="lightGray"/>
          <w:vertAlign w:val="superscript"/>
          <w:lang w:eastAsia="ru-RU"/>
        </w:rPr>
        <w:footnoteReference w:id="16"/>
      </w:r>
      <w:r w:rsidR="00853E22" w:rsidRPr="002D3909">
        <w:rPr>
          <w:rFonts w:ascii="Times New Roman" w:eastAsia="Times New Roman" w:hAnsi="Times New Roman" w:cs="Times New Roman"/>
          <w:sz w:val="26"/>
          <w:szCs w:val="26"/>
          <w:highlight w:val="lightGray"/>
          <w:lang w:eastAsia="ru-RU"/>
        </w:rPr>
        <w:t xml:space="preserve"> </w:t>
      </w:r>
      <w:bookmarkEnd w:id="7"/>
      <w:r w:rsidR="00853E22" w:rsidRPr="004E6D26">
        <w:rPr>
          <w:rFonts w:ascii="Times New Roman" w:eastAsia="Times New Roman" w:hAnsi="Times New Roman" w:cs="Times New Roman"/>
          <w:sz w:val="26"/>
          <w:szCs w:val="26"/>
          <w:lang w:eastAsia="ru-RU"/>
        </w:rPr>
        <w:t xml:space="preserve"> </w:t>
      </w:r>
      <w:bookmarkEnd w:id="8"/>
      <w:r w:rsidR="00D0395D" w:rsidRPr="00536160">
        <w:rPr>
          <w:rFonts w:ascii="Times New Roman" w:eastAsia="Times New Roman" w:hAnsi="Times New Roman"/>
          <w:sz w:val="26"/>
          <w:szCs w:val="26"/>
          <w:lang w:eastAsia="zh-CN"/>
        </w:rPr>
        <w:t>дней</w:t>
      </w:r>
      <w:r w:rsidRPr="00536160">
        <w:rPr>
          <w:rFonts w:ascii="Times New Roman" w:eastAsia="Times New Roman" w:hAnsi="Times New Roman"/>
          <w:sz w:val="26"/>
          <w:szCs w:val="26"/>
          <w:lang w:eastAsia="zh-CN"/>
        </w:rPr>
        <w:t xml:space="preserve">, с даты получения Заказчиком письменного </w:t>
      </w:r>
      <w:r w:rsidR="00387B83" w:rsidRPr="00536160">
        <w:rPr>
          <w:rFonts w:ascii="Times New Roman" w:eastAsia="Times New Roman" w:hAnsi="Times New Roman"/>
          <w:sz w:val="26"/>
          <w:szCs w:val="26"/>
          <w:lang w:eastAsia="zh-CN"/>
        </w:rPr>
        <w:t xml:space="preserve">уведомления </w:t>
      </w:r>
      <w:r w:rsidRPr="00536160">
        <w:rPr>
          <w:rFonts w:ascii="Times New Roman" w:eastAsia="Times New Roman" w:hAnsi="Times New Roman"/>
          <w:sz w:val="26"/>
          <w:szCs w:val="26"/>
          <w:lang w:eastAsia="zh-CN"/>
        </w:rPr>
        <w:t>Исполнителя об оказании услуг в полном объёме и его готовности</w:t>
      </w:r>
      <w:r w:rsidR="007D15BB" w:rsidRPr="00536160">
        <w:rPr>
          <w:rFonts w:ascii="Times New Roman" w:eastAsia="Times New Roman" w:hAnsi="Times New Roman"/>
          <w:sz w:val="26"/>
          <w:szCs w:val="26"/>
          <w:lang w:eastAsia="zh-CN"/>
        </w:rPr>
        <w:t xml:space="preserve"> сдать Заказчику результат оказанных услуг</w:t>
      </w:r>
    </w:p>
    <w:p w14:paraId="181AFB27"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w:t>
      </w:r>
      <w:r w:rsidR="007D15BB" w:rsidRPr="00536160">
        <w:rPr>
          <w:rFonts w:ascii="Times New Roman" w:eastAsia="Times New Roman" w:hAnsi="Times New Roman"/>
          <w:sz w:val="26"/>
          <w:szCs w:val="26"/>
          <w:lang w:eastAsia="zh-CN"/>
        </w:rPr>
        <w:t xml:space="preserve"> окончани</w:t>
      </w:r>
      <w:r w:rsidRPr="00536160">
        <w:rPr>
          <w:rFonts w:ascii="Times New Roman" w:eastAsia="Times New Roman" w:hAnsi="Times New Roman"/>
          <w:sz w:val="26"/>
          <w:szCs w:val="26"/>
          <w:lang w:eastAsia="zh-CN"/>
        </w:rPr>
        <w:t>и</w:t>
      </w:r>
      <w:r w:rsidR="007D15BB" w:rsidRPr="00536160">
        <w:rPr>
          <w:rFonts w:ascii="Times New Roman" w:eastAsia="Times New Roman" w:hAnsi="Times New Roman"/>
          <w:sz w:val="26"/>
          <w:szCs w:val="26"/>
          <w:lang w:eastAsia="zh-CN"/>
        </w:rPr>
        <w:t xml:space="preserve"> оказания услуг, предусмотренных договором в полном объёме, Исполнитель предоставляет Заказчику</w:t>
      </w:r>
      <w:r w:rsidR="00781C0C"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5E21BAB8" w14:textId="4F497A9D" w:rsidR="007D15BB" w:rsidRPr="00536160" w:rsidRDefault="00103B16"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536160">
        <w:rPr>
          <w:rFonts w:ascii="Times New Roman" w:eastAsia="Arial Unicode MS" w:hAnsi="Times New Roman" w:cs="Times New Roman"/>
          <w:sz w:val="26"/>
          <w:szCs w:val="26"/>
          <w:lang w:eastAsia="ru-RU"/>
        </w:rPr>
        <w:t xml:space="preserve"> </w:t>
      </w:r>
      <w:r w:rsidR="007D15BB" w:rsidRPr="00536160">
        <w:rPr>
          <w:rFonts w:ascii="Times New Roman" w:eastAsia="Arial Unicode MS" w:hAnsi="Times New Roman" w:cs="Times New Roman"/>
          <w:sz w:val="26"/>
          <w:szCs w:val="26"/>
          <w:lang w:eastAsia="ru-RU"/>
        </w:rPr>
        <w:t>– 2 экземпляра, подписанных Исполнителем;</w:t>
      </w:r>
    </w:p>
    <w:p w14:paraId="0D7D5352" w14:textId="47317623"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1BF21907" w14:textId="13F09A7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bookmarkStart w:id="9" w:name="_Hlk188953795"/>
      <w:r w:rsidR="00171F40" w:rsidRPr="00171F40">
        <w:rPr>
          <w:rStyle w:val="10"/>
          <w:rFonts w:eastAsia="Arial Unicode MS"/>
          <w:sz w:val="26"/>
          <w:szCs w:val="26"/>
          <w:highlight w:val="lightGray"/>
        </w:rPr>
        <w:t xml:space="preserve"> </w:t>
      </w:r>
      <w:r w:rsidR="00171F40" w:rsidRPr="008F17B0">
        <w:rPr>
          <w:rStyle w:val="af5"/>
          <w:rFonts w:eastAsia="Arial Unicode MS"/>
          <w:sz w:val="26"/>
          <w:szCs w:val="26"/>
          <w:highlight w:val="lightGray"/>
        </w:rPr>
        <w:footnoteReference w:id="17"/>
      </w:r>
      <w:bookmarkEnd w:id="9"/>
      <w:r w:rsidRPr="00536160">
        <w:rPr>
          <w:rFonts w:ascii="Times New Roman" w:eastAsia="Arial Unicode MS" w:hAnsi="Times New Roman" w:cs="Times New Roman"/>
          <w:sz w:val="26"/>
          <w:szCs w:val="26"/>
          <w:lang w:eastAsia="ru-RU"/>
        </w:rPr>
        <w:t>;</w:t>
      </w:r>
    </w:p>
    <w:p w14:paraId="31B6E9C6" w14:textId="5928274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18"/>
      </w:r>
      <w:r w:rsidRPr="00536160">
        <w:rPr>
          <w:rFonts w:ascii="Times New Roman" w:eastAsia="Arial Unicode MS" w:hAnsi="Times New Roman" w:cs="Times New Roman"/>
          <w:sz w:val="26"/>
          <w:szCs w:val="26"/>
          <w:lang w:eastAsia="ru-RU"/>
        </w:rPr>
        <w:t xml:space="preserve"> </w:t>
      </w:r>
    </w:p>
    <w:p w14:paraId="51332EAA" w14:textId="77777777" w:rsidR="007D15BB" w:rsidRPr="00536160" w:rsidRDefault="007D15BB"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p>
    <w:p w14:paraId="33921284" w14:textId="4C56CF29" w:rsidR="007D15BB" w:rsidRPr="00536160" w:rsidRDefault="00FC69F5"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lastRenderedPageBreak/>
        <w:t>4</w:t>
      </w:r>
      <w:r w:rsidR="00D0395D" w:rsidRPr="00536160">
        <w:rPr>
          <w:rFonts w:ascii="Times New Roman" w:eastAsia="Times New Roman" w:hAnsi="Times New Roman"/>
          <w:sz w:val="26"/>
          <w:szCs w:val="26"/>
          <w:lang w:eastAsia="zh-CN"/>
        </w:rPr>
        <w:t>.</w:t>
      </w:r>
      <w:r w:rsidR="00977476" w:rsidRPr="00536160">
        <w:rPr>
          <w:rFonts w:ascii="Times New Roman" w:eastAsia="Times New Roman" w:hAnsi="Times New Roman"/>
          <w:sz w:val="26"/>
          <w:szCs w:val="26"/>
          <w:lang w:eastAsia="zh-CN"/>
        </w:rPr>
        <w:t>1</w:t>
      </w:r>
      <w:r w:rsidR="00D0395D" w:rsidRPr="00536160">
        <w:rPr>
          <w:rFonts w:ascii="Times New Roman" w:eastAsia="Times New Roman" w:hAnsi="Times New Roman"/>
          <w:sz w:val="26"/>
          <w:szCs w:val="26"/>
          <w:lang w:eastAsia="zh-CN"/>
        </w:rPr>
        <w:t xml:space="preserve">. </w:t>
      </w:r>
      <w:r w:rsidR="00D0395D" w:rsidRPr="00575DE9">
        <w:rPr>
          <w:rFonts w:ascii="Times New Roman" w:eastAsia="Times New Roman" w:hAnsi="Times New Roman" w:cs="Times New Roman"/>
          <w:i/>
          <w:sz w:val="26"/>
          <w:szCs w:val="26"/>
          <w:highlight w:val="lightGray"/>
          <w:lang w:eastAsia="ru-RU"/>
        </w:rPr>
        <w:t>Вариант 2:</w:t>
      </w:r>
      <w:r w:rsidR="00D0395D" w:rsidRPr="00536160">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 xml:space="preserve">Приёмка этапа оказанных услуг проводится Заказчиком в срок до </w:t>
      </w:r>
      <w:r w:rsidR="00575DE9">
        <w:rPr>
          <w:rFonts w:ascii="Times New Roman" w:eastAsia="Times New Roman" w:hAnsi="Times New Roman" w:cs="Times New Roman"/>
          <w:sz w:val="26"/>
          <w:szCs w:val="26"/>
          <w:highlight w:val="lightGray"/>
          <w:lang w:eastAsia="ru-RU"/>
        </w:rPr>
        <w:t xml:space="preserve">десяти </w:t>
      </w:r>
      <w:r w:rsidR="00575DE9" w:rsidRPr="002D3909">
        <w:rPr>
          <w:rFonts w:ascii="Times New Roman" w:eastAsia="Times New Roman" w:hAnsi="Times New Roman" w:cs="Times New Roman"/>
          <w:sz w:val="26"/>
          <w:szCs w:val="26"/>
          <w:highlight w:val="lightGray"/>
          <w:lang w:eastAsia="ru-RU"/>
        </w:rPr>
        <w:t>рабочих</w:t>
      </w:r>
      <w:r w:rsidR="00575DE9" w:rsidRPr="002D3909">
        <w:rPr>
          <w:rFonts w:ascii="Times New Roman" w:eastAsia="Times New Roman" w:hAnsi="Times New Roman" w:cs="Times New Roman"/>
          <w:sz w:val="26"/>
          <w:szCs w:val="26"/>
          <w:highlight w:val="lightGray"/>
          <w:vertAlign w:val="superscript"/>
          <w:lang w:eastAsia="ru-RU"/>
        </w:rPr>
        <w:footnoteReference w:id="19"/>
      </w:r>
      <w:r w:rsidR="00575DE9" w:rsidRPr="002D3909">
        <w:rPr>
          <w:rFonts w:ascii="Times New Roman" w:eastAsia="Times New Roman" w:hAnsi="Times New Roman" w:cs="Times New Roman"/>
          <w:sz w:val="26"/>
          <w:szCs w:val="26"/>
          <w:highlight w:val="lightGray"/>
          <w:lang w:eastAsia="ru-RU"/>
        </w:rPr>
        <w:t xml:space="preserve"> </w:t>
      </w:r>
      <w:r w:rsidR="00575DE9" w:rsidRPr="004E6D26">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дней, с даты получения Заказчиком письменного извещения Исполнителя об оказании услуг по этапу и его готовности сдать Заказчику результат услуг, оказанных по этапу.</w:t>
      </w:r>
    </w:p>
    <w:p w14:paraId="05DD14DE"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w:t>
      </w:r>
      <w:r w:rsidR="007D15BB" w:rsidRPr="00536160">
        <w:rPr>
          <w:rFonts w:ascii="Times New Roman" w:eastAsia="Times New Roman" w:hAnsi="Times New Roman"/>
          <w:sz w:val="26"/>
          <w:szCs w:val="26"/>
          <w:lang w:eastAsia="zh-CN"/>
        </w:rPr>
        <w:t xml:space="preserve"> оказания услуг по 1-му этапу, Исполнитель предоставляет Заказчику</w:t>
      </w:r>
      <w:r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0D7643FF" w14:textId="2A4EED42"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75DE9">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8CED084" w14:textId="1BDFF7F9"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61224D84" w14:textId="34987744"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00575DE9" w:rsidRPr="00575DE9">
        <w:rPr>
          <w:rStyle w:val="10"/>
          <w:rFonts w:eastAsia="Arial Unicode MS"/>
          <w:sz w:val="26"/>
          <w:szCs w:val="26"/>
          <w:highlight w:val="lightGray"/>
        </w:rPr>
        <w:t xml:space="preserve"> </w:t>
      </w:r>
      <w:r w:rsidR="00575DE9" w:rsidRPr="008F17B0">
        <w:rPr>
          <w:rStyle w:val="af5"/>
          <w:rFonts w:eastAsia="Arial Unicode MS"/>
          <w:sz w:val="26"/>
          <w:szCs w:val="26"/>
          <w:highlight w:val="lightGray"/>
        </w:rPr>
        <w:footnoteReference w:id="20"/>
      </w:r>
    </w:p>
    <w:p w14:paraId="7C049A90" w14:textId="77777777" w:rsidR="007D15BB"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______________</w:t>
      </w:r>
      <w:r w:rsidRPr="00536160">
        <w:rPr>
          <w:rStyle w:val="af5"/>
          <w:rFonts w:ascii="Times New Roman" w:eastAsia="Arial Unicode MS" w:hAnsi="Times New Roman" w:cs="Times New Roman"/>
          <w:sz w:val="26"/>
          <w:szCs w:val="26"/>
          <w:lang w:eastAsia="ru-RU"/>
        </w:rPr>
        <w:footnoteReference w:id="21"/>
      </w:r>
      <w:r w:rsidR="00584304" w:rsidRPr="00536160">
        <w:rPr>
          <w:rFonts w:ascii="Times New Roman" w:eastAsia="Arial Unicode MS" w:hAnsi="Times New Roman" w:cs="Times New Roman"/>
          <w:sz w:val="26"/>
          <w:szCs w:val="26"/>
          <w:lang w:eastAsia="ru-RU"/>
        </w:rPr>
        <w:t>.</w:t>
      </w:r>
    </w:p>
    <w:p w14:paraId="57AA8FCE" w14:textId="77777777" w:rsidR="00584304"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 оказания услуг по 2-му этапу, Исполнитель предоставляет Заказчику отчётные документы:</w:t>
      </w:r>
    </w:p>
    <w:p w14:paraId="455BB7AA" w14:textId="352A67DD"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A2250">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AA1C8D3" w14:textId="50D1AF85"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счёт;</w:t>
      </w:r>
    </w:p>
    <w:p w14:paraId="64B86EF8" w14:textId="77777777" w:rsidR="00575DE9" w:rsidRPr="00536160" w:rsidRDefault="00575DE9" w:rsidP="00575DE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Pr="00575DE9">
        <w:rPr>
          <w:rStyle w:val="10"/>
          <w:rFonts w:eastAsia="Arial Unicode MS"/>
          <w:sz w:val="26"/>
          <w:szCs w:val="26"/>
          <w:highlight w:val="lightGray"/>
        </w:rPr>
        <w:t xml:space="preserve"> </w:t>
      </w:r>
      <w:r w:rsidRPr="008F17B0">
        <w:rPr>
          <w:rStyle w:val="af5"/>
          <w:rFonts w:eastAsia="Arial Unicode MS"/>
          <w:sz w:val="26"/>
          <w:szCs w:val="26"/>
          <w:highlight w:val="lightGray"/>
        </w:rPr>
        <w:footnoteReference w:id="22"/>
      </w:r>
    </w:p>
    <w:p w14:paraId="7A5FDE6B" w14:textId="740ADA0D" w:rsidR="00D0395D"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23"/>
      </w:r>
      <w:r w:rsidRPr="00536160">
        <w:rPr>
          <w:rFonts w:ascii="Times New Roman" w:eastAsia="Arial Unicode MS" w:hAnsi="Times New Roman" w:cs="Times New Roman"/>
          <w:sz w:val="26"/>
          <w:szCs w:val="26"/>
          <w:lang w:eastAsia="ru-RU"/>
        </w:rPr>
        <w:t xml:space="preserve"> .</w:t>
      </w:r>
    </w:p>
    <w:p w14:paraId="4AE4ACFA" w14:textId="77777777" w:rsidR="00584304" w:rsidRPr="00536160" w:rsidRDefault="00FC69F5"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4.2.</w:t>
      </w:r>
      <w:r w:rsidR="00781C0C" w:rsidRPr="00536160">
        <w:rPr>
          <w:rFonts w:ascii="Times New Roman" w:eastAsia="Times New Roman" w:hAnsi="Times New Roman"/>
          <w:sz w:val="26"/>
          <w:szCs w:val="26"/>
          <w:lang w:eastAsia="zh-CN"/>
        </w:rPr>
        <w:t xml:space="preserve"> </w:t>
      </w:r>
      <w:r w:rsidR="00584304" w:rsidRPr="00536160">
        <w:rPr>
          <w:rFonts w:ascii="Times New Roman" w:eastAsia="Times New Roman" w:hAnsi="Times New Roman"/>
          <w:sz w:val="26"/>
          <w:szCs w:val="26"/>
          <w:lang w:eastAsia="zh-CN"/>
        </w:rPr>
        <w:t>Заказчик</w:t>
      </w:r>
      <w:r w:rsidR="00781C0C" w:rsidRPr="00536160">
        <w:rPr>
          <w:rFonts w:ascii="Times New Roman" w:eastAsia="Times New Roman" w:hAnsi="Times New Roman"/>
          <w:sz w:val="26"/>
          <w:szCs w:val="26"/>
          <w:lang w:eastAsia="zh-CN"/>
        </w:rPr>
        <w:t xml:space="preserve"> осуществля</w:t>
      </w:r>
      <w:r w:rsidR="00584304" w:rsidRPr="00536160">
        <w:rPr>
          <w:rFonts w:ascii="Times New Roman" w:eastAsia="Times New Roman" w:hAnsi="Times New Roman"/>
          <w:sz w:val="26"/>
          <w:szCs w:val="26"/>
          <w:lang w:eastAsia="zh-CN"/>
        </w:rPr>
        <w:t>е</w:t>
      </w:r>
      <w:r w:rsidR="00781C0C" w:rsidRPr="00536160">
        <w:rPr>
          <w:rFonts w:ascii="Times New Roman" w:eastAsia="Times New Roman" w:hAnsi="Times New Roman"/>
          <w:sz w:val="26"/>
          <w:szCs w:val="26"/>
          <w:lang w:eastAsia="zh-CN"/>
        </w:rPr>
        <w:t>т проверку выполнения Исполнителем обязательств по договору на предмет соответствия</w:t>
      </w:r>
      <w:r w:rsidR="00584304" w:rsidRPr="00536160">
        <w:rPr>
          <w:rFonts w:ascii="Times New Roman" w:eastAsia="Times New Roman" w:hAnsi="Times New Roman"/>
          <w:sz w:val="26"/>
          <w:szCs w:val="26"/>
          <w:lang w:eastAsia="zh-CN"/>
        </w:rPr>
        <w:t xml:space="preserve"> оказанных услуг и представленных отчетных документов</w:t>
      </w:r>
      <w:r w:rsidR="00781C0C" w:rsidRPr="00536160">
        <w:rPr>
          <w:rFonts w:ascii="Times New Roman" w:eastAsia="Times New Roman" w:hAnsi="Times New Roman"/>
          <w:sz w:val="26"/>
          <w:szCs w:val="26"/>
          <w:lang w:eastAsia="zh-CN"/>
        </w:rPr>
        <w:t xml:space="preserve"> требованиям и условиям договора</w:t>
      </w:r>
      <w:r w:rsidR="00584304" w:rsidRPr="00536160">
        <w:rPr>
          <w:rFonts w:ascii="Times New Roman" w:eastAsia="Times New Roman" w:hAnsi="Times New Roman"/>
          <w:sz w:val="26"/>
          <w:szCs w:val="26"/>
          <w:lang w:eastAsia="zh-CN"/>
        </w:rPr>
        <w:t>, в том числе, требованиям Задания на оказание услуг</w:t>
      </w:r>
      <w:r w:rsidR="00781C0C" w:rsidRPr="00536160">
        <w:rPr>
          <w:rFonts w:ascii="Times New Roman" w:eastAsia="Times New Roman" w:hAnsi="Times New Roman"/>
          <w:sz w:val="26"/>
          <w:szCs w:val="26"/>
          <w:lang w:eastAsia="zh-CN"/>
        </w:rPr>
        <w:t xml:space="preserve">. </w:t>
      </w:r>
    </w:p>
    <w:p w14:paraId="671F54B9" w14:textId="77777777" w:rsidR="00781C0C" w:rsidRPr="00536160" w:rsidRDefault="00781C0C"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hAnsi="Times New Roman" w:cs="Times New Roman"/>
          <w:color w:val="000000" w:themeColor="text1"/>
          <w:sz w:val="26"/>
          <w:szCs w:val="26"/>
        </w:rPr>
        <w:t xml:space="preserve">В срок, установленный для приёмки оказанных услуг, Заказчик вправе провести экспертизу оказанных услуг на предмет их соответствия условиям договора. Экспертиза оказанных услуг может проводиться Заказчиком своими силами или к ее проведению могут привлекаться независимые эксперты, экспертные организации. </w:t>
      </w:r>
    </w:p>
    <w:p w14:paraId="3802232F" w14:textId="77777777" w:rsidR="00781C0C" w:rsidRPr="00536160" w:rsidRDefault="00781C0C"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Исполнителя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50CA415" w14:textId="77777777" w:rsidR="00584304" w:rsidRPr="00536160" w:rsidRDefault="00584304"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t xml:space="preserve">4.3. В случае обнаружения </w:t>
      </w:r>
      <w:r w:rsidR="003B358A" w:rsidRPr="00536160">
        <w:rPr>
          <w:rFonts w:ascii="Times New Roman" w:hAnsi="Times New Roman" w:cs="Times New Roman"/>
          <w:color w:val="000000" w:themeColor="text1"/>
          <w:sz w:val="26"/>
          <w:szCs w:val="26"/>
        </w:rPr>
        <w:t xml:space="preserve">Заказчиком </w:t>
      </w:r>
      <w:r w:rsidR="00AA12CA" w:rsidRPr="00536160">
        <w:rPr>
          <w:rFonts w:ascii="Times New Roman" w:hAnsi="Times New Roman" w:cs="Times New Roman"/>
          <w:color w:val="000000" w:themeColor="text1"/>
          <w:sz w:val="26"/>
          <w:szCs w:val="26"/>
        </w:rPr>
        <w:t>в ходе приёмки несоответствий оказанных услуг требованиям, установленным договором, отчётным документам, предоставленным Исполнитель, Заказчик, в пределах срока приёмки оказанных услуг направляет Исполнителю мотивированный отказ от подписания документа о приемке с указанием причин такого отказа.</w:t>
      </w:r>
    </w:p>
    <w:p w14:paraId="10FF8396" w14:textId="4DC016B9"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lastRenderedPageBreak/>
        <w:t xml:space="preserve">Срок для устранения недостатков Исполнителем до </w:t>
      </w:r>
      <w:bookmarkStart w:id="10" w:name="_Hlk188894660"/>
      <w:r w:rsidR="006347FD" w:rsidRPr="00AA3123">
        <w:rPr>
          <w:rFonts w:ascii="Times New Roman" w:eastAsia="Times New Roman" w:hAnsi="Times New Roman" w:cs="Times New Roman"/>
          <w:sz w:val="26"/>
          <w:szCs w:val="26"/>
          <w:highlight w:val="lightGray"/>
          <w:lang w:eastAsia="ru-RU"/>
        </w:rPr>
        <w:t>десяти рабочих</w:t>
      </w:r>
      <w:bookmarkStart w:id="11" w:name="_Hlk188892236"/>
      <w:r w:rsidR="006347FD" w:rsidRPr="00AA3123">
        <w:rPr>
          <w:rFonts w:ascii="Times New Roman" w:eastAsia="Times New Roman" w:hAnsi="Times New Roman" w:cs="Times New Roman"/>
          <w:sz w:val="26"/>
          <w:szCs w:val="26"/>
          <w:highlight w:val="lightGray"/>
          <w:vertAlign w:val="superscript"/>
          <w:lang w:eastAsia="ru-RU"/>
        </w:rPr>
        <w:footnoteReference w:id="24"/>
      </w:r>
      <w:bookmarkEnd w:id="11"/>
      <w:r w:rsidR="006347FD" w:rsidRPr="008F17B0">
        <w:rPr>
          <w:rFonts w:ascii="Times New Roman" w:eastAsia="Times New Roman" w:hAnsi="Times New Roman" w:cs="Times New Roman"/>
          <w:sz w:val="26"/>
          <w:szCs w:val="26"/>
          <w:lang w:eastAsia="ru-RU"/>
        </w:rPr>
        <w:t xml:space="preserve"> </w:t>
      </w:r>
      <w:bookmarkEnd w:id="10"/>
      <w:r w:rsidRPr="0053616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3567CFAF"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 xml:space="preserve">Устранение недостатков оказанных услуг производится Исполнителем за его счет. </w:t>
      </w:r>
    </w:p>
    <w:p w14:paraId="6A973D45"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После устранения недостатков, послуживших основанием для отказа от приёмки оказанных услуг, Заказчик проводит приёмку повторно, в порядке и сроки, предусмотренные настоящим разделом договора.</w:t>
      </w:r>
    </w:p>
    <w:p w14:paraId="471671F5" w14:textId="77777777"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не отказывать в приемке оказанных услуг в случае выявления несоответствия этих услуг условиям договора, если выявленное несоответствие не препятствует приемке этих услуг и устранено Исполнителем.</w:t>
      </w:r>
    </w:p>
    <w:p w14:paraId="431EA171" w14:textId="0285CFFE" w:rsidR="00387B83" w:rsidRPr="00536160" w:rsidRDefault="00B114DD"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4.4. </w:t>
      </w:r>
      <w:r w:rsidR="00387B83" w:rsidRPr="00536160">
        <w:rPr>
          <w:rFonts w:ascii="Times New Roman" w:eastAsia="Times New Roman" w:hAnsi="Times New Roman" w:cs="Times New Roman"/>
          <w:sz w:val="26"/>
          <w:szCs w:val="26"/>
          <w:lang w:eastAsia="ru-RU"/>
        </w:rPr>
        <w:t>При отсутствии у Заказчика претензий по качеству оказанных услуг, составлению отчётных документов, соответствию оказанных услуг условиям договора, в том числе Задания на оказание услуг, Заказчик в срок, установленный для приёмки оказанных</w:t>
      </w:r>
      <w:r w:rsidR="00C06944">
        <w:rPr>
          <w:rFonts w:ascii="Times New Roman" w:eastAsia="Times New Roman" w:hAnsi="Times New Roman" w:cs="Times New Roman"/>
          <w:sz w:val="26"/>
          <w:szCs w:val="26"/>
          <w:lang w:eastAsia="ru-RU"/>
        </w:rPr>
        <w:t xml:space="preserve"> </w:t>
      </w:r>
      <w:r w:rsidR="00387B83" w:rsidRPr="00536160">
        <w:rPr>
          <w:rFonts w:ascii="Times New Roman" w:eastAsia="Times New Roman" w:hAnsi="Times New Roman" w:cs="Times New Roman"/>
          <w:sz w:val="26"/>
          <w:szCs w:val="26"/>
          <w:lang w:eastAsia="ru-RU"/>
        </w:rPr>
        <w:t>услуг</w:t>
      </w:r>
      <w:r w:rsidR="00C06944">
        <w:rPr>
          <w:rFonts w:ascii="Times New Roman" w:eastAsia="Times New Roman" w:hAnsi="Times New Roman" w:cs="Times New Roman"/>
          <w:sz w:val="26"/>
          <w:szCs w:val="26"/>
          <w:lang w:eastAsia="ru-RU"/>
        </w:rPr>
        <w:t>,</w:t>
      </w:r>
      <w:r w:rsidR="00387B83" w:rsidRPr="00536160">
        <w:rPr>
          <w:rFonts w:ascii="Times New Roman" w:eastAsia="Times New Roman" w:hAnsi="Times New Roman" w:cs="Times New Roman"/>
          <w:sz w:val="26"/>
          <w:szCs w:val="26"/>
          <w:lang w:eastAsia="ru-RU"/>
        </w:rPr>
        <w:t xml:space="preserve"> подписывает </w:t>
      </w:r>
      <w:r w:rsidR="00E92D83"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87B83" w:rsidRPr="00536160">
        <w:rPr>
          <w:rFonts w:ascii="Times New Roman" w:eastAsia="Times New Roman" w:hAnsi="Times New Roman" w:cs="Times New Roman"/>
          <w:sz w:val="26"/>
          <w:szCs w:val="26"/>
          <w:lang w:eastAsia="ru-RU"/>
        </w:rPr>
        <w:t xml:space="preserve">. </w:t>
      </w:r>
    </w:p>
    <w:p w14:paraId="092432F0" w14:textId="3E0417AE" w:rsidR="00387B83" w:rsidRPr="00536160" w:rsidRDefault="00387B8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hAnsi="Times New Roman" w:cs="Times New Roman"/>
          <w:color w:val="000000" w:themeColor="text1"/>
          <w:sz w:val="26"/>
          <w:szCs w:val="26"/>
        </w:rPr>
        <w:t xml:space="preserve">Датой приемки оказанных услуг считается дата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w:t>
      </w:r>
    </w:p>
    <w:p w14:paraId="4CC2CE38" w14:textId="2241AF7D" w:rsidR="001C4E33" w:rsidRPr="00536160" w:rsidRDefault="00387B83"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Arial Unicode MS" w:hAnsi="Times New Roman" w:cs="Times New Roman"/>
          <w:sz w:val="26"/>
          <w:szCs w:val="26"/>
          <w:lang w:eastAsia="ru-RU"/>
        </w:rPr>
        <w:t>4.5.</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Arial Unicode MS" w:hAnsi="Times New Roman" w:cs="Times New Roman"/>
          <w:i/>
          <w:sz w:val="26"/>
          <w:szCs w:val="26"/>
          <w:lang w:eastAsia="ru-RU"/>
        </w:rPr>
        <w:t>Вариант 1:</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C4E33" w:rsidRPr="00536160">
        <w:rPr>
          <w:rFonts w:ascii="Times New Roman" w:eastAsia="Times New Roman" w:hAnsi="Times New Roman"/>
          <w:color w:val="000000"/>
          <w:sz w:val="26"/>
          <w:szCs w:val="26"/>
          <w:lang w:eastAsia="zh-CN"/>
        </w:rPr>
        <w:t>.</w:t>
      </w:r>
    </w:p>
    <w:p w14:paraId="686E1A8D" w14:textId="4306E52A" w:rsidR="001C4E33" w:rsidRPr="00536160" w:rsidRDefault="001C4E3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i/>
          <w:sz w:val="26"/>
          <w:szCs w:val="26"/>
          <w:lang w:eastAsia="ru-RU"/>
        </w:rPr>
        <w:t>Вариант 2:</w:t>
      </w:r>
      <w:r w:rsidRPr="00536160">
        <w:rPr>
          <w:rFonts w:ascii="Times New Roman" w:eastAsia="Arial Unicode MS" w:hAnsi="Times New Roman" w:cs="Times New Roman"/>
          <w:sz w:val="26"/>
          <w:szCs w:val="26"/>
          <w:lang w:eastAsia="ru-RU"/>
        </w:rPr>
        <w:t xml:space="preserve"> </w:t>
      </w:r>
      <w:r w:rsidRPr="00536160">
        <w:rPr>
          <w:rFonts w:ascii="Times New Roman" w:eastAsia="Times New Roman" w:hAnsi="Times New Roman"/>
          <w:bCs/>
          <w:sz w:val="26"/>
          <w:szCs w:val="26"/>
        </w:rPr>
        <w:t xml:space="preserve">Обязательства Исполнителя по этапу оказания услуг считаются исполненными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bCs/>
          <w:sz w:val="26"/>
          <w:szCs w:val="26"/>
        </w:rPr>
        <w:t xml:space="preserve"> за соответствующий этап оказания услуг.</w:t>
      </w:r>
    </w:p>
    <w:p w14:paraId="62FD75C0" w14:textId="7B862ABD" w:rsidR="001C4E33" w:rsidRPr="00536160" w:rsidRDefault="001C4E33" w:rsidP="00536160">
      <w:pPr>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color w:val="000000"/>
          <w:sz w:val="26"/>
          <w:szCs w:val="26"/>
          <w:lang w:eastAsia="zh-CN"/>
        </w:rPr>
        <w:t xml:space="preserve"> по п</w:t>
      </w:r>
      <w:r w:rsidR="00362611" w:rsidRPr="00536160">
        <w:rPr>
          <w:rFonts w:ascii="Times New Roman" w:eastAsia="Times New Roman" w:hAnsi="Times New Roman"/>
          <w:color w:val="000000"/>
          <w:sz w:val="26"/>
          <w:szCs w:val="26"/>
          <w:lang w:eastAsia="zh-CN"/>
        </w:rPr>
        <w:t>оследнему этапу оказания услуг,</w:t>
      </w:r>
      <w:r w:rsidRPr="00536160">
        <w:rPr>
          <w:rFonts w:ascii="Times New Roman" w:eastAsia="Times New Roman" w:hAnsi="Times New Roman"/>
          <w:color w:val="000000"/>
          <w:sz w:val="26"/>
          <w:szCs w:val="26"/>
          <w:lang w:eastAsia="zh-CN"/>
        </w:rPr>
        <w:t xml:space="preserve"> при условии подписания Заказчиком </w:t>
      </w:r>
      <w:r w:rsidR="00E92D83" w:rsidRPr="00196681">
        <w:rPr>
          <w:rFonts w:ascii="Times New Roman" w:eastAsia="Arial Unicode MS" w:hAnsi="Times New Roman" w:cs="Times New Roman"/>
          <w:sz w:val="26"/>
          <w:szCs w:val="26"/>
          <w:lang w:eastAsia="ru-RU"/>
        </w:rPr>
        <w:t>акт</w:t>
      </w:r>
      <w:r w:rsidR="00E92D83">
        <w:rPr>
          <w:rFonts w:ascii="Times New Roman" w:eastAsia="Arial Unicode MS" w:hAnsi="Times New Roman" w:cs="Times New Roman"/>
          <w:sz w:val="26"/>
          <w:szCs w:val="26"/>
          <w:lang w:eastAsia="ru-RU"/>
        </w:rPr>
        <w:t>ов</w:t>
      </w:r>
      <w:r w:rsidR="00E92D83" w:rsidRPr="00196681">
        <w:rPr>
          <w:rFonts w:ascii="Times New Roman" w:eastAsia="Arial Unicode MS" w:hAnsi="Times New Roman" w:cs="Times New Roman"/>
          <w:sz w:val="26"/>
          <w:szCs w:val="26"/>
          <w:lang w:eastAsia="ru-RU"/>
        </w:rPr>
        <w:t xml:space="preserve"> сдачи-приемки исполнения обязательств по договору</w:t>
      </w:r>
      <w:r w:rsidR="00E92D83" w:rsidRPr="00536160">
        <w:rPr>
          <w:rFonts w:ascii="Times New Roman" w:eastAsia="Times New Roman" w:hAnsi="Times New Roman"/>
          <w:color w:val="000000"/>
          <w:sz w:val="26"/>
          <w:szCs w:val="26"/>
          <w:lang w:eastAsia="zh-CN"/>
        </w:rPr>
        <w:t xml:space="preserve"> </w:t>
      </w:r>
      <w:r w:rsidRPr="00536160">
        <w:rPr>
          <w:rFonts w:ascii="Times New Roman" w:eastAsia="Times New Roman" w:hAnsi="Times New Roman"/>
          <w:color w:val="000000"/>
          <w:sz w:val="26"/>
          <w:szCs w:val="26"/>
          <w:lang w:eastAsia="zh-CN"/>
        </w:rPr>
        <w:t>по всем предыдущим этапам.</w:t>
      </w:r>
    </w:p>
    <w:p w14:paraId="309B417C" w14:textId="77777777" w:rsidR="00C36330" w:rsidRPr="008A4771" w:rsidRDefault="00C36330" w:rsidP="001C4E33">
      <w:pPr>
        <w:spacing w:after="0" w:line="240" w:lineRule="auto"/>
        <w:ind w:firstLine="709"/>
        <w:jc w:val="both"/>
        <w:rPr>
          <w:rFonts w:ascii="Times New Roman" w:eastAsia="Times New Roman" w:hAnsi="Times New Roman"/>
          <w:color w:val="000000"/>
          <w:sz w:val="26"/>
          <w:szCs w:val="26"/>
          <w:lang w:eastAsia="zh-CN"/>
        </w:rPr>
      </w:pPr>
    </w:p>
    <w:p w14:paraId="4F2BF9C1" w14:textId="77777777" w:rsidR="00A267DC" w:rsidRPr="008A4771" w:rsidRDefault="00A267DC" w:rsidP="00A267D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5</w:t>
      </w:r>
      <w:r w:rsidRPr="008A4771">
        <w:rPr>
          <w:rFonts w:ascii="Times New Roman" w:eastAsia="Times New Roman" w:hAnsi="Times New Roman"/>
          <w:b/>
          <w:sz w:val="26"/>
          <w:szCs w:val="26"/>
          <w:lang w:eastAsia="zh-CN"/>
        </w:rPr>
        <w:t>. Права и обязанности Сторон</w:t>
      </w:r>
    </w:p>
    <w:p w14:paraId="6519346E" w14:textId="77777777" w:rsidR="00897F57" w:rsidRPr="008A4771" w:rsidRDefault="00897F57"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5.1. Исполнитель обязан:</w:t>
      </w:r>
    </w:p>
    <w:p w14:paraId="12FD5F91" w14:textId="77777777" w:rsidR="00897F57" w:rsidRPr="008A4771" w:rsidRDefault="00897F57" w:rsidP="00536160">
      <w:pPr>
        <w:suppressAutoHyphens/>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5.1.1. оказать услуги надлежащим образом в срок, установленный договором, в соответствии с Заданием на оказание услуг;</w:t>
      </w:r>
    </w:p>
    <w:p w14:paraId="1D47FDF7"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5.1.2. предоставлять Заказчику по его требованию документы, относящиеся к предмету настоящего договора;</w:t>
      </w:r>
    </w:p>
    <w:p w14:paraId="6DE6C0B9"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5.1.3. обеспечить за свой счет устранение недостатков оказанных услуг (отчётных документов), выявленных при приёмке в срок, в порядке и на условиях, предусмотренных договором;</w:t>
      </w:r>
    </w:p>
    <w:p w14:paraId="487C6ACC" w14:textId="77777777" w:rsidR="00897F57" w:rsidRPr="008A4771" w:rsidRDefault="00897F57" w:rsidP="00536160">
      <w:pPr>
        <w:shd w:val="clear" w:color="auto" w:fill="FFFFFF"/>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ru-RU"/>
        </w:rPr>
        <w:t>5.1.4.</w:t>
      </w:r>
      <w:r w:rsidRPr="008A4771">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19FC08" w14:textId="77777777" w:rsidR="00897F57" w:rsidRPr="008A4771" w:rsidRDefault="00897F57"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5.1.5. соблюдать правила техники безопасности, пожарной безопасности и режимные требования на территории З</w:t>
      </w:r>
      <w:r w:rsidR="008F187A" w:rsidRPr="008A4771">
        <w:rPr>
          <w:rFonts w:ascii="Times New Roman" w:eastAsia="Times New Roman" w:hAnsi="Times New Roman"/>
          <w:color w:val="000000"/>
          <w:sz w:val="26"/>
          <w:szCs w:val="26"/>
          <w:lang w:eastAsia="zh-CN"/>
        </w:rPr>
        <w:t>аказчика;</w:t>
      </w:r>
    </w:p>
    <w:p w14:paraId="47E6BCA3" w14:textId="1EE1A2C3"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w:t>
      </w:r>
      <w:r w:rsidRPr="008A4771">
        <w:rPr>
          <w:rFonts w:ascii="Times New Roman" w:hAnsi="Times New Roman"/>
          <w:sz w:val="26"/>
          <w:szCs w:val="26"/>
        </w:rPr>
        <w:t>6.</w:t>
      </w:r>
      <w:r w:rsidRPr="008A4771">
        <w:rPr>
          <w:rFonts w:ascii="Times New Roman" w:hAnsi="Times New Roman" w:cs="Times New Roman"/>
          <w:sz w:val="26"/>
          <w:szCs w:val="26"/>
        </w:rPr>
        <w:t xml:space="preserve"> в </w:t>
      </w:r>
      <w:r w:rsidRPr="00D0253E">
        <w:rPr>
          <w:rFonts w:ascii="Times New Roman" w:hAnsi="Times New Roman" w:cs="Times New Roman"/>
          <w:sz w:val="26"/>
          <w:szCs w:val="26"/>
        </w:rPr>
        <w:t>течение одного рабочего дня с даты заключения договора, направить Заказчику по электронной</w:t>
      </w:r>
      <w:r w:rsidRPr="008A4771">
        <w:rPr>
          <w:rFonts w:ascii="Times New Roman" w:hAnsi="Times New Roman" w:cs="Times New Roman"/>
          <w:sz w:val="26"/>
          <w:szCs w:val="26"/>
        </w:rPr>
        <w:t xml:space="preserve"> почте уведомление, содержащее сведения о контактном </w:t>
      </w:r>
      <w:r w:rsidRPr="008A4771">
        <w:rPr>
          <w:rFonts w:ascii="Times New Roman" w:hAnsi="Times New Roman" w:cs="Times New Roman"/>
          <w:sz w:val="26"/>
          <w:szCs w:val="26"/>
        </w:rPr>
        <w:lastRenderedPageBreak/>
        <w:t xml:space="preserve">лице </w:t>
      </w:r>
      <w:r w:rsidRPr="008A4771">
        <w:rPr>
          <w:rFonts w:ascii="Times New Roman" w:hAnsi="Times New Roman"/>
          <w:sz w:val="26"/>
          <w:szCs w:val="26"/>
        </w:rPr>
        <w:t>Исполнителя</w:t>
      </w:r>
      <w:r w:rsidRPr="008A477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79DF8B1C" w14:textId="3F8C1FF5"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5.1.7.</w:t>
      </w:r>
      <w:r w:rsidR="00DF5EF2">
        <w:rPr>
          <w:rFonts w:ascii="Times New Roman" w:hAnsi="Times New Roman" w:cs="Times New Roman"/>
          <w:sz w:val="26"/>
          <w:szCs w:val="26"/>
        </w:rPr>
        <w:t xml:space="preserve"> </w:t>
      </w:r>
      <w:r w:rsidRPr="008A4771">
        <w:rPr>
          <w:rFonts w:ascii="Times New Roman" w:hAnsi="Times New Roman" w:cs="Times New Roman"/>
          <w:sz w:val="26"/>
          <w:szCs w:val="26"/>
        </w:rPr>
        <w:t xml:space="preserve">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счёт </w:t>
      </w:r>
      <w:r w:rsidRPr="008A4771">
        <w:rPr>
          <w:rFonts w:ascii="Times New Roman" w:hAnsi="Times New Roman"/>
          <w:sz w:val="26"/>
          <w:szCs w:val="26"/>
        </w:rPr>
        <w:t>Исполнителя, несё</w:t>
      </w:r>
      <w:r w:rsidRPr="008A4771">
        <w:rPr>
          <w:rFonts w:ascii="Times New Roman" w:hAnsi="Times New Roman" w:cs="Times New Roman"/>
          <w:sz w:val="26"/>
          <w:szCs w:val="26"/>
        </w:rPr>
        <w:t xml:space="preserve">т </w:t>
      </w:r>
      <w:r w:rsidRPr="008A4771">
        <w:rPr>
          <w:rFonts w:ascii="Times New Roman" w:hAnsi="Times New Roman"/>
          <w:sz w:val="26"/>
          <w:szCs w:val="26"/>
        </w:rPr>
        <w:t>Исполнитель</w:t>
      </w:r>
      <w:r w:rsidR="008621CD">
        <w:rPr>
          <w:rFonts w:ascii="Times New Roman" w:hAnsi="Times New Roman" w:cs="Times New Roman"/>
          <w:sz w:val="26"/>
          <w:szCs w:val="26"/>
        </w:rPr>
        <w:t>.</w:t>
      </w:r>
    </w:p>
    <w:p w14:paraId="0FE89F78"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 Исполнитель вправе:</w:t>
      </w:r>
    </w:p>
    <w:p w14:paraId="6A3A807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5.2.1. требовать оплаты оказанных и принятых Заказчиком услуг;</w:t>
      </w:r>
    </w:p>
    <w:p w14:paraId="615ED56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0E2CD20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881ACE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 </w:t>
      </w:r>
      <w:r w:rsidR="00683543" w:rsidRPr="008A4771">
        <w:rPr>
          <w:rFonts w:ascii="Times New Roman" w:hAnsi="Times New Roman" w:cs="Times New Roman"/>
          <w:sz w:val="26"/>
          <w:szCs w:val="26"/>
        </w:rPr>
        <w:t>Заказчик обязан:</w:t>
      </w:r>
    </w:p>
    <w:p w14:paraId="51D2343D" w14:textId="77777777"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5.3.1. обеспечить своевременную приемку и оплату оказанных и принятых услуг надлежащего качества в порядке и сроки, предусмотренные договором;</w:t>
      </w:r>
    </w:p>
    <w:p w14:paraId="082AF5B6" w14:textId="77777777" w:rsidR="005976E2" w:rsidRPr="00CE54B2"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5.3.2. </w:t>
      </w:r>
      <w:r w:rsidR="005976E2" w:rsidRPr="008A4771">
        <w:rPr>
          <w:rFonts w:ascii="Times New Roman" w:hAnsi="Times New Roman" w:cs="Times New Roman"/>
          <w:sz w:val="26"/>
          <w:szCs w:val="26"/>
        </w:rPr>
        <w:t xml:space="preserve">обеспечить в установленном порядке доступ работников Исполнителя на территорию </w:t>
      </w:r>
      <w:r w:rsidR="005976E2" w:rsidRPr="00CE54B2">
        <w:rPr>
          <w:rFonts w:ascii="Times New Roman" w:hAnsi="Times New Roman" w:cs="Times New Roman"/>
          <w:sz w:val="26"/>
          <w:szCs w:val="26"/>
        </w:rPr>
        <w:t>Заказчика на срок, установленный договором для оказания услуг.</w:t>
      </w:r>
    </w:p>
    <w:p w14:paraId="7320E9A8" w14:textId="5DF9F2F1"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CE54B2">
        <w:rPr>
          <w:rFonts w:ascii="Times New Roman" w:hAnsi="Times New Roman" w:cs="Times New Roman"/>
          <w:sz w:val="26"/>
          <w:szCs w:val="26"/>
        </w:rPr>
        <w:t xml:space="preserve">5.3.3. в течение одного рабочего дня с даты заключения договора, направить </w:t>
      </w:r>
      <w:r w:rsidR="005976E2" w:rsidRPr="00CE54B2">
        <w:rPr>
          <w:rFonts w:ascii="Times New Roman" w:hAnsi="Times New Roman" w:cs="Times New Roman"/>
          <w:sz w:val="26"/>
          <w:szCs w:val="26"/>
        </w:rPr>
        <w:t>Исполнителю</w:t>
      </w:r>
      <w:r w:rsidRPr="00CE54B2">
        <w:rPr>
          <w:rFonts w:ascii="Times New Roman" w:hAnsi="Times New Roman" w:cs="Times New Roman"/>
          <w:sz w:val="26"/>
          <w:szCs w:val="26"/>
        </w:rPr>
        <w:t xml:space="preserve"> по электронной почте уведомление, содержащее сведения о контактном лице Заказчика: ФИО,</w:t>
      </w:r>
      <w:r w:rsidRPr="008A4771">
        <w:rPr>
          <w:rFonts w:ascii="Times New Roman" w:hAnsi="Times New Roman" w:cs="Times New Roman"/>
          <w:sz w:val="26"/>
          <w:szCs w:val="26"/>
        </w:rPr>
        <w:t xml:space="preserve"> перечень полномочий, номер телефона, адрес электронной почты, а</w:t>
      </w:r>
      <w:r w:rsidR="005976E2" w:rsidRPr="008A4771">
        <w:rPr>
          <w:rFonts w:ascii="Times New Roman" w:hAnsi="Times New Roman" w:cs="Times New Roman"/>
          <w:sz w:val="26"/>
          <w:szCs w:val="26"/>
        </w:rPr>
        <w:t xml:space="preserve"> также предмет и номер договора.</w:t>
      </w:r>
    </w:p>
    <w:p w14:paraId="50B0C81E" w14:textId="77777777" w:rsidR="005976E2" w:rsidRPr="008A4771" w:rsidRDefault="005976E2"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5.4. Заказчик вправе:</w:t>
      </w:r>
    </w:p>
    <w:p w14:paraId="28FA0AEE"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hAnsi="Times New Roman" w:cs="Times New Roman"/>
          <w:sz w:val="26"/>
          <w:szCs w:val="26"/>
        </w:rPr>
        <w:t xml:space="preserve">5.4.1. </w:t>
      </w:r>
      <w:r w:rsidRPr="008A4771">
        <w:rPr>
          <w:rFonts w:ascii="Times New Roman" w:eastAsia="Times New Roman" w:hAnsi="Times New Roman"/>
          <w:bCs/>
          <w:sz w:val="26"/>
          <w:szCs w:val="26"/>
          <w:lang w:eastAsia="zh-CN"/>
        </w:rPr>
        <w:t>требовать от Исполнителя надлежащего исполнения обязательств, установленных договором;</w:t>
      </w:r>
    </w:p>
    <w:p w14:paraId="1B8212BF"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5.4.2. проверять ход и качество выполнения Исполнителем условий договора без вмешательства в оперативно-хозяйственную деятельность Исполнителя</w:t>
      </w:r>
      <w:r w:rsidR="00FC4454" w:rsidRPr="008A4771">
        <w:rPr>
          <w:rFonts w:ascii="Times New Roman" w:eastAsia="Times New Roman" w:hAnsi="Times New Roman"/>
          <w:bCs/>
          <w:sz w:val="26"/>
          <w:szCs w:val="26"/>
          <w:lang w:eastAsia="zh-CN"/>
        </w:rPr>
        <w:t>, в том числе привлекать экспертов, специалистов и иных лиц, обладающих необходимыми знаниями, для участия в проведении экспертизы исполнения Исполнителем обязательств и представленных Исполнителем отчетных документов</w:t>
      </w:r>
      <w:r w:rsidRPr="008A4771">
        <w:rPr>
          <w:rFonts w:ascii="Times New Roman" w:eastAsia="Times New Roman" w:hAnsi="Times New Roman"/>
          <w:bCs/>
          <w:sz w:val="26"/>
          <w:szCs w:val="26"/>
          <w:lang w:eastAsia="zh-CN"/>
        </w:rPr>
        <w:t>;</w:t>
      </w:r>
    </w:p>
    <w:p w14:paraId="6815EB65" w14:textId="77777777" w:rsidR="00683543"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 xml:space="preserve">5.4.3. </w:t>
      </w:r>
      <w:r w:rsidRPr="008A4771">
        <w:rPr>
          <w:rFonts w:ascii="Times New Roman" w:hAnsi="Times New Roman" w:cs="Times New Roman"/>
          <w:sz w:val="26"/>
          <w:szCs w:val="26"/>
        </w:rPr>
        <w:t>предъявлять Исполнителю требования, связанные</w:t>
      </w:r>
      <w:r w:rsidR="002C2FA2" w:rsidRPr="008A4771">
        <w:rPr>
          <w:rFonts w:ascii="Times New Roman" w:hAnsi="Times New Roman" w:cs="Times New Roman"/>
          <w:sz w:val="26"/>
          <w:szCs w:val="26"/>
        </w:rPr>
        <w:t xml:space="preserve"> с недостатками оказанных услуг,</w:t>
      </w:r>
      <w:r w:rsidRPr="008A4771">
        <w:rPr>
          <w:rFonts w:ascii="Times New Roman" w:hAnsi="Times New Roman" w:cs="Times New Roman"/>
          <w:sz w:val="26"/>
          <w:szCs w:val="26"/>
        </w:rPr>
        <w:t xml:space="preserve"> недостатками представленных Исполнителем отчётных документов;</w:t>
      </w:r>
    </w:p>
    <w:p w14:paraId="2BF482DF" w14:textId="77777777" w:rsidR="005976E2" w:rsidRPr="008A4771" w:rsidRDefault="005976E2" w:rsidP="00536160">
      <w:pPr>
        <w:suppressAutoHyphens/>
        <w:spacing w:after="0" w:line="240" w:lineRule="auto"/>
        <w:ind w:left="57" w:firstLine="709"/>
        <w:jc w:val="both"/>
        <w:rPr>
          <w:rFonts w:ascii="Times New Roman" w:hAnsi="Times New Roman" w:cs="Times New Roman"/>
          <w:sz w:val="26"/>
          <w:szCs w:val="26"/>
        </w:rPr>
      </w:pPr>
      <w:r w:rsidRPr="008A4771">
        <w:rPr>
          <w:rFonts w:ascii="Times New Roman" w:eastAsia="Times New Roman" w:hAnsi="Times New Roman"/>
          <w:color w:val="000000"/>
          <w:sz w:val="26"/>
          <w:szCs w:val="26"/>
          <w:lang w:eastAsia="zh-CN"/>
        </w:rPr>
        <w:t xml:space="preserve">5.4.2. </w:t>
      </w:r>
      <w:r w:rsidR="002C2FA2" w:rsidRPr="008A4771">
        <w:rPr>
          <w:rFonts w:ascii="Times New Roman" w:hAnsi="Times New Roman" w:cs="Times New Roman"/>
          <w:sz w:val="26"/>
          <w:szCs w:val="26"/>
        </w:rPr>
        <w:t>требовать от Исполнителя уплаты неустоек (штрафов, пеней) в соответствии с условиями договора.</w:t>
      </w:r>
    </w:p>
    <w:p w14:paraId="5E4D5E2E" w14:textId="77777777" w:rsidR="002C2FA2" w:rsidRPr="008A4771" w:rsidRDefault="002C2FA2" w:rsidP="00AE402D">
      <w:pPr>
        <w:suppressAutoHyphens/>
        <w:spacing w:after="0" w:line="240" w:lineRule="auto"/>
        <w:jc w:val="both"/>
        <w:rPr>
          <w:rFonts w:ascii="Times New Roman" w:hAnsi="Times New Roman" w:cs="Times New Roman"/>
          <w:sz w:val="26"/>
          <w:szCs w:val="26"/>
        </w:rPr>
      </w:pPr>
    </w:p>
    <w:p w14:paraId="5922FB41" w14:textId="77777777" w:rsidR="002C2FA2" w:rsidRPr="008A4771" w:rsidRDefault="002C2FA2" w:rsidP="002C2FA2">
      <w:pPr>
        <w:suppressAutoHyphens/>
        <w:spacing w:after="0" w:line="240" w:lineRule="auto"/>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6.</w:t>
      </w:r>
      <w:r w:rsidRPr="008A4771">
        <w:rPr>
          <w:rFonts w:ascii="Times New Roman" w:eastAsia="Times New Roman" w:hAnsi="Times New Roman"/>
          <w:b/>
          <w:sz w:val="26"/>
          <w:szCs w:val="26"/>
          <w:lang w:eastAsia="zh-CN"/>
        </w:rPr>
        <w:t xml:space="preserve"> Качество оказанных услуг.</w:t>
      </w:r>
    </w:p>
    <w:p w14:paraId="2E0DBFB6" w14:textId="77777777" w:rsidR="002C2FA2" w:rsidRPr="00536160"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6.1.</w:t>
      </w:r>
      <w:r w:rsidRPr="00536160">
        <w:rPr>
          <w:rFonts w:ascii="Times New Roman" w:eastAsia="Times New Roman" w:hAnsi="Times New Roman"/>
          <w:color w:val="000000"/>
          <w:spacing w:val="-8"/>
          <w:sz w:val="26"/>
          <w:szCs w:val="26"/>
          <w:lang w:eastAsia="zh-CN"/>
        </w:rPr>
        <w:t xml:space="preserve"> </w:t>
      </w:r>
      <w:r w:rsidRPr="00536160">
        <w:rPr>
          <w:rFonts w:ascii="Times New Roman" w:eastAsia="Times New Roman" w:hAnsi="Times New Roman"/>
          <w:color w:val="000000"/>
          <w:sz w:val="26"/>
          <w:szCs w:val="26"/>
          <w:lang w:eastAsia="zh-CN"/>
        </w:rPr>
        <w:t xml:space="preserve">Исполнитель гарантирует, что услуги по договору оказываются в соответствии с условиями договора и </w:t>
      </w:r>
      <w:r w:rsidRPr="00536160">
        <w:rPr>
          <w:rFonts w:ascii="Times New Roman" w:eastAsia="Times New Roman" w:hAnsi="Times New Roman"/>
          <w:sz w:val="26"/>
          <w:szCs w:val="26"/>
        </w:rPr>
        <w:t>Задания на оказание услуг</w:t>
      </w:r>
      <w:r w:rsidRPr="00536160">
        <w:rPr>
          <w:rFonts w:ascii="Times New Roman" w:eastAsia="Times New Roman" w:hAnsi="Times New Roman"/>
          <w:color w:val="000000"/>
          <w:sz w:val="26"/>
          <w:szCs w:val="26"/>
          <w:lang w:eastAsia="zh-CN"/>
        </w:rPr>
        <w:t>.</w:t>
      </w:r>
    </w:p>
    <w:p w14:paraId="544C17B8" w14:textId="07B4D4DB" w:rsidR="004D5FAB"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6.2. Срок предоставления гарантии качества на оказываемые услуги составляет </w:t>
      </w:r>
      <w:bookmarkStart w:id="12" w:name="_Hlk188892407"/>
      <w:bookmarkStart w:id="13" w:name="_Hlk188952364"/>
      <w:r w:rsidR="004D5FAB" w:rsidRPr="007E46E7">
        <w:rPr>
          <w:rFonts w:ascii="Times New Roman" w:hAnsi="Times New Roman" w:cs="Times New Roman"/>
          <w:sz w:val="26"/>
          <w:szCs w:val="26"/>
          <w:highlight w:val="lightGray"/>
        </w:rPr>
        <w:t>двенадцать месяцев</w:t>
      </w:r>
      <w:bookmarkStart w:id="14" w:name="_Hlk188892417"/>
      <w:bookmarkEnd w:id="12"/>
      <w:r w:rsidR="004D5FAB" w:rsidRPr="007E46E7">
        <w:rPr>
          <w:rFonts w:ascii="Times New Roman" w:hAnsi="Times New Roman" w:cs="Times New Roman"/>
          <w:sz w:val="26"/>
          <w:szCs w:val="26"/>
          <w:highlight w:val="lightGray"/>
          <w:vertAlign w:val="superscript"/>
        </w:rPr>
        <w:footnoteReference w:id="25"/>
      </w:r>
      <w:bookmarkEnd w:id="13"/>
      <w:bookmarkEnd w:id="14"/>
      <w:r w:rsidR="004D5FAB" w:rsidRPr="007E46E7">
        <w:rPr>
          <w:rFonts w:ascii="Times New Roman" w:hAnsi="Times New Roman" w:cs="Times New Roman"/>
          <w:sz w:val="26"/>
          <w:szCs w:val="26"/>
        </w:rPr>
        <w:t xml:space="preserve"> </w:t>
      </w:r>
      <w:r w:rsidRPr="00536160">
        <w:rPr>
          <w:rFonts w:ascii="Times New Roman" w:eastAsia="Times New Roman" w:hAnsi="Times New Roman"/>
          <w:color w:val="000000"/>
          <w:sz w:val="26"/>
          <w:szCs w:val="26"/>
          <w:lang w:eastAsia="zh-CN"/>
        </w:rPr>
        <w:t xml:space="preserve">и исчисляется с даты подписания Заказчиком </w:t>
      </w:r>
      <w:r w:rsidR="00CD6430"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D5FAB">
        <w:rPr>
          <w:rFonts w:ascii="Times New Roman" w:eastAsia="Arial Unicode MS" w:hAnsi="Times New Roman" w:cs="Times New Roman"/>
          <w:sz w:val="26"/>
          <w:szCs w:val="26"/>
          <w:lang w:eastAsia="ru-RU"/>
        </w:rPr>
        <w:t>.</w:t>
      </w:r>
      <w:r w:rsidR="004D5FAB" w:rsidRPr="00536160">
        <w:rPr>
          <w:rFonts w:ascii="Times New Roman" w:eastAsia="Times New Roman" w:hAnsi="Times New Roman"/>
          <w:color w:val="000000"/>
          <w:sz w:val="26"/>
          <w:szCs w:val="26"/>
          <w:lang w:eastAsia="zh-CN"/>
        </w:rPr>
        <w:t xml:space="preserve"> </w:t>
      </w:r>
    </w:p>
    <w:p w14:paraId="39F3C7CB" w14:textId="18B0DE47" w:rsidR="002C2FA2" w:rsidRPr="00536160" w:rsidRDefault="002C2FA2"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color w:val="000000"/>
          <w:sz w:val="26"/>
          <w:szCs w:val="26"/>
          <w:lang w:eastAsia="zh-CN"/>
        </w:rPr>
        <w:t>6.3.</w:t>
      </w:r>
      <w:r w:rsidRPr="00536160">
        <w:rPr>
          <w:rFonts w:ascii="Times New Roman" w:eastAsia="Times New Roman" w:hAnsi="Times New Roman"/>
          <w:snapToGrid w:val="0"/>
          <w:color w:val="000000"/>
          <w:sz w:val="26"/>
          <w:szCs w:val="26"/>
          <w:lang w:eastAsia="zh-CN"/>
        </w:rPr>
        <w:t xml:space="preserve"> Заказчик вправе отказаться от приемки и оплаты оказанных услуг в случае несоответствия услуг условиям </w:t>
      </w:r>
      <w:r w:rsidR="00AE402D" w:rsidRPr="00536160">
        <w:rPr>
          <w:rFonts w:ascii="Times New Roman" w:eastAsia="Times New Roman" w:hAnsi="Times New Roman"/>
          <w:snapToGrid w:val="0"/>
          <w:color w:val="000000"/>
          <w:sz w:val="26"/>
          <w:szCs w:val="26"/>
          <w:lang w:eastAsia="zh-CN"/>
        </w:rPr>
        <w:t>договора</w:t>
      </w:r>
      <w:r w:rsidRPr="00536160">
        <w:rPr>
          <w:rFonts w:ascii="Times New Roman" w:eastAsia="Times New Roman" w:hAnsi="Times New Roman"/>
          <w:snapToGrid w:val="0"/>
          <w:color w:val="000000"/>
          <w:sz w:val="26"/>
          <w:szCs w:val="26"/>
          <w:lang w:eastAsia="zh-CN"/>
        </w:rPr>
        <w:t xml:space="preserve"> и требованиям Заказчика </w:t>
      </w:r>
      <w:r w:rsidRPr="00536160">
        <w:rPr>
          <w:rFonts w:ascii="Times New Roman" w:eastAsia="Times New Roman" w:hAnsi="Times New Roman"/>
          <w:snapToGrid w:val="0"/>
          <w:color w:val="000000"/>
          <w:sz w:val="26"/>
          <w:szCs w:val="26"/>
          <w:lang w:eastAsia="zh-CN"/>
        </w:rPr>
        <w:lastRenderedPageBreak/>
        <w:t>относительно качества услуг до момента устранения Исполнителем замечаний Заказчика.</w:t>
      </w:r>
      <w:r w:rsidR="00AE402D" w:rsidRPr="00536160">
        <w:rPr>
          <w:rFonts w:ascii="Times New Roman" w:eastAsia="Times New Roman" w:hAnsi="Times New Roman"/>
          <w:snapToGrid w:val="0"/>
          <w:color w:val="000000"/>
          <w:sz w:val="26"/>
          <w:szCs w:val="26"/>
          <w:lang w:eastAsia="zh-CN"/>
        </w:rPr>
        <w:t xml:space="preserve"> </w:t>
      </w:r>
    </w:p>
    <w:p w14:paraId="5844899E" w14:textId="77777777" w:rsidR="00AE402D" w:rsidRPr="00536160" w:rsidRDefault="00AE402D"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snapToGrid w:val="0"/>
          <w:color w:val="000000"/>
          <w:sz w:val="26"/>
          <w:szCs w:val="26"/>
          <w:lang w:eastAsia="zh-CN"/>
        </w:rPr>
        <w:t xml:space="preserve">6.4. При исполнении обязательств по договору Исполнитель обязуется не нарушать имущественные и личные неимущественные права Заказчика и третьих лиц. </w:t>
      </w:r>
    </w:p>
    <w:p w14:paraId="58604831" w14:textId="77777777" w:rsidR="002C2FA2" w:rsidRPr="008A4771" w:rsidRDefault="002C2FA2" w:rsidP="002C2FA2">
      <w:pPr>
        <w:suppressAutoHyphens/>
        <w:spacing w:after="0" w:line="240" w:lineRule="auto"/>
        <w:ind w:firstLine="709"/>
        <w:jc w:val="both"/>
        <w:rPr>
          <w:rFonts w:ascii="Times New Roman" w:hAnsi="Times New Roman" w:cs="Times New Roman"/>
          <w:sz w:val="26"/>
          <w:szCs w:val="26"/>
        </w:rPr>
      </w:pPr>
    </w:p>
    <w:p w14:paraId="00BE58D2" w14:textId="77777777" w:rsidR="00AE402D" w:rsidRPr="008A4771" w:rsidRDefault="00AE402D" w:rsidP="00AE402D">
      <w:pPr>
        <w:spacing w:after="0" w:line="240" w:lineRule="auto"/>
        <w:jc w:val="center"/>
        <w:rPr>
          <w:rFonts w:ascii="Times New Roman" w:eastAsia="Arial Unicode MS" w:hAnsi="Times New Roman" w:cs="Times New Roman"/>
          <w:b/>
          <w:bCs/>
          <w:sz w:val="26"/>
          <w:szCs w:val="26"/>
          <w:lang w:eastAsia="ru-RU"/>
        </w:rPr>
      </w:pPr>
      <w:r w:rsidRPr="008A4771">
        <w:rPr>
          <w:rFonts w:ascii="Times New Roman" w:eastAsia="Arial Unicode MS" w:hAnsi="Times New Roman" w:cs="Times New Roman"/>
          <w:b/>
          <w:bCs/>
          <w:sz w:val="26"/>
          <w:szCs w:val="26"/>
          <w:lang w:eastAsia="ru-RU"/>
        </w:rPr>
        <w:t>7. Обеспечение исполнения договора</w:t>
      </w:r>
    </w:p>
    <w:p w14:paraId="21621BAD" w14:textId="45BDBD55" w:rsidR="00AE402D" w:rsidRDefault="00AE402D" w:rsidP="00536160">
      <w:pPr>
        <w:tabs>
          <w:tab w:val="num" w:pos="432"/>
          <w:tab w:val="left" w:pos="1276"/>
          <w:tab w:val="left" w:pos="1620"/>
        </w:tabs>
        <w:spacing w:after="0" w:line="240" w:lineRule="auto"/>
        <w:ind w:left="57" w:firstLine="709"/>
        <w:jc w:val="both"/>
        <w:rPr>
          <w:rStyle w:val="10"/>
          <w:rFonts w:eastAsia="Arial Unicode MS"/>
          <w:sz w:val="26"/>
          <w:szCs w:val="26"/>
        </w:rPr>
      </w:pPr>
      <w:r w:rsidRPr="00536160">
        <w:rPr>
          <w:rFonts w:ascii="Times New Roman" w:eastAsia="Arial Unicode MS" w:hAnsi="Times New Roman" w:cs="Times New Roman"/>
          <w:sz w:val="26"/>
          <w:szCs w:val="26"/>
          <w:lang w:eastAsia="ru-RU"/>
        </w:rPr>
        <w:t xml:space="preserve">7.1. </w:t>
      </w:r>
      <w:r w:rsidRPr="004D5CB4">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D5CB4" w:rsidRPr="004D5CB4">
        <w:rPr>
          <w:rStyle w:val="10"/>
          <w:rFonts w:eastAsia="Arial Unicode MS"/>
          <w:sz w:val="26"/>
          <w:szCs w:val="26"/>
        </w:rPr>
        <w:t xml:space="preserve"> </w:t>
      </w:r>
      <w:r w:rsidR="004D5CB4">
        <w:rPr>
          <w:rStyle w:val="af5"/>
          <w:rFonts w:eastAsia="Arial Unicode MS"/>
          <w:sz w:val="26"/>
          <w:szCs w:val="26"/>
        </w:rPr>
        <w:footnoteReference w:id="26"/>
      </w:r>
    </w:p>
    <w:p w14:paraId="1B153D9F" w14:textId="1047A2A3" w:rsidR="0076503E" w:rsidRPr="00821398" w:rsidRDefault="00DE5B97" w:rsidP="00DE5B97">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536160">
        <w:rPr>
          <w:rFonts w:ascii="Times New Roman" w:eastAsia="Arial Unicode MS" w:hAnsi="Times New Roman" w:cs="Times New Roman"/>
          <w:sz w:val="26"/>
          <w:szCs w:val="26"/>
          <w:lang w:eastAsia="ru-RU"/>
        </w:rPr>
        <w:t xml:space="preserve">7.1. </w:t>
      </w:r>
      <w:r w:rsidRPr="00821398">
        <w:rPr>
          <w:rFonts w:ascii="Times New Roman" w:eastAsia="Arial Unicode MS" w:hAnsi="Times New Roman" w:cs="Times New Roman"/>
          <w:i/>
          <w:sz w:val="26"/>
          <w:szCs w:val="26"/>
          <w:highlight w:val="lightGray"/>
          <w:lang w:eastAsia="ru-RU"/>
        </w:rPr>
        <w:t xml:space="preserve">Вариант </w:t>
      </w:r>
      <w:r w:rsidR="00EC539B" w:rsidRPr="00821398">
        <w:rPr>
          <w:rFonts w:ascii="Times New Roman" w:eastAsia="Arial Unicode MS" w:hAnsi="Times New Roman" w:cs="Times New Roman"/>
          <w:i/>
          <w:sz w:val="26"/>
          <w:szCs w:val="26"/>
          <w:highlight w:val="lightGray"/>
          <w:lang w:eastAsia="ru-RU"/>
        </w:rPr>
        <w:t>1.1</w:t>
      </w:r>
      <w:r w:rsidR="00821398" w:rsidRPr="00821398">
        <w:rPr>
          <w:rFonts w:ascii="Times New Roman" w:eastAsia="Arial Unicode MS" w:hAnsi="Times New Roman" w:cs="Times New Roman"/>
          <w:i/>
          <w:sz w:val="26"/>
          <w:szCs w:val="26"/>
          <w:highlight w:val="lightGray"/>
          <w:lang w:eastAsia="ru-RU"/>
        </w:rPr>
        <w:t xml:space="preserve"> (применяется, если цена закупки свыше 1 млн. руб., и участник снизил цену на 25 и более процентов)</w:t>
      </w:r>
      <w:r w:rsidR="00CA1110">
        <w:rPr>
          <w:rStyle w:val="af5"/>
          <w:rFonts w:ascii="Times New Roman" w:eastAsia="Arial Unicode MS" w:hAnsi="Times New Roman" w:cs="Times New Roman"/>
          <w:i/>
          <w:sz w:val="26"/>
          <w:szCs w:val="26"/>
          <w:highlight w:val="lightGray"/>
          <w:lang w:eastAsia="ru-RU"/>
        </w:rPr>
        <w:footnoteReference w:id="27"/>
      </w:r>
      <w:r w:rsidRPr="00821398">
        <w:rPr>
          <w:rFonts w:ascii="Times New Roman" w:eastAsia="Arial Unicode MS" w:hAnsi="Times New Roman" w:cs="Times New Roman"/>
          <w:i/>
          <w:sz w:val="26"/>
          <w:szCs w:val="26"/>
          <w:highlight w:val="lightGray"/>
          <w:lang w:eastAsia="ru-RU"/>
        </w:rPr>
        <w:t>:</w:t>
      </w:r>
      <w:r w:rsidRPr="00821398">
        <w:rPr>
          <w:rFonts w:ascii="Times New Roman" w:eastAsia="Arial Unicode MS" w:hAnsi="Times New Roman" w:cs="Times New Roman"/>
          <w:sz w:val="26"/>
          <w:szCs w:val="26"/>
          <w:highlight w:val="lightGray"/>
          <w:lang w:eastAsia="ru-RU"/>
        </w:rPr>
        <w:t xml:space="preserve"> </w:t>
      </w:r>
      <w:r w:rsidR="00EC539B" w:rsidRPr="00821398">
        <w:rPr>
          <w:rFonts w:ascii="Times New Roman" w:eastAsia="Arial Unicode MS" w:hAnsi="Times New Roman" w:cs="Times New Roman"/>
          <w:sz w:val="26"/>
          <w:szCs w:val="26"/>
          <w:highlight w:val="lightGray"/>
          <w:lang w:eastAsia="ru-RU"/>
        </w:rPr>
        <w:t>Учитывая, что</w:t>
      </w:r>
      <w:r w:rsidRPr="00821398">
        <w:rPr>
          <w:rFonts w:ascii="Times New Roman" w:hAnsi="Times New Roman" w:cs="Times New Roman"/>
          <w:color w:val="000000" w:themeColor="text1"/>
          <w:sz w:val="26"/>
          <w:szCs w:val="26"/>
          <w:highlight w:val="lightGray"/>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w:t>
      </w:r>
      <w:r w:rsidR="00EC539B" w:rsidRPr="00821398">
        <w:rPr>
          <w:rFonts w:ascii="Times New Roman" w:hAnsi="Times New Roman" w:cs="Times New Roman"/>
          <w:color w:val="000000" w:themeColor="text1"/>
          <w:sz w:val="26"/>
          <w:szCs w:val="26"/>
          <w:highlight w:val="lightGray"/>
        </w:rPr>
        <w:t xml:space="preserve">, принимая во внимания условия закупки и условия Положения о закупке НИЯУ МИФИ о применении антидемпинговых мер, </w:t>
      </w:r>
      <w:r w:rsidRPr="00821398">
        <w:rPr>
          <w:rFonts w:ascii="Times New Roman" w:hAnsi="Times New Roman" w:cs="Times New Roman"/>
          <w:color w:val="000000" w:themeColor="text1"/>
          <w:sz w:val="26"/>
          <w:szCs w:val="26"/>
          <w:highlight w:val="lightGray"/>
        </w:rPr>
        <w:t xml:space="preserve">договор заключается только после предоставления таким участником одного из следующего:  </w:t>
      </w:r>
    </w:p>
    <w:p w14:paraId="2133ACA8" w14:textId="4F4D760E" w:rsidR="00EC539B" w:rsidRPr="00377752" w:rsidRDefault="00EC539B" w:rsidP="0082139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377752">
        <w:rPr>
          <w:rFonts w:ascii="Times New Roman" w:hAnsi="Times New Roman" w:cs="Times New Roman"/>
          <w:color w:val="000000" w:themeColor="text1"/>
          <w:sz w:val="26"/>
          <w:szCs w:val="26"/>
          <w:highlight w:val="lightGray"/>
        </w:rPr>
        <w:t>а) обеспечения исполнения договора в размере пяти процентов от начальной (максимальной) цены договора</w:t>
      </w:r>
      <w:r w:rsidR="00821398" w:rsidRPr="00377752">
        <w:rPr>
          <w:rFonts w:ascii="Times New Roman" w:hAnsi="Times New Roman" w:cs="Times New Roman"/>
          <w:color w:val="000000" w:themeColor="text1"/>
          <w:sz w:val="26"/>
          <w:szCs w:val="26"/>
          <w:highlight w:val="lightGray"/>
        </w:rPr>
        <w:t>,</w:t>
      </w:r>
      <w:r w:rsidRPr="00377752">
        <w:rPr>
          <w:rFonts w:ascii="Times New Roman" w:hAnsi="Times New Roman" w:cs="Times New Roman"/>
          <w:color w:val="000000" w:themeColor="text1"/>
          <w:sz w:val="26"/>
          <w:szCs w:val="26"/>
          <w:highlight w:val="lightGray"/>
        </w:rPr>
        <w:t xml:space="preserve"> указанной в документации</w:t>
      </w:r>
      <w:r w:rsidR="00821398" w:rsidRPr="00377752">
        <w:rPr>
          <w:rFonts w:ascii="Times New Roman" w:hAnsi="Times New Roman" w:cs="Times New Roman"/>
          <w:color w:val="000000" w:themeColor="text1"/>
          <w:sz w:val="26"/>
          <w:szCs w:val="26"/>
          <w:highlight w:val="lightGray"/>
        </w:rPr>
        <w:t>/извещении</w:t>
      </w:r>
      <w:r w:rsidR="004846DD">
        <w:rPr>
          <w:rStyle w:val="af5"/>
          <w:rFonts w:ascii="Times New Roman" w:hAnsi="Times New Roman" w:cs="Times New Roman"/>
          <w:color w:val="000000" w:themeColor="text1"/>
          <w:sz w:val="26"/>
          <w:szCs w:val="26"/>
          <w:highlight w:val="lightGray"/>
        </w:rPr>
        <w:footnoteReference w:id="28"/>
      </w:r>
      <w:r w:rsidRPr="00377752">
        <w:rPr>
          <w:rFonts w:ascii="Times New Roman" w:hAnsi="Times New Roman" w:cs="Times New Roman"/>
          <w:color w:val="000000" w:themeColor="text1"/>
          <w:sz w:val="26"/>
          <w:szCs w:val="26"/>
          <w:highlight w:val="lightGray"/>
        </w:rPr>
        <w:t xml:space="preserve"> о закупке</w:t>
      </w:r>
      <w:r w:rsidR="00821398" w:rsidRPr="00377752">
        <w:rPr>
          <w:rFonts w:ascii="Times New Roman" w:hAnsi="Times New Roman" w:cs="Times New Roman"/>
          <w:color w:val="000000" w:themeColor="text1"/>
          <w:sz w:val="26"/>
          <w:szCs w:val="26"/>
          <w:highlight w:val="lightGray"/>
        </w:rPr>
        <w:t>, что составляет</w:t>
      </w:r>
      <w:r w:rsidR="00821398" w:rsidRPr="00377752">
        <w:rPr>
          <w:rFonts w:ascii="Times New Roman" w:eastAsia="Arial Unicode MS" w:hAnsi="Times New Roman" w:cs="Times New Roman"/>
          <w:sz w:val="26"/>
          <w:szCs w:val="26"/>
          <w:highlight w:val="lightGray"/>
          <w:lang w:eastAsia="ru-RU"/>
        </w:rPr>
        <w:t>______________руб.;</w:t>
      </w:r>
      <w:r w:rsidR="00821398" w:rsidRPr="00377752">
        <w:rPr>
          <w:rStyle w:val="af5"/>
          <w:rFonts w:ascii="Times New Roman" w:eastAsia="Arial Unicode MS" w:hAnsi="Times New Roman" w:cs="Times New Roman"/>
          <w:sz w:val="26"/>
          <w:szCs w:val="26"/>
          <w:highlight w:val="lightGray"/>
          <w:lang w:eastAsia="ru-RU"/>
        </w:rPr>
        <w:t xml:space="preserve"> </w:t>
      </w:r>
      <w:r w:rsidR="00821398" w:rsidRPr="00377752">
        <w:rPr>
          <w:rStyle w:val="af5"/>
          <w:rFonts w:ascii="Times New Roman" w:eastAsia="Arial Unicode MS" w:hAnsi="Times New Roman" w:cs="Times New Roman"/>
          <w:sz w:val="26"/>
          <w:szCs w:val="26"/>
          <w:highlight w:val="lightGray"/>
          <w:lang w:eastAsia="ru-RU"/>
        </w:rPr>
        <w:footnoteReference w:id="29"/>
      </w:r>
    </w:p>
    <w:p w14:paraId="56736AD1" w14:textId="5ED0EE02" w:rsidR="00EC539B" w:rsidRPr="00377752" w:rsidRDefault="00EC539B" w:rsidP="00EC539B">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377752">
        <w:rPr>
          <w:rFonts w:ascii="Times New Roman" w:hAnsi="Times New Roman" w:cs="Times New Roman"/>
          <w:color w:val="000000" w:themeColor="text1"/>
          <w:sz w:val="26"/>
          <w:szCs w:val="26"/>
          <w:highlight w:val="lightGray"/>
        </w:rPr>
        <w:t xml:space="preserve">б) </w:t>
      </w:r>
      <w:r w:rsidR="00821398" w:rsidRPr="00377752">
        <w:rPr>
          <w:rFonts w:ascii="Times New Roman" w:hAnsi="Times New Roman" w:cs="Times New Roman"/>
          <w:color w:val="000000" w:themeColor="text1"/>
          <w:sz w:val="26"/>
          <w:szCs w:val="26"/>
          <w:highlight w:val="lightGray"/>
        </w:rPr>
        <w:t xml:space="preserve">обоснования предлагаемой цены договора, которое может включать в себя документы, подтверждающие возможность участника закупки осуществить оказание услуг по предлагаемой цене, а также </w:t>
      </w:r>
      <w:r w:rsidRPr="00377752">
        <w:rPr>
          <w:rFonts w:ascii="Times New Roman" w:hAnsi="Times New Roman" w:cs="Times New Roman"/>
          <w:color w:val="000000" w:themeColor="text1"/>
          <w:sz w:val="26"/>
          <w:szCs w:val="26"/>
          <w:highlight w:val="lightGray"/>
        </w:rPr>
        <w:t>информаци</w:t>
      </w:r>
      <w:r w:rsidR="00CA1110">
        <w:rPr>
          <w:rFonts w:ascii="Times New Roman" w:hAnsi="Times New Roman" w:cs="Times New Roman"/>
          <w:color w:val="000000" w:themeColor="text1"/>
          <w:sz w:val="26"/>
          <w:szCs w:val="26"/>
          <w:highlight w:val="lightGray"/>
        </w:rPr>
        <w:t>ю</w:t>
      </w:r>
      <w:r w:rsidRPr="00377752">
        <w:rPr>
          <w:rFonts w:ascii="Times New Roman" w:hAnsi="Times New Roman" w:cs="Times New Roman"/>
          <w:color w:val="000000" w:themeColor="text1"/>
          <w:sz w:val="26"/>
          <w:szCs w:val="26"/>
          <w:highlight w:val="lightGray"/>
        </w:rPr>
        <w:t>, подтверждающ</w:t>
      </w:r>
      <w:r w:rsidR="00CA1110">
        <w:rPr>
          <w:rFonts w:ascii="Times New Roman" w:hAnsi="Times New Roman" w:cs="Times New Roman"/>
          <w:color w:val="000000" w:themeColor="text1"/>
          <w:sz w:val="26"/>
          <w:szCs w:val="26"/>
          <w:highlight w:val="lightGray"/>
        </w:rPr>
        <w:t>ую</w:t>
      </w:r>
      <w:r w:rsidRPr="00377752">
        <w:rPr>
          <w:rFonts w:ascii="Times New Roman" w:hAnsi="Times New Roman" w:cs="Times New Roman"/>
          <w:color w:val="000000" w:themeColor="text1"/>
          <w:sz w:val="26"/>
          <w:szCs w:val="26"/>
          <w:highlight w:val="lightGray"/>
        </w:rPr>
        <w:t xml:space="preserve"> добросовестность такого участника на дату подачи заявки</w:t>
      </w:r>
      <w:r w:rsidR="00821398" w:rsidRPr="00377752">
        <w:rPr>
          <w:rFonts w:ascii="Times New Roman" w:hAnsi="Times New Roman" w:cs="Times New Roman"/>
          <w:color w:val="000000" w:themeColor="text1"/>
          <w:sz w:val="26"/>
          <w:szCs w:val="26"/>
          <w:highlight w:val="lightGray"/>
        </w:rPr>
        <w:t>.</w:t>
      </w:r>
    </w:p>
    <w:p w14:paraId="2F8FB9AB" w14:textId="42CCB9A5" w:rsidR="00DE5B97" w:rsidRDefault="00EC539B" w:rsidP="00EC539B">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377752">
        <w:rPr>
          <w:rFonts w:ascii="Times New Roman" w:hAnsi="Times New Roman" w:cs="Times New Roman"/>
          <w:color w:val="000000" w:themeColor="text1"/>
          <w:sz w:val="26"/>
          <w:szCs w:val="26"/>
          <w:highlight w:val="lightGray"/>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r w:rsidR="00377752" w:rsidRPr="00377752">
        <w:rPr>
          <w:rFonts w:ascii="Times New Roman" w:hAnsi="Times New Roman" w:cs="Times New Roman"/>
          <w:color w:val="000000" w:themeColor="text1"/>
          <w:sz w:val="26"/>
          <w:szCs w:val="26"/>
          <w:highlight w:val="lightGray"/>
        </w:rPr>
        <w:t>.</w:t>
      </w:r>
    </w:p>
    <w:p w14:paraId="287FC324" w14:textId="55A5204C"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 xml:space="preserve">7.2. </w:t>
      </w:r>
      <w:r w:rsidR="00FD23A0" w:rsidRPr="00422624">
        <w:rPr>
          <w:rFonts w:ascii="Times New Roman" w:eastAsia="Arial Unicode MS" w:hAnsi="Times New Roman" w:cs="Times New Roman"/>
          <w:sz w:val="26"/>
          <w:szCs w:val="26"/>
          <w:highlight w:val="lightGray"/>
        </w:rPr>
        <w:t xml:space="preserve">В случае предоставления </w:t>
      </w:r>
      <w:r w:rsidR="00FD23A0">
        <w:rPr>
          <w:rFonts w:ascii="Times New Roman" w:eastAsia="Arial Unicode MS" w:hAnsi="Times New Roman" w:cs="Times New Roman"/>
          <w:sz w:val="26"/>
          <w:szCs w:val="26"/>
          <w:highlight w:val="lightGray"/>
        </w:rPr>
        <w:t>Исполнителем</w:t>
      </w:r>
      <w:r w:rsidR="00FD23A0" w:rsidRPr="00422624">
        <w:rPr>
          <w:rFonts w:ascii="Times New Roman" w:eastAsia="Arial Unicode MS" w:hAnsi="Times New Roman" w:cs="Times New Roman"/>
          <w:sz w:val="26"/>
          <w:szCs w:val="26"/>
          <w:highlight w:val="lightGray"/>
        </w:rPr>
        <w:t xml:space="preserve"> обеспечения исполнения договора,</w:t>
      </w:r>
      <w:r w:rsidR="00FD23A0">
        <w:rPr>
          <w:rFonts w:ascii="Times New Roman" w:eastAsia="Arial Unicode MS" w:hAnsi="Times New Roman" w:cs="Times New Roman"/>
          <w:sz w:val="26"/>
          <w:szCs w:val="26"/>
          <w:highlight w:val="lightGray"/>
        </w:rPr>
        <w:t xml:space="preserve"> и</w:t>
      </w:r>
      <w:r w:rsidRPr="00CA1110">
        <w:rPr>
          <w:rFonts w:ascii="Times New Roman" w:eastAsia="Arial Unicode MS" w:hAnsi="Times New Roman" w:cs="Times New Roman"/>
          <w:sz w:val="26"/>
          <w:szCs w:val="26"/>
          <w:highlight w:val="lightGray"/>
          <w:lang w:eastAsia="ru-RU"/>
        </w:rPr>
        <w:t xml:space="preserve">сполнение договора может обеспечиваться предоставлением денежных средств или предоставлением независимой гарантии. </w:t>
      </w:r>
    </w:p>
    <w:p w14:paraId="486E141E"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14:paraId="4206AD26" w14:textId="08B61860"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lastRenderedPageBreak/>
        <w:t>7.3.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52D5403"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6FCBC54"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8D18FB3"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Исполнителя;</w:t>
      </w:r>
    </w:p>
    <w:p w14:paraId="0A828DD0"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4D87187D"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52C34887"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8C24A12"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7.3.1.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40A06503"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7.4.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7.2 настоящего раздела договора.</w:t>
      </w:r>
    </w:p>
    <w:p w14:paraId="64500113" w14:textId="77777777" w:rsidR="00CA1110" w:rsidRPr="00CA1110" w:rsidRDefault="00CA1110" w:rsidP="00CA1110">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CA1110">
        <w:rPr>
          <w:rFonts w:ascii="Times New Roman" w:hAnsi="Times New Roman" w:cs="Times New Roman"/>
          <w:color w:val="000000" w:themeColor="text1"/>
          <w:sz w:val="26"/>
          <w:szCs w:val="26"/>
          <w:highlight w:val="lightGray"/>
        </w:rPr>
        <w:t xml:space="preserve">7.5. В случае, если по каким-либо причинам обеспечение исполнения настоящего договора перестало быть действительным, закончило свое действие или </w:t>
      </w:r>
      <w:r w:rsidRPr="00CA1110">
        <w:rPr>
          <w:rFonts w:ascii="Times New Roman" w:hAnsi="Times New Roman" w:cs="Times New Roman"/>
          <w:color w:val="000000" w:themeColor="text1"/>
          <w:sz w:val="26"/>
          <w:szCs w:val="26"/>
          <w:highlight w:val="lightGray"/>
        </w:rPr>
        <w:lastRenderedPageBreak/>
        <w:t>иным образом перестало обеспечивать исполнение Исполнителем своих обязательств по настоящему договору, Исполнитель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C461FB3" w14:textId="77777777" w:rsidR="00CA1110" w:rsidRPr="00CA1110"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CA1110">
        <w:rPr>
          <w:rFonts w:ascii="Times New Roman" w:eastAsia="Arial Unicode MS" w:hAnsi="Times New Roman" w:cs="Times New Roman"/>
          <w:sz w:val="26"/>
          <w:szCs w:val="26"/>
          <w:highlight w:val="lightGray"/>
          <w:lang w:eastAsia="ru-RU"/>
        </w:rPr>
        <w:t>7.6. Денежные средства, внесенные в качестве обеспечения исполнения договора, возвращаются на счет Исполнителя в течение не более чем 10 (десяти) рабочих дней с даты получения Заказчиком от Исполнителя соответствующего требования и при условии надлежащего исполнения им всех обязательств по договору.</w:t>
      </w:r>
    </w:p>
    <w:p w14:paraId="593B0226" w14:textId="77777777" w:rsidR="00CA1110" w:rsidRPr="008A4771" w:rsidRDefault="00CA1110" w:rsidP="00CA111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CA1110">
        <w:rPr>
          <w:rFonts w:ascii="Times New Roman" w:eastAsia="Arial Unicode MS" w:hAnsi="Times New Roman" w:cs="Times New Roman"/>
          <w:sz w:val="26"/>
          <w:szCs w:val="26"/>
          <w:highlight w:val="lightGray"/>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42FABF0A" w14:textId="77777777" w:rsidR="00CA1110" w:rsidRPr="00377752" w:rsidRDefault="00CA1110" w:rsidP="00CA1110">
      <w:pPr>
        <w:tabs>
          <w:tab w:val="left" w:pos="0"/>
        </w:tabs>
        <w:autoSpaceDE w:val="0"/>
        <w:autoSpaceDN w:val="0"/>
        <w:adjustRightInd w:val="0"/>
        <w:spacing w:after="0" w:line="240" w:lineRule="auto"/>
        <w:jc w:val="both"/>
        <w:rPr>
          <w:rFonts w:ascii="Times New Roman" w:hAnsi="Times New Roman" w:cs="Times New Roman"/>
          <w:color w:val="000000" w:themeColor="text1"/>
          <w:sz w:val="26"/>
          <w:szCs w:val="26"/>
          <w:highlight w:val="lightGray"/>
        </w:rPr>
      </w:pPr>
    </w:p>
    <w:p w14:paraId="5AF65D22" w14:textId="782FC942"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7.1. </w:t>
      </w:r>
      <w:r w:rsidRPr="00A76C6A">
        <w:rPr>
          <w:rFonts w:ascii="Times New Roman" w:eastAsia="Arial Unicode MS" w:hAnsi="Times New Roman" w:cs="Times New Roman"/>
          <w:i/>
          <w:sz w:val="26"/>
          <w:szCs w:val="26"/>
          <w:highlight w:val="lightGray"/>
          <w:lang w:eastAsia="ru-RU"/>
        </w:rPr>
        <w:t xml:space="preserve">Вариант </w:t>
      </w:r>
      <w:r w:rsidR="00DE5B97">
        <w:rPr>
          <w:rFonts w:ascii="Times New Roman" w:eastAsia="Arial Unicode MS" w:hAnsi="Times New Roman" w:cs="Times New Roman"/>
          <w:i/>
          <w:sz w:val="26"/>
          <w:szCs w:val="26"/>
          <w:highlight w:val="lightGray"/>
          <w:lang w:eastAsia="ru-RU"/>
        </w:rPr>
        <w:t>3</w:t>
      </w:r>
      <w:r w:rsidRPr="00A76C6A">
        <w:rPr>
          <w:rFonts w:ascii="Times New Roman" w:eastAsia="Arial Unicode MS" w:hAnsi="Times New Roman" w:cs="Times New Roman"/>
          <w:i/>
          <w:sz w:val="26"/>
          <w:szCs w:val="26"/>
          <w:highlight w:val="lightGray"/>
          <w:lang w:eastAsia="ru-RU"/>
        </w:rPr>
        <w:t>:</w:t>
      </w:r>
      <w:r w:rsidRPr="008A4771">
        <w:rPr>
          <w:rFonts w:ascii="Times New Roman" w:eastAsia="Arial Unicode MS" w:hAnsi="Times New Roman" w:cs="Times New Roman"/>
          <w:i/>
          <w:sz w:val="26"/>
          <w:szCs w:val="26"/>
          <w:lang w:eastAsia="ru-RU"/>
        </w:rPr>
        <w:t xml:space="preserve"> </w:t>
      </w:r>
      <w:r w:rsidRPr="008A4771">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w:t>
      </w:r>
      <w:r w:rsidRPr="00A76C6A">
        <w:rPr>
          <w:rFonts w:ascii="Times New Roman" w:eastAsia="Arial Unicode MS" w:hAnsi="Times New Roman" w:cs="Times New Roman"/>
          <w:sz w:val="26"/>
          <w:szCs w:val="26"/>
          <w:highlight w:val="lightGray"/>
          <w:lang w:eastAsia="ru-RU"/>
        </w:rPr>
        <w:t>_____</w:t>
      </w:r>
      <w:r w:rsidRPr="008A4771">
        <w:rPr>
          <w:rFonts w:ascii="Times New Roman" w:eastAsia="Arial Unicode MS" w:hAnsi="Times New Roman" w:cs="Times New Roman"/>
          <w:sz w:val="26"/>
          <w:szCs w:val="26"/>
          <w:lang w:eastAsia="ru-RU"/>
        </w:rPr>
        <w:t>%</w:t>
      </w:r>
      <w:r w:rsidRPr="008A4771">
        <w:rPr>
          <w:rStyle w:val="af5"/>
          <w:rFonts w:ascii="Times New Roman" w:eastAsia="Arial Unicode MS" w:hAnsi="Times New Roman" w:cs="Times New Roman"/>
          <w:sz w:val="26"/>
          <w:szCs w:val="26"/>
          <w:lang w:eastAsia="ru-RU"/>
        </w:rPr>
        <w:footnoteReference w:id="30"/>
      </w:r>
      <w:r w:rsidRPr="008A4771">
        <w:rPr>
          <w:rFonts w:ascii="Times New Roman" w:eastAsia="Arial Unicode MS" w:hAnsi="Times New Roman" w:cs="Times New Roman"/>
          <w:sz w:val="26"/>
          <w:szCs w:val="26"/>
          <w:lang w:eastAsia="ru-RU"/>
        </w:rPr>
        <w:t xml:space="preserve"> начальной (максимальной) цены договора, что составляет   _</w:t>
      </w:r>
      <w:r w:rsidRPr="00A76C6A">
        <w:rPr>
          <w:rFonts w:ascii="Times New Roman" w:eastAsia="Arial Unicode MS" w:hAnsi="Times New Roman" w:cs="Times New Roman"/>
          <w:sz w:val="26"/>
          <w:szCs w:val="26"/>
          <w:highlight w:val="lightGray"/>
          <w:lang w:eastAsia="ru-RU"/>
        </w:rPr>
        <w:t>_____________</w:t>
      </w:r>
      <w:r w:rsidRPr="008A4771">
        <w:rPr>
          <w:rFonts w:ascii="Times New Roman" w:eastAsia="Arial Unicode MS" w:hAnsi="Times New Roman" w:cs="Times New Roman"/>
          <w:sz w:val="26"/>
          <w:szCs w:val="26"/>
          <w:lang w:eastAsia="ru-RU"/>
        </w:rPr>
        <w:t>руб.</w:t>
      </w:r>
      <w:r w:rsidRPr="008A4771">
        <w:rPr>
          <w:rStyle w:val="af5"/>
          <w:rFonts w:ascii="Times New Roman" w:eastAsia="Arial Unicode MS" w:hAnsi="Times New Roman" w:cs="Times New Roman"/>
          <w:sz w:val="26"/>
          <w:szCs w:val="26"/>
          <w:lang w:eastAsia="ru-RU"/>
        </w:rPr>
        <w:t xml:space="preserve"> </w:t>
      </w:r>
      <w:r w:rsidRPr="008A4771">
        <w:rPr>
          <w:rStyle w:val="af5"/>
          <w:rFonts w:ascii="Times New Roman" w:eastAsia="Arial Unicode MS" w:hAnsi="Times New Roman" w:cs="Times New Roman"/>
          <w:sz w:val="26"/>
          <w:szCs w:val="26"/>
          <w:lang w:eastAsia="ru-RU"/>
        </w:rPr>
        <w:footnoteReference w:id="31"/>
      </w:r>
    </w:p>
    <w:p w14:paraId="411E4933" w14:textId="77777777" w:rsidR="00F536E9" w:rsidRPr="00FD1E59" w:rsidRDefault="00F536E9" w:rsidP="00F536E9">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bookmarkStart w:id="16" w:name="_Hlk190683598"/>
      <w:r w:rsidRPr="00FD1E59">
        <w:rPr>
          <w:rFonts w:ascii="Times New Roman" w:hAnsi="Times New Roman" w:cs="Times New Roman"/>
          <w:color w:val="000000" w:themeColor="text1"/>
          <w:sz w:val="26"/>
          <w:szCs w:val="26"/>
          <w:highlight w:val="lightGray"/>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одного из следующего:  </w:t>
      </w:r>
    </w:p>
    <w:p w14:paraId="41EAFB80" w14:textId="29D79233" w:rsidR="00F536E9" w:rsidRPr="00FD1E59" w:rsidRDefault="00F536E9" w:rsidP="00F536E9">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FD1E59">
        <w:rPr>
          <w:rFonts w:ascii="Times New Roman" w:hAnsi="Times New Roman" w:cs="Times New Roman"/>
          <w:color w:val="000000" w:themeColor="text1"/>
          <w:sz w:val="26"/>
          <w:szCs w:val="26"/>
          <w:highlight w:val="lightGray"/>
        </w:rPr>
        <w:t xml:space="preserve">а) обеспечения исполнения договора в размере, превышающем в полтора раза размер обеспечения исполнения договора, указанный в </w:t>
      </w:r>
      <w:r w:rsidR="004915F2" w:rsidRPr="00FD1E59">
        <w:rPr>
          <w:rFonts w:ascii="Times New Roman" w:hAnsi="Times New Roman" w:cs="Times New Roman"/>
          <w:color w:val="000000" w:themeColor="text1"/>
          <w:sz w:val="26"/>
          <w:szCs w:val="26"/>
          <w:highlight w:val="lightGray"/>
        </w:rPr>
        <w:t xml:space="preserve">настоящем </w:t>
      </w:r>
      <w:r w:rsidRPr="00FD1E59">
        <w:rPr>
          <w:rFonts w:ascii="Times New Roman" w:hAnsi="Times New Roman" w:cs="Times New Roman"/>
          <w:color w:val="000000" w:themeColor="text1"/>
          <w:sz w:val="26"/>
          <w:szCs w:val="26"/>
          <w:highlight w:val="lightGray"/>
        </w:rPr>
        <w:t>пункте договора, но не менее, чем пять процентов от начальной (максимальной) цены договора;</w:t>
      </w:r>
    </w:p>
    <w:p w14:paraId="6BBB9EA6" w14:textId="77777777" w:rsidR="00FD1E59" w:rsidRPr="00FD1E59" w:rsidRDefault="00F536E9" w:rsidP="00F536E9">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FD1E59">
        <w:rPr>
          <w:rFonts w:ascii="Times New Roman" w:hAnsi="Times New Roman" w:cs="Times New Roman"/>
          <w:color w:val="000000" w:themeColor="text1"/>
          <w:sz w:val="26"/>
          <w:szCs w:val="26"/>
          <w:highlight w:val="lightGray"/>
        </w:rPr>
        <w:t>б) обеспечения исполнения договора в размере, установленном в пункте 7.1 договора</w:t>
      </w:r>
      <w:r w:rsidR="00FD1E59" w:rsidRPr="00FD1E59">
        <w:rPr>
          <w:rFonts w:ascii="Times New Roman" w:hAnsi="Times New Roman" w:cs="Times New Roman"/>
          <w:color w:val="000000" w:themeColor="text1"/>
          <w:sz w:val="26"/>
          <w:szCs w:val="26"/>
          <w:highlight w:val="lightGray"/>
        </w:rPr>
        <w:t xml:space="preserve"> </w:t>
      </w:r>
      <w:r w:rsidRPr="00FD1E59">
        <w:rPr>
          <w:rFonts w:ascii="Times New Roman" w:hAnsi="Times New Roman" w:cs="Times New Roman"/>
          <w:color w:val="000000" w:themeColor="text1"/>
          <w:sz w:val="26"/>
          <w:szCs w:val="26"/>
          <w:highlight w:val="lightGray"/>
        </w:rPr>
        <w:t>и обоснования предлагаемой цены договора, которое может включать в себя документы и расчеты, подтверждающие возможность участника закупки осуществить оказание услуг по предлагаемой цене</w:t>
      </w:r>
      <w:bookmarkStart w:id="17" w:name="_Hlk190683133"/>
      <w:r w:rsidR="00FD1E59" w:rsidRPr="00FD1E59">
        <w:rPr>
          <w:rFonts w:ascii="Times New Roman" w:hAnsi="Times New Roman" w:cs="Times New Roman"/>
          <w:color w:val="000000" w:themeColor="text1"/>
          <w:sz w:val="26"/>
          <w:szCs w:val="26"/>
          <w:highlight w:val="lightGray"/>
        </w:rPr>
        <w:t xml:space="preserve">, а также информацию, подтверждающую добросовестность такого участника на дату подачи заявки. </w:t>
      </w:r>
    </w:p>
    <w:p w14:paraId="3C55C2C8" w14:textId="0D46AF31" w:rsidR="00F536E9" w:rsidRPr="00F536E9" w:rsidRDefault="00FD1E59" w:rsidP="00F536E9">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rPr>
      </w:pPr>
      <w:r w:rsidRPr="00FD1E59">
        <w:rPr>
          <w:rFonts w:ascii="Times New Roman" w:hAnsi="Times New Roman" w:cs="Times New Roman"/>
          <w:color w:val="000000" w:themeColor="text1"/>
          <w:sz w:val="26"/>
          <w:szCs w:val="26"/>
          <w:highlight w:val="lightGray"/>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w:t>
      </w:r>
      <w:r w:rsidR="00F536E9" w:rsidRPr="00FD1E59">
        <w:rPr>
          <w:rStyle w:val="af5"/>
          <w:rFonts w:ascii="Times New Roman" w:hAnsi="Times New Roman" w:cs="Times New Roman"/>
          <w:color w:val="000000" w:themeColor="text1"/>
          <w:sz w:val="26"/>
          <w:szCs w:val="26"/>
          <w:highlight w:val="lightGray"/>
        </w:rPr>
        <w:footnoteReference w:id="32"/>
      </w:r>
      <w:bookmarkEnd w:id="17"/>
    </w:p>
    <w:bookmarkEnd w:id="16"/>
    <w:p w14:paraId="385FD6EA" w14:textId="752C3763"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7.2. Исполнение договора может обеспечиваться предоставлением денежных средств или предоставлением независимой гарантии. </w:t>
      </w:r>
    </w:p>
    <w:p w14:paraId="4FC4A89F"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lastRenderedPageBreak/>
        <w:t>Выбор способа обеспечения исполнения договора осуществляется участником закупки самостоятельно. При этом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14:paraId="4685BEE4"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3F91695"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5E41F3B"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B8EF0C1"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Исполнителя;</w:t>
      </w:r>
    </w:p>
    <w:p w14:paraId="25B6D92F"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72B694F9"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617DF770"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8A5B94"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2EE81914" w14:textId="05F06350" w:rsidR="0076503E"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7.4. В ходе исполнения договора Исполнитель вправе предоставить Заказчику обеспечение исполнения договора, уменьшенное на размер выполненных </w:t>
      </w:r>
      <w:r w:rsidRPr="008A4771">
        <w:rPr>
          <w:rFonts w:ascii="Times New Roman" w:eastAsia="Arial Unicode MS" w:hAnsi="Times New Roman" w:cs="Times New Roman"/>
          <w:sz w:val="26"/>
          <w:szCs w:val="26"/>
          <w:lang w:eastAsia="ru-RU"/>
        </w:rPr>
        <w:lastRenderedPageBreak/>
        <w:t>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7.2 настоящего раздела договора.</w:t>
      </w:r>
    </w:p>
    <w:p w14:paraId="721EA1EA" w14:textId="442AEDBA" w:rsidR="0076503E" w:rsidRPr="0076503E" w:rsidRDefault="0076503E" w:rsidP="0076503E">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Pr="008F17B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8F17B0">
        <w:rPr>
          <w:rFonts w:ascii="Times New Roman" w:hAnsi="Times New Roman" w:cs="Times New Roman"/>
          <w:color w:val="000000" w:themeColor="text1"/>
          <w:sz w:val="26"/>
          <w:szCs w:val="26"/>
        </w:rPr>
        <w:t xml:space="preserve">.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w:t>
      </w:r>
      <w:r>
        <w:rPr>
          <w:rFonts w:ascii="Times New Roman" w:hAnsi="Times New Roman" w:cs="Times New Roman"/>
          <w:color w:val="000000" w:themeColor="text1"/>
          <w:sz w:val="26"/>
          <w:szCs w:val="26"/>
        </w:rPr>
        <w:t>Исполнителем</w:t>
      </w:r>
      <w:r w:rsidRPr="008F17B0">
        <w:rPr>
          <w:rFonts w:ascii="Times New Roman" w:hAnsi="Times New Roman" w:cs="Times New Roman"/>
          <w:color w:val="000000" w:themeColor="text1"/>
          <w:sz w:val="26"/>
          <w:szCs w:val="26"/>
        </w:rPr>
        <w:t xml:space="preserve"> своих обязательств по настоящему договору, </w:t>
      </w:r>
      <w:r>
        <w:rPr>
          <w:rFonts w:ascii="Times New Roman" w:hAnsi="Times New Roman" w:cs="Times New Roman"/>
          <w:color w:val="000000" w:themeColor="text1"/>
          <w:sz w:val="26"/>
          <w:szCs w:val="26"/>
        </w:rPr>
        <w:t>Исполнитель</w:t>
      </w:r>
      <w:r w:rsidRPr="008F17B0">
        <w:rPr>
          <w:rFonts w:ascii="Times New Roman" w:hAnsi="Times New Roman" w:cs="Times New Roman"/>
          <w:color w:val="000000" w:themeColor="text1"/>
          <w:sz w:val="26"/>
          <w:szCs w:val="26"/>
        </w:rPr>
        <w:t xml:space="preserve">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1916E5B7" w14:textId="0FBCE44B"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w:t>
      </w:r>
      <w:r>
        <w:rPr>
          <w:rFonts w:ascii="Times New Roman" w:eastAsia="Arial Unicode MS" w:hAnsi="Times New Roman" w:cs="Times New Roman"/>
          <w:sz w:val="26"/>
          <w:szCs w:val="26"/>
          <w:lang w:eastAsia="ru-RU"/>
        </w:rPr>
        <w:t>6</w:t>
      </w:r>
      <w:r w:rsidRPr="008A4771">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Исполнителя в течение не более чем 10 (десяти) рабочих дней с даты получения Заказчиком от Исполнителя соответствующего требования и при условии надлежащего исполнения им всех обязательств по договору.</w:t>
      </w:r>
    </w:p>
    <w:p w14:paraId="1E7761F8"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2EC8190" w14:textId="77777777" w:rsidR="00AE402D" w:rsidRPr="008A4771" w:rsidRDefault="00AE402D" w:rsidP="00803AA6">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36334FA6" w14:textId="52878E98" w:rsidR="00AE402D" w:rsidRPr="008A4771" w:rsidRDefault="00803AA6" w:rsidP="00AE402D">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8</w:t>
      </w:r>
      <w:r w:rsidR="00AE402D" w:rsidRPr="008A4771">
        <w:rPr>
          <w:rFonts w:ascii="Times New Roman" w:eastAsia="Times New Roman" w:hAnsi="Times New Roman" w:cs="Times New Roman"/>
          <w:b/>
          <w:iCs/>
          <w:sz w:val="26"/>
          <w:szCs w:val="26"/>
          <w:lang w:eastAsia="ru-RU"/>
        </w:rPr>
        <w:t>. Ответственность Сторон</w:t>
      </w:r>
    </w:p>
    <w:p w14:paraId="69836114" w14:textId="1680C5B7" w:rsidR="00AE402D" w:rsidRPr="008A4771" w:rsidRDefault="00803AA6" w:rsidP="00AE402D">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r w:rsidR="00AE402D" w:rsidRPr="008A477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70302AEF" w14:textId="2566131E" w:rsidR="00AE402D" w:rsidRPr="008A4771" w:rsidRDefault="00803AA6" w:rsidP="00AE402D">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r w:rsidR="00AE402D" w:rsidRPr="008A4771">
        <w:rPr>
          <w:rFonts w:ascii="Times New Roman" w:eastAsia="Calibri" w:hAnsi="Times New Roman" w:cs="Times New Roman"/>
          <w:sz w:val="26"/>
          <w:szCs w:val="26"/>
          <w:lang w:eastAsia="ru-RU"/>
        </w:rPr>
        <w:t>.2. Ответственность Заказчика:</w:t>
      </w:r>
    </w:p>
    <w:p w14:paraId="02EBF788" w14:textId="6611911A"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потребовать уплаты неустоек (штрафов, пеней).</w:t>
      </w:r>
    </w:p>
    <w:p w14:paraId="3183D4AE" w14:textId="3B4FF0CC"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982DA80" w14:textId="136D5833"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1C052F5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 (включительно);</w:t>
      </w:r>
    </w:p>
    <w:p w14:paraId="0DF5604B"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97BC842"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CBE497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6B16457B" w14:textId="1BB18CC0"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8</w:t>
      </w:r>
      <w:r w:rsidR="00AE402D" w:rsidRPr="008A477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74704D" w14:textId="69B9AE67"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 Ответственность </w:t>
      </w:r>
      <w:r w:rsidR="00ED0025" w:rsidRPr="008A4771">
        <w:rPr>
          <w:rFonts w:ascii="Times New Roman" w:eastAsia="Arial Unicode MS" w:hAnsi="Times New Roman" w:cs="Times New Roman"/>
          <w:sz w:val="26"/>
          <w:szCs w:val="26"/>
          <w:lang w:eastAsia="ru-RU"/>
        </w:rPr>
        <w:t>Исполнителя</w:t>
      </w:r>
      <w:r w:rsidR="00AE402D" w:rsidRPr="008A4771">
        <w:rPr>
          <w:rFonts w:ascii="Times New Roman" w:eastAsia="Calibri" w:hAnsi="Times New Roman" w:cs="Times New Roman"/>
          <w:bCs/>
          <w:sz w:val="26"/>
          <w:szCs w:val="26"/>
        </w:rPr>
        <w:t>:</w:t>
      </w:r>
    </w:p>
    <w:p w14:paraId="1E05141D" w14:textId="12F6E731"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.3.1. В случае просрочки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 предусмотренных договором, Заказчик направляет </w:t>
      </w:r>
      <w:r w:rsidR="00ED0025" w:rsidRPr="008A4771">
        <w:rPr>
          <w:rFonts w:ascii="Times New Roman" w:eastAsia="Arial Unicode MS" w:hAnsi="Times New Roman" w:cs="Times New Roman"/>
          <w:sz w:val="26"/>
          <w:szCs w:val="26"/>
          <w:lang w:eastAsia="ru-RU"/>
        </w:rPr>
        <w:t xml:space="preserve">Исполнителю </w:t>
      </w:r>
      <w:r w:rsidR="00AE402D" w:rsidRPr="008A4771">
        <w:rPr>
          <w:rFonts w:ascii="Times New Roman" w:eastAsia="Calibri" w:hAnsi="Times New Roman" w:cs="Times New Roman"/>
          <w:bCs/>
          <w:sz w:val="26"/>
          <w:szCs w:val="26"/>
        </w:rPr>
        <w:t>требование об уплате неустоек (штрафов, пеней).</w:t>
      </w:r>
    </w:p>
    <w:p w14:paraId="43E163B8" w14:textId="73339343"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.3.2. Пеня начисляется за каждый день просрочки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38BB52C0" w14:textId="0DA385A1"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.3.3.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05625F7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29F588F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B95183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31CDF8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45B6B129"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CB7516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6FBBB323"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0ED43F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F8865C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EB49719" w14:textId="19450039"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.3.4. За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611568D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w:t>
      </w:r>
    </w:p>
    <w:p w14:paraId="0D63898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lastRenderedPageBreak/>
        <w:t>б) 5000 рублей, если цена договора составляет от 3 млн рублей до 50 млн рублей (включительно);</w:t>
      </w:r>
    </w:p>
    <w:p w14:paraId="3EA0955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18E813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42FF63C2" w14:textId="63402AD2"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5AA2E856" w14:textId="31642008"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w:t>
      </w:r>
    </w:p>
    <w:p w14:paraId="36B8036F" w14:textId="16466436"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311DD" w:rsidRPr="008A4771">
        <w:rPr>
          <w:rFonts w:ascii="Times New Roman" w:eastAsia="Calibri" w:hAnsi="Times New Roman" w:cs="Times New Roman"/>
          <w:bCs/>
          <w:sz w:val="26"/>
          <w:szCs w:val="26"/>
        </w:rPr>
        <w:t>.</w:t>
      </w:r>
      <w:r w:rsidR="00AE402D" w:rsidRPr="008A4771">
        <w:rPr>
          <w:rFonts w:ascii="Times New Roman" w:eastAsia="Calibri" w:hAnsi="Times New Roman" w:cs="Times New Roman"/>
          <w:bCs/>
          <w:sz w:val="26"/>
          <w:szCs w:val="26"/>
        </w:rPr>
        <w:t xml:space="preserve">5. Заказчик и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D0025" w:rsidRPr="008A4771">
        <w:rPr>
          <w:rFonts w:ascii="Times New Roman" w:eastAsia="Calibri" w:hAnsi="Times New Roman" w:cs="Times New Roman"/>
          <w:bCs/>
          <w:sz w:val="26"/>
          <w:szCs w:val="26"/>
        </w:rPr>
        <w:t>С</w:t>
      </w:r>
      <w:r w:rsidR="00AE402D" w:rsidRPr="008A4771">
        <w:rPr>
          <w:rFonts w:ascii="Times New Roman" w:eastAsia="Calibri" w:hAnsi="Times New Roman" w:cs="Times New Roman"/>
          <w:bCs/>
          <w:sz w:val="26"/>
          <w:szCs w:val="26"/>
        </w:rPr>
        <w:t>тороны.</w:t>
      </w:r>
    </w:p>
    <w:p w14:paraId="4C688B25" w14:textId="1A17BF0A" w:rsidR="00AE402D" w:rsidRPr="008A4771" w:rsidRDefault="00803AA6"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8</w:t>
      </w:r>
      <w:r w:rsidR="00AE402D" w:rsidRPr="008A4771">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1AEF1C4" w14:textId="022C6585"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просрочка исполнения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договорного обязательства более чем на десять календарных дней;</w:t>
      </w:r>
    </w:p>
    <w:p w14:paraId="0F7DD88D" w14:textId="64341891"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невыполнение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в срок десять календарных дней требований Заказчика об устранении нарушений договора, в том числе устранении несоответствий</w:t>
      </w:r>
      <w:r w:rsidR="00A536BB" w:rsidRPr="008A4771">
        <w:rPr>
          <w:rFonts w:ascii="Times New Roman" w:eastAsia="Arial Unicode MS" w:hAnsi="Times New Roman" w:cs="Times New Roman"/>
          <w:sz w:val="26"/>
          <w:szCs w:val="26"/>
          <w:lang w:eastAsia="ru-RU"/>
        </w:rPr>
        <w:t xml:space="preserve"> услуги</w:t>
      </w:r>
      <w:r w:rsidRPr="008A4771">
        <w:rPr>
          <w:rFonts w:ascii="Times New Roman" w:eastAsia="Arial Unicode MS" w:hAnsi="Times New Roman" w:cs="Times New Roman"/>
          <w:sz w:val="26"/>
          <w:szCs w:val="26"/>
          <w:lang w:eastAsia="ru-RU"/>
        </w:rPr>
        <w:t xml:space="preserve"> условиям договора (в том числе по объ</w:t>
      </w:r>
      <w:r w:rsidR="00A536BB" w:rsidRPr="008A4771">
        <w:rPr>
          <w:rFonts w:ascii="Times New Roman" w:eastAsia="Arial Unicode MS" w:hAnsi="Times New Roman" w:cs="Times New Roman"/>
          <w:sz w:val="26"/>
          <w:szCs w:val="26"/>
          <w:lang w:eastAsia="ru-RU"/>
        </w:rPr>
        <w:t>ё</w:t>
      </w:r>
      <w:r w:rsidRPr="008A4771">
        <w:rPr>
          <w:rFonts w:ascii="Times New Roman" w:eastAsia="Arial Unicode MS" w:hAnsi="Times New Roman" w:cs="Times New Roman"/>
          <w:sz w:val="26"/>
          <w:szCs w:val="26"/>
          <w:lang w:eastAsia="ru-RU"/>
        </w:rPr>
        <w:t>му, качеству, правильности оформлен</w:t>
      </w:r>
      <w:r w:rsidR="00A536BB" w:rsidRPr="008A4771">
        <w:rPr>
          <w:rFonts w:ascii="Times New Roman" w:eastAsia="Arial Unicode MS" w:hAnsi="Times New Roman" w:cs="Times New Roman"/>
          <w:sz w:val="26"/>
          <w:szCs w:val="26"/>
          <w:lang w:eastAsia="ru-RU"/>
        </w:rPr>
        <w:t xml:space="preserve">ия отчётных документов, и другим </w:t>
      </w:r>
      <w:r w:rsidRPr="008A4771">
        <w:rPr>
          <w:rFonts w:ascii="Times New Roman" w:eastAsia="Arial Unicode MS" w:hAnsi="Times New Roman" w:cs="Times New Roman"/>
          <w:sz w:val="26"/>
          <w:szCs w:val="26"/>
          <w:lang w:eastAsia="ru-RU"/>
        </w:rPr>
        <w:t>параметрам и характеристикам).</w:t>
      </w:r>
    </w:p>
    <w:p w14:paraId="69E965B9" w14:textId="77777777" w:rsidR="00A536BB" w:rsidRPr="008A4771" w:rsidRDefault="00A536BB"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9F05581" w14:textId="10D25D94" w:rsidR="00A536BB" w:rsidRPr="008A4771" w:rsidRDefault="00803AA6" w:rsidP="00A536BB">
      <w:pPr>
        <w:tabs>
          <w:tab w:val="left" w:pos="1404"/>
          <w:tab w:val="left" w:pos="1620"/>
        </w:tabs>
        <w:spacing w:after="0" w:line="240" w:lineRule="auto"/>
        <w:ind w:left="57" w:firstLine="709"/>
        <w:jc w:val="center"/>
        <w:rPr>
          <w:rFonts w:ascii="Times New Roman" w:eastAsia="Arial Unicode MS" w:hAnsi="Times New Roman" w:cs="Times New Roman"/>
          <w:sz w:val="26"/>
          <w:szCs w:val="26"/>
          <w:lang w:eastAsia="ru-RU"/>
        </w:rPr>
      </w:pPr>
      <w:r>
        <w:rPr>
          <w:rFonts w:ascii="Times New Roman" w:eastAsia="Times New Roman" w:hAnsi="Times New Roman" w:cs="Times New Roman"/>
          <w:b/>
          <w:sz w:val="26"/>
          <w:szCs w:val="26"/>
          <w:lang w:eastAsia="ru-RU"/>
        </w:rPr>
        <w:t>9</w:t>
      </w:r>
      <w:r w:rsidR="00A536BB" w:rsidRPr="008A4771">
        <w:rPr>
          <w:rFonts w:ascii="Times New Roman" w:eastAsia="Times New Roman" w:hAnsi="Times New Roman" w:cs="Times New Roman"/>
          <w:b/>
          <w:sz w:val="26"/>
          <w:szCs w:val="26"/>
          <w:lang w:eastAsia="ru-RU"/>
        </w:rPr>
        <w:t>.</w:t>
      </w:r>
      <w:r w:rsidR="00A536BB" w:rsidRPr="008A4771">
        <w:rPr>
          <w:rFonts w:ascii="Times New Roman" w:eastAsia="Calibri" w:hAnsi="Times New Roman" w:cs="Times New Roman"/>
          <w:b/>
          <w:sz w:val="26"/>
          <w:szCs w:val="26"/>
          <w:lang w:eastAsia="ru-RU"/>
        </w:rPr>
        <w:t xml:space="preserve"> Порядок изменения и расторжения договора</w:t>
      </w:r>
    </w:p>
    <w:p w14:paraId="540D13E6" w14:textId="0D8860D7" w:rsidR="00260F9E" w:rsidRPr="00536160" w:rsidRDefault="00803AA6" w:rsidP="00536160">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.1. Изменение и р</w:t>
      </w:r>
      <w:r w:rsidR="00260F9E" w:rsidRPr="00536160">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4C136D3" w14:textId="17C4FCB6" w:rsidR="00260F9E" w:rsidRPr="00536160" w:rsidRDefault="00803AA6" w:rsidP="00536160">
      <w:pPr>
        <w:autoSpaceDE w:val="0"/>
        <w:autoSpaceDN w:val="0"/>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360EF14" w14:textId="0748BC5F" w:rsidR="00260F9E" w:rsidRPr="00536160" w:rsidRDefault="00803AA6" w:rsidP="00536160">
      <w:pPr>
        <w:spacing w:after="0" w:line="240" w:lineRule="auto"/>
        <w:ind w:left="57"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.3.  </w:t>
      </w:r>
      <w:r w:rsidR="00260F9E" w:rsidRPr="00536160" w:rsidDel="00487F62">
        <w:rPr>
          <w:rFonts w:ascii="Times New Roman" w:eastAsia="Calibri" w:hAnsi="Times New Roman" w:cs="Times New Roman"/>
          <w:sz w:val="26"/>
          <w:szCs w:val="26"/>
          <w:lang w:eastAsia="ru-RU"/>
        </w:rPr>
        <w:t xml:space="preserve"> </w:t>
      </w:r>
      <w:r w:rsidR="00260F9E" w:rsidRPr="00536160">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Исполнитель не соответствует установленным </w:t>
      </w:r>
      <w:r w:rsidR="00E17F09" w:rsidRPr="008F17B0">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bookmarkStart w:id="18" w:name="_Hlk188952774"/>
      <w:r w:rsidR="00E17F09" w:rsidRPr="008F17B0">
        <w:rPr>
          <w:rFonts w:ascii="Times New Roman" w:eastAsia="Arial Unicode MS" w:hAnsi="Times New Roman" w:cs="Times New Roman"/>
          <w:sz w:val="26"/>
          <w:szCs w:val="26"/>
          <w:highlight w:val="lightGray"/>
          <w:vertAlign w:val="superscript"/>
          <w:lang w:eastAsia="ru-RU"/>
        </w:rPr>
        <w:footnoteReference w:id="33"/>
      </w:r>
      <w:bookmarkEnd w:id="18"/>
      <w:r w:rsidR="00260F9E" w:rsidRPr="00536160">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48C0B578" w14:textId="77777777" w:rsidR="00260F9E" w:rsidRPr="00536160" w:rsidRDefault="00260F9E"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в одностороннем порядке путем уведомления Исполнителя отказаться от исполнения договора в случаях:</w:t>
      </w:r>
    </w:p>
    <w:p w14:paraId="23FEA951" w14:textId="23659EB0" w:rsidR="00260F9E" w:rsidRPr="00536160" w:rsidRDefault="00260F9E" w:rsidP="00536160">
      <w:pPr>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803AA6">
        <w:rPr>
          <w:rFonts w:ascii="Times New Roman" w:eastAsia="Calibri" w:hAnsi="Times New Roman" w:cs="Times New Roman"/>
          <w:sz w:val="26"/>
          <w:szCs w:val="26"/>
          <w:lang w:eastAsia="ru-RU"/>
        </w:rPr>
        <w:t>8</w:t>
      </w:r>
      <w:r w:rsidRPr="00536160">
        <w:rPr>
          <w:rFonts w:ascii="Times New Roman" w:eastAsia="Calibri" w:hAnsi="Times New Roman" w:cs="Times New Roman"/>
          <w:sz w:val="26"/>
          <w:szCs w:val="26"/>
          <w:lang w:eastAsia="ru-RU"/>
        </w:rPr>
        <w:t>.6 договора;</w:t>
      </w:r>
    </w:p>
    <w:p w14:paraId="7BB25167" w14:textId="073E2995" w:rsidR="00260F9E" w:rsidRDefault="00260F9E" w:rsidP="00536160">
      <w:pPr>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lastRenderedPageBreak/>
        <w:t>в иных случаях, предусмотренных гражданским законодательством Российской Федерации.</w:t>
      </w:r>
    </w:p>
    <w:p w14:paraId="76CDFBD0" w14:textId="060B4EB8" w:rsidR="003860C8" w:rsidRPr="00536160" w:rsidRDefault="00466AB1" w:rsidP="003860C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3860C8" w:rsidRPr="00F00688">
        <w:rPr>
          <w:rFonts w:ascii="Times New Roman" w:eastAsia="Calibri" w:hAnsi="Times New Roman" w:cs="Times New Roman"/>
          <w:sz w:val="26"/>
          <w:szCs w:val="26"/>
          <w:lang w:eastAsia="ru-RU"/>
        </w:rPr>
        <w:t xml:space="preserve">.4. При исполнении договора не допускается </w:t>
      </w:r>
      <w:r w:rsidR="003860C8" w:rsidRPr="003860C8">
        <w:rPr>
          <w:rFonts w:ascii="Times New Roman" w:eastAsia="Calibri" w:hAnsi="Times New Roman" w:cs="Times New Roman"/>
          <w:sz w:val="26"/>
          <w:szCs w:val="26"/>
          <w:lang w:eastAsia="ru-RU"/>
        </w:rPr>
        <w:t xml:space="preserve">перемена </w:t>
      </w:r>
      <w:r w:rsidR="003860C8">
        <w:rPr>
          <w:rFonts w:ascii="Times New Roman" w:eastAsia="Calibri" w:hAnsi="Times New Roman" w:cs="Times New Roman"/>
          <w:sz w:val="26"/>
          <w:szCs w:val="26"/>
          <w:lang w:eastAsia="ru-RU"/>
        </w:rPr>
        <w:t>И</w:t>
      </w:r>
      <w:r w:rsidR="003860C8" w:rsidRPr="003860C8">
        <w:rPr>
          <w:rFonts w:ascii="Times New Roman" w:eastAsia="Calibri" w:hAnsi="Times New Roman" w:cs="Times New Roman"/>
          <w:sz w:val="26"/>
          <w:szCs w:val="26"/>
          <w:lang w:eastAsia="ru-RU"/>
        </w:rPr>
        <w:t>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 запрет</w:t>
      </w:r>
      <w:r w:rsidR="003860C8">
        <w:rPr>
          <w:rFonts w:ascii="Times New Roman" w:eastAsia="Calibri" w:hAnsi="Times New Roman" w:cs="Times New Roman"/>
          <w:sz w:val="26"/>
          <w:szCs w:val="26"/>
          <w:lang w:eastAsia="ru-RU"/>
        </w:rPr>
        <w:t>,</w:t>
      </w:r>
      <w:r w:rsidR="003860C8" w:rsidRPr="00F00688">
        <w:rPr>
          <w:rFonts w:ascii="Times New Roman" w:eastAsia="Calibri" w:hAnsi="Times New Roman" w:cs="Times New Roman"/>
          <w:sz w:val="26"/>
          <w:szCs w:val="26"/>
          <w:lang w:eastAsia="ru-RU"/>
        </w:rPr>
        <w:t xml:space="preserve"> предусмотренный постановлением Правительства Российской Федерации от 23 декабря 2024 г. № 1875.</w:t>
      </w:r>
      <w:r w:rsidR="003860C8" w:rsidRPr="00F00688">
        <w:rPr>
          <w:rStyle w:val="af5"/>
          <w:rFonts w:ascii="Times New Roman" w:eastAsia="Calibri" w:hAnsi="Times New Roman" w:cs="Times New Roman"/>
        </w:rPr>
        <w:footnoteReference w:id="34"/>
      </w:r>
    </w:p>
    <w:p w14:paraId="54C0D882" w14:textId="77777777" w:rsidR="00260F9E" w:rsidRPr="008A4771" w:rsidRDefault="00260F9E" w:rsidP="00D34C0C">
      <w:pPr>
        <w:spacing w:after="0" w:line="240" w:lineRule="auto"/>
        <w:jc w:val="both"/>
        <w:rPr>
          <w:rFonts w:ascii="Times New Roman" w:eastAsia="Calibri" w:hAnsi="Times New Roman" w:cs="Times New Roman"/>
          <w:sz w:val="26"/>
          <w:szCs w:val="26"/>
          <w:lang w:eastAsia="ru-RU"/>
        </w:rPr>
      </w:pPr>
    </w:p>
    <w:p w14:paraId="053ED1F1" w14:textId="6DA7D56E" w:rsidR="00260F9E" w:rsidRPr="008A4771" w:rsidRDefault="00260F9E" w:rsidP="00260F9E">
      <w:pPr>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466AB1">
        <w:rPr>
          <w:rFonts w:ascii="Times New Roman" w:eastAsia="Times New Roman" w:hAnsi="Times New Roman" w:cs="Times New Roman"/>
          <w:b/>
          <w:bCs/>
          <w:sz w:val="26"/>
          <w:szCs w:val="26"/>
          <w:lang w:eastAsia="ru-RU"/>
        </w:rPr>
        <w:t>0</w:t>
      </w:r>
      <w:r w:rsidRPr="008A4771">
        <w:rPr>
          <w:rFonts w:ascii="Times New Roman" w:eastAsia="Times New Roman" w:hAnsi="Times New Roman" w:cs="Times New Roman"/>
          <w:b/>
          <w:bCs/>
          <w:sz w:val="26"/>
          <w:szCs w:val="26"/>
          <w:lang w:eastAsia="ru-RU"/>
        </w:rPr>
        <w:t>. Споры и разногласия</w:t>
      </w:r>
    </w:p>
    <w:p w14:paraId="5608AE71" w14:textId="3E6CA648"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0</w:t>
      </w:r>
      <w:r w:rsidRPr="008A4771">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618FF1E" w14:textId="096A2EB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7FFE21D" w14:textId="4D802B6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8A4771">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466AB1">
        <w:rPr>
          <w:rFonts w:ascii="Times New Roman" w:eastAsia="Calibri" w:hAnsi="Times New Roman" w:cs="Times New Roman"/>
          <w:color w:val="000000" w:themeColor="text1"/>
          <w:sz w:val="26"/>
          <w:szCs w:val="26"/>
          <w:lang w:eastAsia="ru-RU"/>
        </w:rPr>
        <w:t>3</w:t>
      </w:r>
      <w:r w:rsidRPr="008A4771">
        <w:rPr>
          <w:rFonts w:ascii="Times New Roman" w:eastAsia="Calibri" w:hAnsi="Times New Roman" w:cs="Times New Roman"/>
          <w:color w:val="000000" w:themeColor="text1"/>
          <w:sz w:val="26"/>
          <w:szCs w:val="26"/>
          <w:lang w:eastAsia="ru-RU"/>
        </w:rPr>
        <w:t>.3 договора</w:t>
      </w:r>
      <w:r w:rsidRPr="008A4771">
        <w:rPr>
          <w:rFonts w:ascii="Times New Roman" w:eastAsia="Calibri" w:hAnsi="Times New Roman" w:cs="Times New Roman"/>
          <w:sz w:val="26"/>
          <w:szCs w:val="26"/>
          <w:lang w:eastAsia="ru-RU"/>
        </w:rPr>
        <w:t>.</w:t>
      </w:r>
    </w:p>
    <w:p w14:paraId="1E923F90" w14:textId="0EDB9650"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B9D46A9" w14:textId="77777777" w:rsidR="00A536BB" w:rsidRPr="008A4771" w:rsidRDefault="00A536BB" w:rsidP="009C67DA">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BACA8F3" w14:textId="3529A26F"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466AB1">
        <w:rPr>
          <w:rFonts w:ascii="Times New Roman" w:eastAsia="Calibri" w:hAnsi="Times New Roman" w:cs="Times New Roman"/>
          <w:b/>
          <w:bCs/>
          <w:sz w:val="26"/>
          <w:szCs w:val="26"/>
          <w:lang w:eastAsia="ru-RU"/>
        </w:rPr>
        <w:t>1</w:t>
      </w:r>
      <w:r w:rsidRPr="008A4771">
        <w:rPr>
          <w:rFonts w:ascii="Times New Roman" w:eastAsia="Calibri" w:hAnsi="Times New Roman" w:cs="Times New Roman"/>
          <w:b/>
          <w:bCs/>
          <w:sz w:val="26"/>
          <w:szCs w:val="26"/>
          <w:lang w:eastAsia="ru-RU"/>
        </w:rPr>
        <w:t>.</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Обстоятельства непреодолимой силы</w:t>
      </w:r>
    </w:p>
    <w:p w14:paraId="79DA26F3" w14:textId="2D44BD63"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8A4771">
        <w:rPr>
          <w:rFonts w:ascii="Times New Roman" w:eastAsia="Times New Roman" w:hAnsi="Times New Roman" w:cs="Times New Roman"/>
          <w:sz w:val="26"/>
          <w:szCs w:val="26"/>
          <w:lang w:eastAsia="ru-RU"/>
        </w:rPr>
        <w:t xml:space="preserve">договорных </w:t>
      </w:r>
      <w:r w:rsidRPr="008A4771">
        <w:rPr>
          <w:rFonts w:ascii="Times New Roman" w:eastAsia="Calibri" w:hAnsi="Times New Roman" w:cs="Times New Roman"/>
          <w:sz w:val="26"/>
          <w:szCs w:val="26"/>
          <w:lang w:eastAsia="ru-RU"/>
        </w:rPr>
        <w:t>обязательств.</w:t>
      </w:r>
    </w:p>
    <w:p w14:paraId="41152CB7" w14:textId="7C7C9AA9"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.2. При наступлении обстоятельств, указанных в </w:t>
      </w:r>
      <w:r w:rsidRPr="008A4771">
        <w:rPr>
          <w:rFonts w:ascii="Times New Roman" w:eastAsia="Times New Roman" w:hAnsi="Times New Roman" w:cs="Times New Roman"/>
          <w:sz w:val="26"/>
          <w:szCs w:val="26"/>
          <w:lang w:eastAsia="ru-RU"/>
        </w:rPr>
        <w:t>пункте 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4614CCF" w14:textId="4B615F76"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03CC835C" w14:textId="41449D58"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124BA0">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.4. Если наступившие обстоятельства, перечисленные в </w:t>
      </w:r>
      <w:r w:rsidRPr="008A4771">
        <w:rPr>
          <w:rFonts w:ascii="Times New Roman" w:eastAsia="Times New Roman" w:hAnsi="Times New Roman" w:cs="Times New Roman"/>
          <w:sz w:val="26"/>
          <w:szCs w:val="26"/>
          <w:lang w:eastAsia="ru-RU"/>
        </w:rPr>
        <w:t>пункте 1</w:t>
      </w:r>
      <w:r w:rsidR="00124BA0">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8A4771">
        <w:rPr>
          <w:rFonts w:ascii="Times New Roman" w:eastAsia="Times New Roman" w:hAnsi="Times New Roman" w:cs="Times New Roman"/>
          <w:sz w:val="26"/>
          <w:szCs w:val="26"/>
          <w:lang w:eastAsia="ru-RU"/>
        </w:rPr>
        <w:t>десяти рабочих</w:t>
      </w:r>
      <w:r w:rsidRPr="008A477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57D811F3" w14:textId="77777777" w:rsidR="009C67DA" w:rsidRPr="008A4771" w:rsidRDefault="009C67DA" w:rsidP="009C67DA">
      <w:pPr>
        <w:spacing w:after="0" w:line="240" w:lineRule="auto"/>
        <w:jc w:val="center"/>
        <w:rPr>
          <w:rFonts w:ascii="Times New Roman" w:eastAsia="Calibri" w:hAnsi="Times New Roman" w:cs="Times New Roman"/>
          <w:sz w:val="26"/>
          <w:szCs w:val="26"/>
          <w:lang w:eastAsia="ru-RU"/>
        </w:rPr>
      </w:pPr>
    </w:p>
    <w:p w14:paraId="17357398" w14:textId="43AEE300"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BA248F">
        <w:rPr>
          <w:rFonts w:ascii="Times New Roman" w:eastAsia="Calibri" w:hAnsi="Times New Roman" w:cs="Times New Roman"/>
          <w:b/>
          <w:bCs/>
          <w:sz w:val="26"/>
          <w:szCs w:val="26"/>
          <w:lang w:eastAsia="ru-RU"/>
        </w:rPr>
        <w:t>2</w:t>
      </w:r>
      <w:r w:rsidRPr="008A4771">
        <w:rPr>
          <w:rFonts w:ascii="Times New Roman" w:eastAsia="Calibri" w:hAnsi="Times New Roman" w:cs="Times New Roman"/>
          <w:b/>
          <w:bCs/>
          <w:sz w:val="26"/>
          <w:szCs w:val="26"/>
          <w:lang w:eastAsia="ru-RU"/>
        </w:rPr>
        <w:t>. Противодействие коррупции</w:t>
      </w:r>
    </w:p>
    <w:p w14:paraId="78A0394D" w14:textId="77BB4557"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2</w:t>
      </w:r>
      <w:r w:rsidRPr="008A477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35C329D2" w14:textId="100847EA"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2</w:t>
      </w:r>
      <w:r w:rsidRPr="008A477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B283808" w14:textId="77777777" w:rsidR="009C67DA" w:rsidRPr="008A4771" w:rsidRDefault="009C67DA" w:rsidP="009C67DA">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0FA3D1B" w14:textId="40456528"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BA248F">
        <w:rPr>
          <w:rFonts w:ascii="Times New Roman" w:eastAsia="Times New Roman" w:hAnsi="Times New Roman" w:cs="Times New Roman"/>
          <w:b/>
          <w:bCs/>
          <w:sz w:val="26"/>
          <w:szCs w:val="26"/>
          <w:lang w:eastAsia="ru-RU"/>
        </w:rPr>
        <w:t>3</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Заключительные положения</w:t>
      </w:r>
    </w:p>
    <w:p w14:paraId="4B072979" w14:textId="4989B943"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Calibri" w:hAnsi="Times New Roman" w:cs="Times New Roman"/>
          <w:sz w:val="26"/>
          <w:szCs w:val="26"/>
          <w:lang w:eastAsia="ru-RU"/>
        </w:rPr>
        <w:t xml:space="preserve">.1. </w:t>
      </w:r>
      <w:r w:rsidRPr="00025DEF">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180D42D2" w14:textId="4A2A68ED" w:rsidR="00E47978"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 xml:space="preserve">.2. </w:t>
      </w:r>
      <w:r w:rsidR="00E47978"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20" w:name="_Hlk188895370"/>
      <w:r w:rsidR="00E47978" w:rsidRPr="00BD07BD">
        <w:rPr>
          <w:rFonts w:ascii="Times New Roman" w:eastAsia="Times New Roman" w:hAnsi="Times New Roman" w:cs="Times New Roman"/>
          <w:sz w:val="24"/>
          <w:szCs w:val="24"/>
          <w:highlight w:val="lightGray"/>
          <w:lang w:eastAsia="ru-RU"/>
        </w:rPr>
        <w:t>__________</w:t>
      </w:r>
      <w:r w:rsidR="00E47978" w:rsidRPr="00BD07BD">
        <w:rPr>
          <w:rFonts w:ascii="Times New Roman" w:eastAsia="Times New Roman" w:hAnsi="Times New Roman" w:cs="Times New Roman"/>
          <w:sz w:val="26"/>
          <w:szCs w:val="26"/>
          <w:highlight w:val="lightGray"/>
          <w:lang w:eastAsia="ru-RU"/>
        </w:rPr>
        <w:t>202</w:t>
      </w:r>
      <w:r w:rsidR="00E47978" w:rsidRPr="00BD07BD">
        <w:rPr>
          <w:rFonts w:ascii="Times New Roman" w:eastAsia="Times New Roman" w:hAnsi="Times New Roman" w:cs="Times New Roman"/>
          <w:sz w:val="24"/>
          <w:szCs w:val="24"/>
          <w:highlight w:val="lightGray"/>
          <w:lang w:eastAsia="ru-RU"/>
        </w:rPr>
        <w:t>__</w:t>
      </w:r>
      <w:r w:rsidR="00E47978" w:rsidRPr="008F17B0">
        <w:rPr>
          <w:rFonts w:ascii="Times New Roman" w:eastAsia="Times New Roman" w:hAnsi="Times New Roman" w:cs="Times New Roman"/>
          <w:sz w:val="24"/>
          <w:szCs w:val="24"/>
          <w:lang w:eastAsia="ru-RU"/>
        </w:rPr>
        <w:t xml:space="preserve"> </w:t>
      </w:r>
      <w:r w:rsidR="00E47978" w:rsidRPr="008F17B0">
        <w:rPr>
          <w:rFonts w:ascii="Times New Roman" w:eastAsia="Times New Roman" w:hAnsi="Times New Roman" w:cs="Times New Roman"/>
          <w:sz w:val="26"/>
          <w:szCs w:val="26"/>
          <w:lang w:eastAsia="ru-RU"/>
        </w:rPr>
        <w:t>года.</w:t>
      </w:r>
      <w:r w:rsidR="00E47978" w:rsidRPr="008F17B0">
        <w:rPr>
          <w:rFonts w:ascii="Times New Roman" w:eastAsia="Times New Roman" w:hAnsi="Times New Roman" w:cs="Times New Roman"/>
          <w:sz w:val="26"/>
          <w:szCs w:val="26"/>
          <w:vertAlign w:val="superscript"/>
          <w:lang w:eastAsia="ru-RU"/>
        </w:rPr>
        <w:footnoteReference w:id="35"/>
      </w:r>
      <w:bookmarkEnd w:id="20"/>
    </w:p>
    <w:p w14:paraId="56848FF0" w14:textId="3CA81A7F"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3692C753" w14:textId="4B569D5A"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37F58C86"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621CD48F" w14:textId="17BD03D1"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071350AA" w14:textId="4C7A7D8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почтовый адрес Исполнителя: _________________;</w:t>
      </w:r>
    </w:p>
    <w:p w14:paraId="12ACFA20" w14:textId="77777777" w:rsidR="00F6701B"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 xml:space="preserve">почтовый адрес Заказчика: </w:t>
      </w:r>
      <w:r w:rsidR="00F6701B" w:rsidRPr="00025DEF">
        <w:rPr>
          <w:rFonts w:ascii="Times New Roman" w:eastAsia="Times New Roman" w:hAnsi="Times New Roman" w:cs="Times New Roman"/>
          <w:sz w:val="26"/>
          <w:szCs w:val="26"/>
          <w:lang w:eastAsia="ru-RU"/>
        </w:rPr>
        <w:t>_________________</w:t>
      </w:r>
      <w:r w:rsidR="00F6701B">
        <w:rPr>
          <w:rFonts w:ascii="Times New Roman" w:eastAsia="Times New Roman" w:hAnsi="Times New Roman" w:cs="Times New Roman"/>
          <w:sz w:val="26"/>
          <w:szCs w:val="26"/>
          <w:lang w:eastAsia="ru-RU"/>
        </w:rPr>
        <w:t>.</w:t>
      </w:r>
    </w:p>
    <w:p w14:paraId="2086135F" w14:textId="16CEB2C5"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2A1E3B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27AA239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452473EE" w14:textId="6F1A45B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22805904" w14:textId="08A2187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Исполнителя: _________________;</w:t>
      </w:r>
    </w:p>
    <w:p w14:paraId="30E3A2FB" w14:textId="4D9227B6"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Заказчика: ___________________.</w:t>
      </w:r>
    </w:p>
    <w:p w14:paraId="27F03753"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lastRenderedPageBreak/>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5873136" w14:textId="13A91D53" w:rsidR="009C67DA" w:rsidRPr="00025DEF" w:rsidRDefault="00CA0E2F" w:rsidP="00025DEF">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025DEF">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3</w:t>
      </w:r>
      <w:r w:rsidRPr="00025DEF">
        <w:rPr>
          <w:rFonts w:ascii="Times New Roman" w:eastAsia="Calibri" w:hAnsi="Times New Roman" w:cs="Times New Roman"/>
          <w:sz w:val="26"/>
          <w:szCs w:val="26"/>
          <w:lang w:eastAsia="ru-RU"/>
        </w:rPr>
        <w:t>.</w:t>
      </w:r>
      <w:r w:rsidR="006A219F" w:rsidRPr="00025DEF">
        <w:rPr>
          <w:rFonts w:ascii="Times New Roman" w:eastAsia="Calibri" w:hAnsi="Times New Roman" w:cs="Times New Roman"/>
          <w:sz w:val="26"/>
          <w:szCs w:val="26"/>
          <w:lang w:eastAsia="ru-RU"/>
        </w:rPr>
        <w:t>4</w:t>
      </w:r>
      <w:r w:rsidRPr="00025DEF">
        <w:rPr>
          <w:rFonts w:ascii="Times New Roman" w:eastAsia="Calibri" w:hAnsi="Times New Roman" w:cs="Times New Roman"/>
          <w:sz w:val="26"/>
          <w:szCs w:val="26"/>
          <w:lang w:eastAsia="ru-RU"/>
        </w:rPr>
        <w:t>.</w:t>
      </w:r>
      <w:r w:rsidRPr="00025DEF">
        <w:rPr>
          <w:rFonts w:ascii="Times New Roman" w:eastAsia="Calibri" w:hAnsi="Times New Roman" w:cs="Times New Roman"/>
          <w:i/>
          <w:sz w:val="26"/>
          <w:szCs w:val="26"/>
          <w:lang w:eastAsia="ru-RU"/>
        </w:rPr>
        <w:t xml:space="preserve"> </w:t>
      </w:r>
      <w:r w:rsidR="009C67DA" w:rsidRPr="00025DEF">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8" w:history="1">
        <w:r w:rsidR="009C67DA" w:rsidRPr="00025DEF">
          <w:rPr>
            <w:rStyle w:val="af0"/>
            <w:rFonts w:ascii="Times New Roman" w:eastAsia="Calibri" w:hAnsi="Times New Roman" w:cs="Times New Roman"/>
            <w:sz w:val="26"/>
            <w:szCs w:val="26"/>
            <w:lang w:eastAsia="ru-RU"/>
          </w:rPr>
          <w:t>https://www.astgoz.ru</w:t>
        </w:r>
      </w:hyperlink>
      <w:r w:rsidR="009C67DA" w:rsidRPr="00025DEF">
        <w:rPr>
          <w:rFonts w:ascii="Times New Roman" w:eastAsia="Calibri" w:hAnsi="Times New Roman" w:cs="Times New Roman"/>
          <w:color w:val="000000" w:themeColor="text1"/>
          <w:sz w:val="26"/>
          <w:szCs w:val="26"/>
          <w:lang w:eastAsia="ru-RU"/>
        </w:rPr>
        <w:t>.</w:t>
      </w:r>
    </w:p>
    <w:p w14:paraId="01DE0B2C" w14:textId="13DD7A37" w:rsidR="009C67DA" w:rsidRPr="00025DEF" w:rsidRDefault="009C67DA" w:rsidP="00025DEF">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5</w:t>
      </w:r>
      <w:r w:rsidRPr="00025DEF">
        <w:rPr>
          <w:rFonts w:ascii="Times New Roman" w:eastAsia="Times New Roman" w:hAnsi="Times New Roman" w:cs="Times New Roman"/>
          <w:sz w:val="26"/>
          <w:szCs w:val="26"/>
          <w:lang w:eastAsia="ru-RU"/>
        </w:rPr>
        <w:t xml:space="preserve">. </w:t>
      </w:r>
      <w:r w:rsidR="0077734D" w:rsidRPr="008F17B0">
        <w:rPr>
          <w:rFonts w:ascii="Times New Roman" w:eastAsia="Times New Roman" w:hAnsi="Times New Roman" w:cs="Times New Roman"/>
          <w:sz w:val="26"/>
          <w:szCs w:val="26"/>
          <w:lang w:eastAsia="ru-RU"/>
        </w:rPr>
        <w:t>Стороны обязуются в письменном виде информировать друг друга об изменении данных, указанных в разделе 1</w:t>
      </w:r>
      <w:r w:rsidR="00BA248F">
        <w:rPr>
          <w:rFonts w:ascii="Times New Roman" w:eastAsia="Times New Roman" w:hAnsi="Times New Roman" w:cs="Times New Roman"/>
          <w:sz w:val="26"/>
          <w:szCs w:val="26"/>
          <w:lang w:eastAsia="ru-RU"/>
        </w:rPr>
        <w:t>4</w:t>
      </w:r>
      <w:r w:rsidR="0077734D" w:rsidRPr="008F17B0">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3E5F4F1B" w14:textId="2DF86261" w:rsidR="009C67DA" w:rsidRPr="00025DEF"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6</w:t>
      </w:r>
      <w:r w:rsidRPr="00025DEF">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w:t>
      </w:r>
      <w:r w:rsidR="00EF6E58" w:rsidRPr="00025DEF">
        <w:rPr>
          <w:rFonts w:ascii="Times New Roman" w:eastAsia="Calibri" w:hAnsi="Times New Roman" w:cs="Times New Roman"/>
          <w:sz w:val="26"/>
          <w:szCs w:val="26"/>
          <w:lang w:eastAsia="ru-RU"/>
        </w:rPr>
        <w:t>Задание на оказание услуг</w:t>
      </w:r>
      <w:r w:rsidRPr="00025DEF">
        <w:rPr>
          <w:rFonts w:ascii="Times New Roman" w:eastAsia="Calibri" w:hAnsi="Times New Roman" w:cs="Times New Roman"/>
          <w:sz w:val="26"/>
          <w:szCs w:val="26"/>
          <w:lang w:eastAsia="ru-RU"/>
        </w:rPr>
        <w:t>.</w:t>
      </w:r>
    </w:p>
    <w:p w14:paraId="696A9A85" w14:textId="77777777" w:rsidR="009C67DA" w:rsidRPr="008A4771" w:rsidRDefault="009C67DA" w:rsidP="009C67DA">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39B6DDBF" w14:textId="16E949EC" w:rsidR="009C67DA" w:rsidRPr="008A4771" w:rsidRDefault="009C67DA" w:rsidP="009C67DA">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8A4771">
        <w:rPr>
          <w:rFonts w:ascii="Times New Roman" w:eastAsia="Times New Roman" w:hAnsi="Times New Roman" w:cs="Times New Roman"/>
          <w:b/>
          <w:bCs/>
          <w:sz w:val="26"/>
          <w:szCs w:val="26"/>
          <w:lang w:eastAsia="ru-RU"/>
        </w:rPr>
        <w:t>1</w:t>
      </w:r>
      <w:r w:rsidR="00BA248F">
        <w:rPr>
          <w:rFonts w:ascii="Times New Roman" w:eastAsia="Times New Roman" w:hAnsi="Times New Roman" w:cs="Times New Roman"/>
          <w:b/>
          <w:bCs/>
          <w:sz w:val="26"/>
          <w:szCs w:val="26"/>
          <w:lang w:eastAsia="ru-RU"/>
        </w:rPr>
        <w:t>4</w:t>
      </w:r>
      <w:r w:rsidRPr="008A4771">
        <w:rPr>
          <w:rFonts w:ascii="Times New Roman" w:eastAsia="Times New Roman" w:hAnsi="Times New Roman" w:cs="Times New Roman"/>
          <w:b/>
          <w:bCs/>
          <w:sz w:val="26"/>
          <w:szCs w:val="26"/>
          <w:lang w:eastAsia="ru-RU"/>
        </w:rPr>
        <w:t xml:space="preserve">. </w:t>
      </w:r>
      <w:r w:rsidRPr="008A4771">
        <w:rPr>
          <w:rFonts w:ascii="Times New Roman" w:eastAsia="Times New Roman" w:hAnsi="Times New Roman" w:cs="Times New Roman"/>
          <w:b/>
          <w:bCs/>
          <w:iCs/>
          <w:sz w:val="26"/>
          <w:szCs w:val="26"/>
          <w:lang w:eastAsia="ru-RU"/>
        </w:rPr>
        <w:t xml:space="preserve">Реквизиты и подписи </w:t>
      </w:r>
      <w:r w:rsidR="006A219F">
        <w:rPr>
          <w:rFonts w:ascii="Times New Roman" w:eastAsia="Times New Roman" w:hAnsi="Times New Roman" w:cs="Times New Roman"/>
          <w:b/>
          <w:bCs/>
          <w:iCs/>
          <w:sz w:val="26"/>
          <w:szCs w:val="26"/>
          <w:lang w:eastAsia="ru-RU"/>
        </w:rPr>
        <w:t>С</w:t>
      </w:r>
      <w:r w:rsidRPr="008A4771">
        <w:rPr>
          <w:rFonts w:ascii="Times New Roman" w:eastAsia="Times New Roman" w:hAnsi="Times New Roman" w:cs="Times New Roman"/>
          <w:b/>
          <w:bCs/>
          <w:iCs/>
          <w:sz w:val="26"/>
          <w:szCs w:val="26"/>
          <w:lang w:eastAsia="ru-RU"/>
        </w:rPr>
        <w:t>торон</w:t>
      </w:r>
    </w:p>
    <w:p w14:paraId="3765C4C6"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28D7FDA1" w14:textId="77777777" w:rsidTr="009C67DA">
        <w:tc>
          <w:tcPr>
            <w:tcW w:w="4815" w:type="dxa"/>
          </w:tcPr>
          <w:p w14:paraId="563AB858" w14:textId="77777777" w:rsidR="009C67DA" w:rsidRPr="008A4771" w:rsidRDefault="009C67DA" w:rsidP="009C67DA">
            <w:pPr>
              <w:rPr>
                <w:bCs/>
                <w:iCs/>
                <w:sz w:val="26"/>
                <w:szCs w:val="26"/>
              </w:rPr>
            </w:pPr>
            <w:r w:rsidRPr="008A4771">
              <w:rPr>
                <w:sz w:val="26"/>
                <w:szCs w:val="26"/>
              </w:rPr>
              <w:t>Заказчик:</w:t>
            </w:r>
          </w:p>
        </w:tc>
        <w:tc>
          <w:tcPr>
            <w:tcW w:w="4536" w:type="dxa"/>
          </w:tcPr>
          <w:p w14:paraId="25BEEEB3"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3B75A52A" w14:textId="77777777" w:rsidTr="009C67DA">
        <w:tc>
          <w:tcPr>
            <w:tcW w:w="4815" w:type="dxa"/>
          </w:tcPr>
          <w:p w14:paraId="0129D099" w14:textId="1E3F87F0" w:rsidR="009C67DA" w:rsidRPr="008A4771" w:rsidRDefault="009C67DA" w:rsidP="009C67DA">
            <w:pPr>
              <w:rPr>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806A5C" w:rsidRPr="00806A5C">
              <w:rPr>
                <w:rFonts w:eastAsia="Calibri"/>
                <w:sz w:val="26"/>
                <w:szCs w:val="26"/>
              </w:rPr>
              <w:t xml:space="preserve"> (</w:t>
            </w:r>
            <w:r w:rsidR="00806A5C">
              <w:rPr>
                <w:rFonts w:eastAsia="Calibri"/>
                <w:sz w:val="26"/>
                <w:szCs w:val="26"/>
              </w:rPr>
              <w:t>МИФИ)»</w:t>
            </w:r>
            <w:r w:rsidRPr="008A4771">
              <w:rPr>
                <w:rFonts w:eastAsia="Calibri"/>
                <w:sz w:val="26"/>
                <w:szCs w:val="26"/>
              </w:rPr>
              <w:t xml:space="preserve"> </w:t>
            </w:r>
          </w:p>
        </w:tc>
        <w:tc>
          <w:tcPr>
            <w:tcW w:w="4536" w:type="dxa"/>
          </w:tcPr>
          <w:p w14:paraId="3C343F85" w14:textId="77777777" w:rsidR="009C67DA" w:rsidRPr="008A4771" w:rsidRDefault="009C67DA" w:rsidP="009C67DA">
            <w:pPr>
              <w:rPr>
                <w:sz w:val="26"/>
                <w:szCs w:val="26"/>
              </w:rPr>
            </w:pPr>
            <w:r w:rsidRPr="008A4771">
              <w:rPr>
                <w:sz w:val="26"/>
                <w:szCs w:val="26"/>
              </w:rPr>
              <w:t>Полное  наименование юридического лица</w:t>
            </w:r>
          </w:p>
        </w:tc>
      </w:tr>
      <w:tr w:rsidR="009C67DA" w:rsidRPr="008A4771" w14:paraId="3F650C6F" w14:textId="77777777" w:rsidTr="009C67DA">
        <w:tc>
          <w:tcPr>
            <w:tcW w:w="4815" w:type="dxa"/>
          </w:tcPr>
          <w:p w14:paraId="2B4E0504" w14:textId="59D88F53" w:rsidR="009C67DA" w:rsidRPr="008A4771" w:rsidRDefault="009C67DA" w:rsidP="009C67DA">
            <w:pPr>
              <w:rPr>
                <w:rFonts w:eastAsia="Calibri"/>
                <w:sz w:val="26"/>
                <w:szCs w:val="26"/>
              </w:rPr>
            </w:pPr>
            <w:r w:rsidRPr="008A4771">
              <w:rPr>
                <w:rFonts w:eastAsia="Calibri"/>
                <w:sz w:val="26"/>
                <w:szCs w:val="26"/>
              </w:rPr>
              <w:t>НИЯУ МИФИ</w:t>
            </w:r>
          </w:p>
        </w:tc>
        <w:tc>
          <w:tcPr>
            <w:tcW w:w="4536" w:type="dxa"/>
          </w:tcPr>
          <w:p w14:paraId="6B232C3D" w14:textId="77777777" w:rsidR="009C67DA" w:rsidRPr="008A4771" w:rsidRDefault="009C67DA" w:rsidP="009C67DA">
            <w:pPr>
              <w:rPr>
                <w:sz w:val="26"/>
                <w:szCs w:val="26"/>
              </w:rPr>
            </w:pPr>
            <w:r w:rsidRPr="008A4771">
              <w:rPr>
                <w:sz w:val="26"/>
                <w:szCs w:val="26"/>
              </w:rPr>
              <w:t>Сокращённое  наименование юридического лица</w:t>
            </w:r>
          </w:p>
        </w:tc>
      </w:tr>
      <w:tr w:rsidR="009C67DA" w:rsidRPr="008A4771" w14:paraId="1E119960" w14:textId="77777777" w:rsidTr="009C67DA">
        <w:tc>
          <w:tcPr>
            <w:tcW w:w="4815" w:type="dxa"/>
          </w:tcPr>
          <w:p w14:paraId="229AC3EF"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65B77D9" w14:textId="77777777" w:rsidR="009C67DA" w:rsidRPr="008A4771" w:rsidRDefault="009C67DA" w:rsidP="009C67DA">
            <w:pPr>
              <w:rPr>
                <w:sz w:val="26"/>
                <w:szCs w:val="26"/>
              </w:rPr>
            </w:pPr>
            <w:r w:rsidRPr="008A4771">
              <w:rPr>
                <w:sz w:val="26"/>
                <w:szCs w:val="26"/>
              </w:rPr>
              <w:t>Место нахождения</w:t>
            </w:r>
          </w:p>
        </w:tc>
      </w:tr>
      <w:tr w:rsidR="009C67DA" w:rsidRPr="008A4771" w14:paraId="58265B26" w14:textId="77777777" w:rsidTr="009C67DA">
        <w:tc>
          <w:tcPr>
            <w:tcW w:w="4815" w:type="dxa"/>
          </w:tcPr>
          <w:p w14:paraId="2435ADAD" w14:textId="77777777" w:rsidR="009C67DA" w:rsidRPr="008A4771" w:rsidRDefault="009C2200" w:rsidP="009C67DA">
            <w:pPr>
              <w:rPr>
                <w:sz w:val="26"/>
                <w:szCs w:val="26"/>
              </w:rPr>
            </w:pPr>
            <w:hyperlink r:id="rId9"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3A54895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626FC96C" w14:textId="77777777" w:rsidTr="009C67DA">
        <w:tc>
          <w:tcPr>
            <w:tcW w:w="4815" w:type="dxa"/>
          </w:tcPr>
          <w:p w14:paraId="52839AA5"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DD07D9E" w14:textId="77777777" w:rsidR="009C67DA" w:rsidRPr="008A4771" w:rsidRDefault="009C67DA" w:rsidP="009C67DA">
            <w:pPr>
              <w:rPr>
                <w:sz w:val="26"/>
                <w:szCs w:val="26"/>
              </w:rPr>
            </w:pPr>
            <w:r w:rsidRPr="008A4771">
              <w:rPr>
                <w:sz w:val="26"/>
                <w:szCs w:val="26"/>
              </w:rPr>
              <w:t>Телефон</w:t>
            </w:r>
          </w:p>
        </w:tc>
      </w:tr>
      <w:tr w:rsidR="009C67DA" w:rsidRPr="008A4771" w14:paraId="67E94BD5" w14:textId="77777777" w:rsidTr="009C67DA">
        <w:tc>
          <w:tcPr>
            <w:tcW w:w="4815" w:type="dxa"/>
          </w:tcPr>
          <w:p w14:paraId="758F28D2"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01DF268" w14:textId="77777777" w:rsidR="009C67DA" w:rsidRPr="008A4771" w:rsidRDefault="009C67DA" w:rsidP="009C67DA">
            <w:pPr>
              <w:rPr>
                <w:sz w:val="26"/>
                <w:szCs w:val="26"/>
              </w:rPr>
            </w:pPr>
            <w:r w:rsidRPr="008A4771">
              <w:rPr>
                <w:rFonts w:eastAsia="Calibri"/>
                <w:sz w:val="26"/>
                <w:szCs w:val="26"/>
              </w:rPr>
              <w:t xml:space="preserve">ИНН/КПП </w:t>
            </w:r>
          </w:p>
        </w:tc>
      </w:tr>
      <w:tr w:rsidR="009C67DA" w:rsidRPr="008A4771" w14:paraId="1EF38E79" w14:textId="77777777" w:rsidTr="009C67DA">
        <w:tc>
          <w:tcPr>
            <w:tcW w:w="4815" w:type="dxa"/>
          </w:tcPr>
          <w:p w14:paraId="7C0F123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693B31D4" w14:textId="77777777" w:rsidR="009C67DA" w:rsidRPr="008A4771" w:rsidRDefault="009C67DA" w:rsidP="009C67DA">
            <w:pPr>
              <w:rPr>
                <w:rFonts w:eastAsia="Calibri"/>
                <w:sz w:val="26"/>
                <w:szCs w:val="26"/>
              </w:rPr>
            </w:pPr>
            <w:r w:rsidRPr="008A4771">
              <w:rPr>
                <w:rFonts w:eastAsia="Calibri"/>
                <w:sz w:val="26"/>
                <w:szCs w:val="26"/>
              </w:rPr>
              <w:t xml:space="preserve">ОГРН </w:t>
            </w:r>
          </w:p>
        </w:tc>
      </w:tr>
      <w:tr w:rsidR="009C67DA" w:rsidRPr="008A4771" w14:paraId="5C0B9DB6" w14:textId="77777777" w:rsidTr="009C67DA">
        <w:tc>
          <w:tcPr>
            <w:tcW w:w="4815" w:type="dxa"/>
          </w:tcPr>
          <w:p w14:paraId="00AD867C"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1C0D0450"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3A6B2C8F"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C993178" w14:textId="77777777" w:rsidR="009C67DA" w:rsidRPr="008A4771" w:rsidRDefault="009C67DA" w:rsidP="009C67DA">
            <w:pPr>
              <w:rPr>
                <w:rFonts w:eastAsia="Calibri"/>
                <w:sz w:val="26"/>
                <w:szCs w:val="26"/>
              </w:rPr>
            </w:pPr>
          </w:p>
        </w:tc>
      </w:tr>
      <w:tr w:rsidR="009C67DA" w:rsidRPr="008A4771" w14:paraId="64B262A9" w14:textId="77777777" w:rsidTr="009C67DA">
        <w:tc>
          <w:tcPr>
            <w:tcW w:w="4815" w:type="dxa"/>
          </w:tcPr>
          <w:p w14:paraId="44AE3625"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6A5FF9E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F0362FE"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3FF99413"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2A7FCB5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49FA063" w14:textId="77777777" w:rsidTr="00F778FC">
        <w:tc>
          <w:tcPr>
            <w:tcW w:w="4672" w:type="dxa"/>
          </w:tcPr>
          <w:p w14:paraId="3AB1F673" w14:textId="77777777" w:rsidR="004C2AE4" w:rsidRDefault="004C2AE4" w:rsidP="00F778FC">
            <w:pPr>
              <w:outlineLvl w:val="0"/>
              <w:rPr>
                <w:bCs/>
                <w:sz w:val="26"/>
                <w:szCs w:val="26"/>
              </w:rPr>
            </w:pPr>
            <w:r>
              <w:rPr>
                <w:bCs/>
                <w:sz w:val="26"/>
                <w:szCs w:val="26"/>
              </w:rPr>
              <w:t>От Заказчика:</w:t>
            </w:r>
          </w:p>
          <w:p w14:paraId="58486322" w14:textId="77777777" w:rsidR="004C2AE4" w:rsidRDefault="004C2AE4" w:rsidP="00F778FC">
            <w:pPr>
              <w:outlineLvl w:val="0"/>
              <w:rPr>
                <w:bCs/>
                <w:sz w:val="26"/>
                <w:szCs w:val="26"/>
              </w:rPr>
            </w:pPr>
            <w:r>
              <w:rPr>
                <w:bCs/>
                <w:sz w:val="26"/>
                <w:szCs w:val="26"/>
              </w:rPr>
              <w:t>_____________________________</w:t>
            </w:r>
          </w:p>
          <w:p w14:paraId="6C0FE285" w14:textId="77777777" w:rsidR="004C2AE4" w:rsidRPr="00BD07BD" w:rsidRDefault="004C2AE4" w:rsidP="00F778FC">
            <w:pPr>
              <w:outlineLvl w:val="0"/>
              <w:rPr>
                <w:bCs/>
              </w:rPr>
            </w:pPr>
            <w:r w:rsidRPr="00BD07BD">
              <w:rPr>
                <w:bCs/>
              </w:rPr>
              <w:t>(должность)</w:t>
            </w:r>
          </w:p>
          <w:p w14:paraId="3871F9FC" w14:textId="77777777" w:rsidR="004C2AE4" w:rsidRDefault="004C2AE4" w:rsidP="00F778FC">
            <w:pPr>
              <w:outlineLvl w:val="0"/>
              <w:rPr>
                <w:bCs/>
                <w:sz w:val="26"/>
                <w:szCs w:val="26"/>
              </w:rPr>
            </w:pPr>
            <w:r>
              <w:rPr>
                <w:bCs/>
                <w:sz w:val="26"/>
                <w:szCs w:val="26"/>
              </w:rPr>
              <w:t>______________  ______________</w:t>
            </w:r>
          </w:p>
          <w:p w14:paraId="07900128"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3A890F62" w14:textId="77E2017E" w:rsidR="004C2AE4" w:rsidRDefault="004C2AE4" w:rsidP="00F778FC">
            <w:pPr>
              <w:outlineLvl w:val="0"/>
              <w:rPr>
                <w:bCs/>
                <w:sz w:val="26"/>
                <w:szCs w:val="26"/>
              </w:rPr>
            </w:pPr>
            <w:r>
              <w:rPr>
                <w:bCs/>
                <w:sz w:val="26"/>
                <w:szCs w:val="26"/>
              </w:rPr>
              <w:t>От Исполнителя:</w:t>
            </w:r>
          </w:p>
          <w:p w14:paraId="371FF0C1" w14:textId="77777777" w:rsidR="004C2AE4" w:rsidRDefault="004C2AE4" w:rsidP="00F778FC">
            <w:pPr>
              <w:outlineLvl w:val="0"/>
              <w:rPr>
                <w:bCs/>
                <w:sz w:val="26"/>
                <w:szCs w:val="26"/>
              </w:rPr>
            </w:pPr>
            <w:r>
              <w:rPr>
                <w:bCs/>
                <w:sz w:val="26"/>
                <w:szCs w:val="26"/>
              </w:rPr>
              <w:t>_____________________________</w:t>
            </w:r>
          </w:p>
          <w:p w14:paraId="5F63E0E5" w14:textId="77777777" w:rsidR="004C2AE4" w:rsidRPr="00BD07BD" w:rsidRDefault="004C2AE4" w:rsidP="00F778FC">
            <w:pPr>
              <w:outlineLvl w:val="0"/>
              <w:rPr>
                <w:bCs/>
              </w:rPr>
            </w:pPr>
            <w:r w:rsidRPr="00BD07BD">
              <w:rPr>
                <w:bCs/>
              </w:rPr>
              <w:t>(должность)</w:t>
            </w:r>
          </w:p>
          <w:p w14:paraId="15B7A7A8" w14:textId="77777777" w:rsidR="004C2AE4" w:rsidRDefault="004C2AE4" w:rsidP="00F778FC">
            <w:pPr>
              <w:outlineLvl w:val="0"/>
              <w:rPr>
                <w:bCs/>
                <w:sz w:val="26"/>
                <w:szCs w:val="26"/>
              </w:rPr>
            </w:pPr>
            <w:r>
              <w:rPr>
                <w:bCs/>
                <w:sz w:val="26"/>
                <w:szCs w:val="26"/>
              </w:rPr>
              <w:t>______________  ______________</w:t>
            </w:r>
          </w:p>
          <w:p w14:paraId="41A7922D"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4CA395AD" w14:textId="77777777" w:rsidR="004C2AE4" w:rsidRPr="008A4771" w:rsidRDefault="004C2AE4" w:rsidP="009C67DA">
      <w:pPr>
        <w:autoSpaceDE w:val="0"/>
        <w:autoSpaceDN w:val="0"/>
        <w:spacing w:after="0" w:line="240" w:lineRule="auto"/>
        <w:outlineLvl w:val="0"/>
        <w:rPr>
          <w:rFonts w:ascii="Times New Roman" w:eastAsia="Times New Roman" w:hAnsi="Times New Roman" w:cs="Times New Roman"/>
          <w:b/>
          <w:sz w:val="26"/>
          <w:szCs w:val="26"/>
          <w:lang w:eastAsia="ru-RU"/>
        </w:rPr>
      </w:pPr>
    </w:p>
    <w:p w14:paraId="20D73809"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585"/>
        <w:gridCol w:w="4766"/>
      </w:tblGrid>
      <w:tr w:rsidR="009C67DA" w:rsidRPr="008A4771" w14:paraId="3DBE7B60" w14:textId="77777777" w:rsidTr="009C67DA">
        <w:tc>
          <w:tcPr>
            <w:tcW w:w="4815" w:type="dxa"/>
          </w:tcPr>
          <w:p w14:paraId="7B8D79B9" w14:textId="77777777" w:rsidR="009C67DA" w:rsidRPr="008A4771" w:rsidRDefault="009C67DA" w:rsidP="009C67DA">
            <w:pPr>
              <w:rPr>
                <w:bCs/>
                <w:iCs/>
                <w:sz w:val="26"/>
                <w:szCs w:val="26"/>
              </w:rPr>
            </w:pPr>
            <w:r w:rsidRPr="008A4771">
              <w:rPr>
                <w:sz w:val="26"/>
                <w:szCs w:val="26"/>
              </w:rPr>
              <w:t>Заказчик:</w:t>
            </w:r>
          </w:p>
        </w:tc>
        <w:tc>
          <w:tcPr>
            <w:tcW w:w="4536" w:type="dxa"/>
          </w:tcPr>
          <w:p w14:paraId="7D83A0D8"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45B2E1B9" w14:textId="77777777" w:rsidTr="009C67DA">
        <w:tc>
          <w:tcPr>
            <w:tcW w:w="4815" w:type="dxa"/>
          </w:tcPr>
          <w:p w14:paraId="4F8FE3EC"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E27AA9A"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32C8B5EE" w14:textId="77777777" w:rsidR="009C67DA" w:rsidRPr="008A4771" w:rsidRDefault="009C67DA" w:rsidP="009C67DA">
            <w:pPr>
              <w:rPr>
                <w:sz w:val="26"/>
                <w:szCs w:val="26"/>
              </w:rPr>
            </w:pPr>
            <w:r w:rsidRPr="008A4771">
              <w:rPr>
                <w:sz w:val="26"/>
                <w:szCs w:val="26"/>
              </w:rPr>
              <w:t>Индивидуальный предприниматель ___________________________________</w:t>
            </w:r>
          </w:p>
          <w:p w14:paraId="58F83916"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769DBC7D" w14:textId="77777777" w:rsidTr="009C67DA">
        <w:tc>
          <w:tcPr>
            <w:tcW w:w="4815" w:type="dxa"/>
          </w:tcPr>
          <w:p w14:paraId="7A8A6326"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A0AAD0E" w14:textId="77777777" w:rsidR="009C67DA" w:rsidRPr="008A4771" w:rsidRDefault="009C67DA" w:rsidP="009C67DA">
            <w:pPr>
              <w:rPr>
                <w:sz w:val="26"/>
                <w:szCs w:val="26"/>
              </w:rPr>
            </w:pPr>
            <w:r w:rsidRPr="008A4771">
              <w:rPr>
                <w:sz w:val="26"/>
                <w:szCs w:val="26"/>
              </w:rPr>
              <w:t>Адрес:</w:t>
            </w:r>
          </w:p>
        </w:tc>
      </w:tr>
      <w:tr w:rsidR="009C67DA" w:rsidRPr="008A4771" w14:paraId="7781D575" w14:textId="77777777" w:rsidTr="009C67DA">
        <w:tc>
          <w:tcPr>
            <w:tcW w:w="4815" w:type="dxa"/>
          </w:tcPr>
          <w:p w14:paraId="1C54EF6A" w14:textId="77777777" w:rsidR="009C67DA" w:rsidRPr="008A4771" w:rsidRDefault="009C2200" w:rsidP="009C67DA">
            <w:pPr>
              <w:rPr>
                <w:sz w:val="26"/>
                <w:szCs w:val="26"/>
              </w:rPr>
            </w:pPr>
            <w:hyperlink r:id="rId10"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01716D7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3C186E87" w14:textId="77777777" w:rsidTr="009C67DA">
        <w:tc>
          <w:tcPr>
            <w:tcW w:w="4815" w:type="dxa"/>
          </w:tcPr>
          <w:p w14:paraId="4AE6D82D"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500004E" w14:textId="77777777" w:rsidR="009C67DA" w:rsidRPr="008A4771" w:rsidRDefault="009C67DA" w:rsidP="009C67DA">
            <w:pPr>
              <w:rPr>
                <w:sz w:val="26"/>
                <w:szCs w:val="26"/>
              </w:rPr>
            </w:pPr>
            <w:r w:rsidRPr="008A4771">
              <w:rPr>
                <w:sz w:val="26"/>
                <w:szCs w:val="26"/>
              </w:rPr>
              <w:t>Телефон</w:t>
            </w:r>
          </w:p>
        </w:tc>
      </w:tr>
      <w:tr w:rsidR="009C67DA" w:rsidRPr="008A4771" w14:paraId="6CB27BA8" w14:textId="77777777" w:rsidTr="009C67DA">
        <w:tc>
          <w:tcPr>
            <w:tcW w:w="4815" w:type="dxa"/>
          </w:tcPr>
          <w:p w14:paraId="105501BE"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2830A18E"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36FADD63" w14:textId="77777777" w:rsidTr="009C67DA">
        <w:tc>
          <w:tcPr>
            <w:tcW w:w="4815" w:type="dxa"/>
          </w:tcPr>
          <w:p w14:paraId="163EC948"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01BC7C58" w14:textId="77777777" w:rsidR="009C67DA" w:rsidRPr="008A4771" w:rsidRDefault="009C67DA" w:rsidP="009C67DA">
            <w:pPr>
              <w:rPr>
                <w:rFonts w:eastAsia="Calibri"/>
                <w:sz w:val="26"/>
                <w:szCs w:val="26"/>
              </w:rPr>
            </w:pPr>
            <w:r w:rsidRPr="008A4771">
              <w:rPr>
                <w:rFonts w:eastAsia="Calibri"/>
                <w:sz w:val="26"/>
                <w:szCs w:val="26"/>
              </w:rPr>
              <w:t>ОГРНИП</w:t>
            </w:r>
          </w:p>
        </w:tc>
      </w:tr>
      <w:tr w:rsidR="009C67DA" w:rsidRPr="008A4771" w14:paraId="093E8B58" w14:textId="77777777" w:rsidTr="009C67DA">
        <w:tc>
          <w:tcPr>
            <w:tcW w:w="4815" w:type="dxa"/>
          </w:tcPr>
          <w:p w14:paraId="510BF941"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3661EBC"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0FB5F043"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1CEE546" w14:textId="77777777" w:rsidR="009C67DA" w:rsidRPr="008A4771" w:rsidRDefault="009C67DA" w:rsidP="009C67DA">
            <w:pPr>
              <w:rPr>
                <w:rFonts w:eastAsia="Calibri"/>
                <w:sz w:val="26"/>
                <w:szCs w:val="26"/>
              </w:rPr>
            </w:pPr>
          </w:p>
        </w:tc>
      </w:tr>
      <w:tr w:rsidR="009C67DA" w:rsidRPr="008A4771" w14:paraId="149C5FFF" w14:textId="77777777" w:rsidTr="009C67DA">
        <w:tc>
          <w:tcPr>
            <w:tcW w:w="4815" w:type="dxa"/>
          </w:tcPr>
          <w:p w14:paraId="3F746B70"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04A719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2F3A542"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0817D03D"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4E1B7714" w14:textId="3BD23B29" w:rsidR="009C67DA"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71A42F18" w14:textId="77777777" w:rsidTr="00F778FC">
        <w:tc>
          <w:tcPr>
            <w:tcW w:w="4672" w:type="dxa"/>
          </w:tcPr>
          <w:p w14:paraId="732F3050" w14:textId="77777777" w:rsidR="004C2AE4" w:rsidRDefault="004C2AE4" w:rsidP="00F778FC">
            <w:pPr>
              <w:outlineLvl w:val="0"/>
              <w:rPr>
                <w:bCs/>
                <w:sz w:val="26"/>
                <w:szCs w:val="26"/>
              </w:rPr>
            </w:pPr>
            <w:r>
              <w:rPr>
                <w:bCs/>
                <w:sz w:val="26"/>
                <w:szCs w:val="26"/>
              </w:rPr>
              <w:t>От Заказчика:</w:t>
            </w:r>
          </w:p>
          <w:p w14:paraId="745D6EE9" w14:textId="77777777" w:rsidR="004C2AE4" w:rsidRDefault="004C2AE4" w:rsidP="00F778FC">
            <w:pPr>
              <w:outlineLvl w:val="0"/>
              <w:rPr>
                <w:bCs/>
                <w:sz w:val="26"/>
                <w:szCs w:val="26"/>
              </w:rPr>
            </w:pPr>
            <w:r>
              <w:rPr>
                <w:bCs/>
                <w:sz w:val="26"/>
                <w:szCs w:val="26"/>
              </w:rPr>
              <w:t>_____________________________</w:t>
            </w:r>
          </w:p>
          <w:p w14:paraId="3F74D89B" w14:textId="77777777" w:rsidR="004C2AE4" w:rsidRPr="00BD07BD" w:rsidRDefault="004C2AE4" w:rsidP="00F778FC">
            <w:pPr>
              <w:outlineLvl w:val="0"/>
              <w:rPr>
                <w:bCs/>
              </w:rPr>
            </w:pPr>
            <w:r w:rsidRPr="00BD07BD">
              <w:rPr>
                <w:bCs/>
              </w:rPr>
              <w:t>(должность)</w:t>
            </w:r>
          </w:p>
          <w:p w14:paraId="00A684CF" w14:textId="77777777" w:rsidR="004C2AE4" w:rsidRDefault="004C2AE4" w:rsidP="00F778FC">
            <w:pPr>
              <w:outlineLvl w:val="0"/>
              <w:rPr>
                <w:bCs/>
                <w:sz w:val="26"/>
                <w:szCs w:val="26"/>
              </w:rPr>
            </w:pPr>
            <w:r>
              <w:rPr>
                <w:bCs/>
                <w:sz w:val="26"/>
                <w:szCs w:val="26"/>
              </w:rPr>
              <w:t>______________  ______________</w:t>
            </w:r>
          </w:p>
          <w:p w14:paraId="0F41AC27"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65761B6D" w14:textId="6E05644E" w:rsidR="004C2AE4" w:rsidRDefault="004C2AE4" w:rsidP="00F778FC">
            <w:pPr>
              <w:outlineLvl w:val="0"/>
              <w:rPr>
                <w:bCs/>
                <w:sz w:val="26"/>
                <w:szCs w:val="26"/>
              </w:rPr>
            </w:pPr>
            <w:r>
              <w:rPr>
                <w:bCs/>
                <w:sz w:val="26"/>
                <w:szCs w:val="26"/>
              </w:rPr>
              <w:t>Исполнитель:</w:t>
            </w:r>
          </w:p>
          <w:p w14:paraId="7F06FFF8" w14:textId="77777777" w:rsidR="004C2AE4" w:rsidRPr="00BD07BD" w:rsidRDefault="004C2AE4" w:rsidP="00F778FC">
            <w:pPr>
              <w:outlineLvl w:val="0"/>
              <w:rPr>
                <w:bCs/>
              </w:rPr>
            </w:pPr>
            <w:r>
              <w:rPr>
                <w:bCs/>
                <w:sz w:val="26"/>
                <w:szCs w:val="26"/>
              </w:rPr>
              <w:t>Индивидуальный предприниматель</w:t>
            </w:r>
          </w:p>
          <w:p w14:paraId="4A96CDAC" w14:textId="77777777" w:rsidR="004C2AE4" w:rsidRDefault="004C2AE4" w:rsidP="00F778FC">
            <w:pPr>
              <w:outlineLvl w:val="0"/>
              <w:rPr>
                <w:bCs/>
                <w:sz w:val="26"/>
                <w:szCs w:val="26"/>
              </w:rPr>
            </w:pPr>
          </w:p>
          <w:p w14:paraId="165D0DA3" w14:textId="77777777" w:rsidR="004C2AE4" w:rsidRDefault="004C2AE4" w:rsidP="00F778FC">
            <w:pPr>
              <w:outlineLvl w:val="0"/>
              <w:rPr>
                <w:bCs/>
                <w:sz w:val="26"/>
                <w:szCs w:val="26"/>
              </w:rPr>
            </w:pPr>
            <w:r>
              <w:rPr>
                <w:bCs/>
                <w:sz w:val="26"/>
                <w:szCs w:val="26"/>
              </w:rPr>
              <w:t>______________  ______________</w:t>
            </w:r>
          </w:p>
          <w:p w14:paraId="0AE0EB01"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745E94A1" w14:textId="77777777" w:rsidR="009C67DA" w:rsidRPr="008A4771" w:rsidRDefault="009C67DA" w:rsidP="009C67DA">
      <w:pPr>
        <w:spacing w:after="0" w:line="240" w:lineRule="auto"/>
        <w:rPr>
          <w:rFonts w:ascii="Times New Roman" w:eastAsia="Times New Roman" w:hAnsi="Times New Roman" w:cs="Times New Roman"/>
          <w:bCs/>
          <w:i/>
          <w:iCs/>
          <w:sz w:val="26"/>
          <w:szCs w:val="26"/>
          <w:u w:val="single"/>
          <w:lang w:eastAsia="ru-RU"/>
        </w:rPr>
      </w:pPr>
    </w:p>
    <w:p w14:paraId="6B78E2E4"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4B38BFF4" w14:textId="77777777" w:rsidTr="009C67DA">
        <w:tc>
          <w:tcPr>
            <w:tcW w:w="4815" w:type="dxa"/>
          </w:tcPr>
          <w:p w14:paraId="17A52F27" w14:textId="77777777" w:rsidR="009C67DA" w:rsidRPr="008A4771" w:rsidRDefault="009C67DA" w:rsidP="009C67DA">
            <w:pPr>
              <w:rPr>
                <w:bCs/>
                <w:iCs/>
                <w:sz w:val="26"/>
                <w:szCs w:val="26"/>
              </w:rPr>
            </w:pPr>
            <w:r w:rsidRPr="008A4771">
              <w:rPr>
                <w:sz w:val="26"/>
                <w:szCs w:val="26"/>
              </w:rPr>
              <w:t>Заказчик:</w:t>
            </w:r>
          </w:p>
        </w:tc>
        <w:tc>
          <w:tcPr>
            <w:tcW w:w="4536" w:type="dxa"/>
          </w:tcPr>
          <w:p w14:paraId="370EBB6B"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64F05BD4" w14:textId="77777777" w:rsidTr="009C67DA">
        <w:tc>
          <w:tcPr>
            <w:tcW w:w="4815" w:type="dxa"/>
          </w:tcPr>
          <w:p w14:paraId="5B28C370"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5DE8AAF"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057B441A"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11CD7490" w14:textId="77777777" w:rsidTr="009C67DA">
        <w:tc>
          <w:tcPr>
            <w:tcW w:w="4815" w:type="dxa"/>
          </w:tcPr>
          <w:p w14:paraId="73FFD1AB"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381B7E6A" w14:textId="77777777" w:rsidR="009C67DA" w:rsidRPr="008A4771" w:rsidRDefault="009C67DA" w:rsidP="009C67DA">
            <w:pPr>
              <w:rPr>
                <w:sz w:val="26"/>
                <w:szCs w:val="26"/>
              </w:rPr>
            </w:pPr>
            <w:r w:rsidRPr="008A4771">
              <w:rPr>
                <w:sz w:val="26"/>
                <w:szCs w:val="26"/>
              </w:rPr>
              <w:t>Адрес:</w:t>
            </w:r>
          </w:p>
        </w:tc>
      </w:tr>
      <w:tr w:rsidR="009C67DA" w:rsidRPr="008A4771" w14:paraId="7987AA07" w14:textId="77777777" w:rsidTr="009C67DA">
        <w:tc>
          <w:tcPr>
            <w:tcW w:w="4815" w:type="dxa"/>
          </w:tcPr>
          <w:p w14:paraId="11FD79CE" w14:textId="77777777" w:rsidR="009C67DA" w:rsidRPr="008A4771" w:rsidRDefault="009C2200" w:rsidP="009C67DA">
            <w:pPr>
              <w:rPr>
                <w:sz w:val="26"/>
                <w:szCs w:val="26"/>
              </w:rPr>
            </w:pPr>
            <w:hyperlink r:id="rId11"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44367DDF"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1022D664" w14:textId="77777777" w:rsidTr="009C67DA">
        <w:tc>
          <w:tcPr>
            <w:tcW w:w="4815" w:type="dxa"/>
          </w:tcPr>
          <w:p w14:paraId="6492BC76"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6C54E6B0" w14:textId="77777777" w:rsidR="009C67DA" w:rsidRPr="008A4771" w:rsidRDefault="009C67DA" w:rsidP="009C67DA">
            <w:pPr>
              <w:rPr>
                <w:sz w:val="26"/>
                <w:szCs w:val="26"/>
              </w:rPr>
            </w:pPr>
            <w:r w:rsidRPr="008A4771">
              <w:rPr>
                <w:sz w:val="26"/>
                <w:szCs w:val="26"/>
              </w:rPr>
              <w:t>Телефон:</w:t>
            </w:r>
          </w:p>
        </w:tc>
      </w:tr>
      <w:tr w:rsidR="009C67DA" w:rsidRPr="008A4771" w14:paraId="2FA185CF" w14:textId="77777777" w:rsidTr="009C67DA">
        <w:tc>
          <w:tcPr>
            <w:tcW w:w="4815" w:type="dxa"/>
          </w:tcPr>
          <w:p w14:paraId="238775E6"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EC2BB8B"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4E0B320B" w14:textId="77777777" w:rsidTr="009C67DA">
        <w:tc>
          <w:tcPr>
            <w:tcW w:w="4815" w:type="dxa"/>
          </w:tcPr>
          <w:p w14:paraId="62972685"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vMerge w:val="restart"/>
          </w:tcPr>
          <w:p w14:paraId="5BADB1B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1881E9D" w14:textId="77777777" w:rsidR="009C67DA" w:rsidRPr="008A4771" w:rsidRDefault="009C67DA" w:rsidP="009C67DA">
            <w:pPr>
              <w:rPr>
                <w:rFonts w:eastAsia="Calibri"/>
                <w:sz w:val="26"/>
                <w:szCs w:val="26"/>
              </w:rPr>
            </w:pPr>
          </w:p>
        </w:tc>
      </w:tr>
      <w:tr w:rsidR="009C67DA" w:rsidRPr="008A4771" w14:paraId="7A636B23" w14:textId="77777777" w:rsidTr="009C67DA">
        <w:tc>
          <w:tcPr>
            <w:tcW w:w="4815" w:type="dxa"/>
          </w:tcPr>
          <w:p w14:paraId="1E8BB50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70AB9524"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vMerge/>
          </w:tcPr>
          <w:p w14:paraId="0185859C" w14:textId="77777777" w:rsidR="009C67DA" w:rsidRPr="008A4771" w:rsidRDefault="009C67DA" w:rsidP="009C67DA">
            <w:pPr>
              <w:rPr>
                <w:rFonts w:eastAsia="Calibri"/>
                <w:sz w:val="26"/>
                <w:szCs w:val="26"/>
              </w:rPr>
            </w:pPr>
          </w:p>
        </w:tc>
      </w:tr>
      <w:tr w:rsidR="009C67DA" w:rsidRPr="008A4771" w14:paraId="398B2D8E" w14:textId="77777777" w:rsidTr="009C67DA">
        <w:tc>
          <w:tcPr>
            <w:tcW w:w="4815" w:type="dxa"/>
          </w:tcPr>
          <w:p w14:paraId="53122A21"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AE7288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vMerge/>
          </w:tcPr>
          <w:p w14:paraId="1109A1A7" w14:textId="77777777" w:rsidR="009C67DA" w:rsidRPr="008A4771" w:rsidRDefault="009C67DA" w:rsidP="009C67DA">
            <w:pPr>
              <w:rPr>
                <w:rFonts w:eastAsia="Calibri"/>
                <w:sz w:val="26"/>
                <w:szCs w:val="26"/>
              </w:rPr>
            </w:pPr>
          </w:p>
        </w:tc>
      </w:tr>
    </w:tbl>
    <w:p w14:paraId="2B5F68A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p w14:paraId="063F37EC"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E4C6B59" w14:textId="77777777" w:rsidTr="00F778FC">
        <w:trPr>
          <w:trHeight w:val="521"/>
        </w:trPr>
        <w:tc>
          <w:tcPr>
            <w:tcW w:w="4672" w:type="dxa"/>
          </w:tcPr>
          <w:p w14:paraId="548D688F" w14:textId="77777777" w:rsidR="004C2AE4" w:rsidRDefault="004C2AE4" w:rsidP="00F778FC">
            <w:pPr>
              <w:outlineLvl w:val="0"/>
              <w:rPr>
                <w:bCs/>
                <w:sz w:val="26"/>
                <w:szCs w:val="26"/>
              </w:rPr>
            </w:pPr>
            <w:r>
              <w:rPr>
                <w:bCs/>
                <w:sz w:val="26"/>
                <w:szCs w:val="26"/>
              </w:rPr>
              <w:t>От Заказчика:</w:t>
            </w:r>
          </w:p>
          <w:p w14:paraId="4FF1163B" w14:textId="77777777" w:rsidR="004C2AE4" w:rsidRDefault="004C2AE4" w:rsidP="00F778FC">
            <w:pPr>
              <w:outlineLvl w:val="0"/>
              <w:rPr>
                <w:bCs/>
                <w:sz w:val="26"/>
                <w:szCs w:val="26"/>
              </w:rPr>
            </w:pPr>
            <w:r>
              <w:rPr>
                <w:bCs/>
                <w:sz w:val="26"/>
                <w:szCs w:val="26"/>
              </w:rPr>
              <w:t>_____________________________</w:t>
            </w:r>
          </w:p>
          <w:p w14:paraId="6EEEBEEE" w14:textId="77777777" w:rsidR="004C2AE4" w:rsidRPr="00BD07BD" w:rsidRDefault="004C2AE4" w:rsidP="00F778FC">
            <w:pPr>
              <w:outlineLvl w:val="0"/>
              <w:rPr>
                <w:bCs/>
              </w:rPr>
            </w:pPr>
            <w:r w:rsidRPr="00BD07BD">
              <w:rPr>
                <w:bCs/>
              </w:rPr>
              <w:t>(должность)</w:t>
            </w:r>
          </w:p>
          <w:p w14:paraId="581FA712" w14:textId="77777777" w:rsidR="004C2AE4" w:rsidRDefault="004C2AE4" w:rsidP="00F778FC">
            <w:pPr>
              <w:outlineLvl w:val="0"/>
              <w:rPr>
                <w:bCs/>
                <w:sz w:val="26"/>
                <w:szCs w:val="26"/>
              </w:rPr>
            </w:pPr>
            <w:r>
              <w:rPr>
                <w:bCs/>
                <w:sz w:val="26"/>
                <w:szCs w:val="26"/>
              </w:rPr>
              <w:t>______________  ______________</w:t>
            </w:r>
          </w:p>
          <w:p w14:paraId="51594C0F"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69C7B237" w14:textId="70D874B9" w:rsidR="004C2AE4" w:rsidRDefault="004C2AE4" w:rsidP="00F778FC">
            <w:pPr>
              <w:outlineLvl w:val="0"/>
              <w:rPr>
                <w:bCs/>
                <w:sz w:val="26"/>
                <w:szCs w:val="26"/>
              </w:rPr>
            </w:pPr>
            <w:r>
              <w:rPr>
                <w:bCs/>
                <w:sz w:val="26"/>
                <w:szCs w:val="26"/>
              </w:rPr>
              <w:t>Исполнитель:</w:t>
            </w:r>
          </w:p>
          <w:p w14:paraId="2D0CCEDC" w14:textId="77777777" w:rsidR="004C2AE4" w:rsidRDefault="004C2AE4" w:rsidP="00F778FC">
            <w:pPr>
              <w:outlineLvl w:val="0"/>
              <w:rPr>
                <w:bCs/>
                <w:sz w:val="26"/>
                <w:szCs w:val="26"/>
              </w:rPr>
            </w:pPr>
          </w:p>
          <w:p w14:paraId="5F689075" w14:textId="77777777" w:rsidR="004C2AE4" w:rsidRDefault="004C2AE4" w:rsidP="00F778FC">
            <w:pPr>
              <w:outlineLvl w:val="0"/>
              <w:rPr>
                <w:bCs/>
                <w:sz w:val="26"/>
                <w:szCs w:val="26"/>
              </w:rPr>
            </w:pPr>
          </w:p>
          <w:p w14:paraId="497ABDBB" w14:textId="77777777" w:rsidR="004C2AE4" w:rsidRDefault="004C2AE4" w:rsidP="00F778FC">
            <w:pPr>
              <w:outlineLvl w:val="0"/>
              <w:rPr>
                <w:bCs/>
                <w:sz w:val="26"/>
                <w:szCs w:val="26"/>
              </w:rPr>
            </w:pPr>
            <w:r>
              <w:rPr>
                <w:bCs/>
                <w:sz w:val="26"/>
                <w:szCs w:val="26"/>
              </w:rPr>
              <w:t>_____________      ___________</w:t>
            </w:r>
          </w:p>
          <w:p w14:paraId="04CD97FD"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5716E09F" w14:textId="77777777" w:rsidR="009C67DA" w:rsidRPr="008A4771" w:rsidRDefault="009C67DA" w:rsidP="009C67DA">
      <w:pPr>
        <w:autoSpaceDE w:val="0"/>
        <w:autoSpaceDN w:val="0"/>
        <w:spacing w:after="0" w:line="240" w:lineRule="auto"/>
        <w:outlineLvl w:val="0"/>
        <w:rPr>
          <w:rFonts w:ascii="Times New Roman" w:eastAsia="Times New Roman" w:hAnsi="Times New Roman" w:cs="Times New Roman"/>
          <w:sz w:val="26"/>
          <w:szCs w:val="26"/>
          <w:lang w:eastAsia="ru-RU"/>
        </w:rPr>
      </w:pPr>
    </w:p>
    <w:p w14:paraId="23B4249B" w14:textId="77777777" w:rsidR="009C67DA" w:rsidRPr="008A4771" w:rsidRDefault="009C67DA" w:rsidP="009C67DA">
      <w:pPr>
        <w:spacing w:after="0" w:line="240" w:lineRule="atLeast"/>
        <w:rPr>
          <w:rFonts w:ascii="Times New Roman" w:eastAsia="Times New Roman" w:hAnsi="Times New Roman" w:cs="Times New Roman"/>
          <w:b/>
          <w:sz w:val="26"/>
          <w:szCs w:val="26"/>
          <w:lang w:eastAsia="ru-RU"/>
        </w:rPr>
      </w:pPr>
    </w:p>
    <w:p w14:paraId="50ED16EA" w14:textId="77777777" w:rsidR="00BA0931" w:rsidRPr="008A4771" w:rsidRDefault="00BA0931"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294E939" w14:textId="34B78308" w:rsidR="00CA0E2F" w:rsidRDefault="00CA0E2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F2A9C40" w14:textId="20B934FE"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C32C3EB" w14:textId="429311CC"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F1E89AA" w14:textId="71940E54"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7F6A8F8" w14:textId="2CBD270F"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6F9032AD" w14:textId="09F51AF3"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B1798BF" w14:textId="5CBAB74C"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0216B468" w14:textId="3C13AC6F"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9CAF012" w14:textId="5968D9E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67C33F5" w14:textId="05E20AF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4BCB2162" w14:textId="4ACC984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5FA8FF2" w14:textId="1870FA94"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4149B411" w14:textId="438DC1C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04F9B5A" w14:textId="79079E0A"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446D760" w14:textId="1CC14D87"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EC7EABE" w14:textId="1685456E"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1C54E9A" w14:textId="596521EA"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7D30226" w14:textId="1506341D"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A09FAE1" w14:textId="77777777"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7768B4A" w14:textId="77777777" w:rsidR="004C2AE4" w:rsidRPr="008A4771"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5C3FDDC"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r w:rsidRPr="008A4771">
        <w:rPr>
          <w:rFonts w:ascii="Times New Roman" w:hAnsi="Times New Roman" w:cs="Times New Roman"/>
          <w:sz w:val="26"/>
          <w:szCs w:val="26"/>
        </w:rPr>
        <w:t>Приложение №1 к договору</w:t>
      </w:r>
    </w:p>
    <w:p w14:paraId="1AEEA5B5"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p>
    <w:p w14:paraId="5057E0DA" w14:textId="77777777" w:rsidR="009A3D8A" w:rsidRPr="009A3D8A" w:rsidRDefault="009A3D8A" w:rsidP="009A3D8A">
      <w:pPr>
        <w:autoSpaceDE w:val="0"/>
        <w:autoSpaceDN w:val="0"/>
        <w:spacing w:after="0" w:line="240" w:lineRule="auto"/>
        <w:ind w:left="57" w:firstLine="709"/>
        <w:jc w:val="center"/>
        <w:rPr>
          <w:rFonts w:ascii="Times New Roman" w:eastAsia="Times New Roman" w:hAnsi="Times New Roman" w:cs="Times New Roman"/>
          <w:sz w:val="26"/>
          <w:szCs w:val="26"/>
          <w:lang w:eastAsia="ru-RU"/>
        </w:rPr>
      </w:pPr>
      <w:r w:rsidRPr="009A3D8A">
        <w:rPr>
          <w:rFonts w:ascii="Times New Roman" w:eastAsia="Times New Roman" w:hAnsi="Times New Roman" w:cs="Times New Roman"/>
          <w:sz w:val="26"/>
          <w:szCs w:val="26"/>
          <w:lang w:eastAsia="ru-RU"/>
        </w:rPr>
        <w:t>ЗАДАНИЕ НА ОКАЗАНИЕ УСЛУГ</w:t>
      </w:r>
    </w:p>
    <w:p w14:paraId="14F84DA7" w14:textId="7A8311C7" w:rsidR="005579A9" w:rsidRPr="008F17B0" w:rsidRDefault="005579A9" w:rsidP="005579A9">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w:t>
      </w:r>
    </w:p>
    <w:p w14:paraId="22BC1C85" w14:textId="77777777" w:rsidR="009A3D8A" w:rsidRPr="009A3D8A" w:rsidRDefault="009A3D8A" w:rsidP="009A3D8A">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14:paraId="19CC1DCE"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46A03516"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7E2009E9"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2E2931F2"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79A9" w14:paraId="36998E0C" w14:textId="77777777" w:rsidTr="00F778FC">
        <w:trPr>
          <w:trHeight w:val="521"/>
        </w:trPr>
        <w:tc>
          <w:tcPr>
            <w:tcW w:w="4672" w:type="dxa"/>
          </w:tcPr>
          <w:p w14:paraId="73705B09" w14:textId="77777777" w:rsidR="005579A9" w:rsidRDefault="005579A9" w:rsidP="00F778FC">
            <w:pPr>
              <w:outlineLvl w:val="0"/>
              <w:rPr>
                <w:bCs/>
                <w:sz w:val="26"/>
                <w:szCs w:val="26"/>
              </w:rPr>
            </w:pPr>
            <w:r>
              <w:rPr>
                <w:bCs/>
                <w:sz w:val="26"/>
                <w:szCs w:val="26"/>
              </w:rPr>
              <w:t>От Заказчика:</w:t>
            </w:r>
          </w:p>
          <w:p w14:paraId="3861701E" w14:textId="77777777" w:rsidR="005579A9" w:rsidRDefault="005579A9" w:rsidP="00F778FC">
            <w:pPr>
              <w:outlineLvl w:val="0"/>
              <w:rPr>
                <w:bCs/>
                <w:sz w:val="26"/>
                <w:szCs w:val="26"/>
              </w:rPr>
            </w:pPr>
            <w:r>
              <w:rPr>
                <w:bCs/>
                <w:sz w:val="26"/>
                <w:szCs w:val="26"/>
              </w:rPr>
              <w:t>_____________________________</w:t>
            </w:r>
          </w:p>
          <w:p w14:paraId="0D16EE84" w14:textId="77777777" w:rsidR="005579A9" w:rsidRPr="00BD07BD" w:rsidRDefault="005579A9" w:rsidP="00F778FC">
            <w:pPr>
              <w:outlineLvl w:val="0"/>
              <w:rPr>
                <w:bCs/>
              </w:rPr>
            </w:pPr>
            <w:r w:rsidRPr="00BD07BD">
              <w:rPr>
                <w:bCs/>
              </w:rPr>
              <w:t>(должность)</w:t>
            </w:r>
          </w:p>
          <w:p w14:paraId="43C8F999" w14:textId="77777777" w:rsidR="005579A9" w:rsidRDefault="005579A9" w:rsidP="00F778FC">
            <w:pPr>
              <w:outlineLvl w:val="0"/>
              <w:rPr>
                <w:bCs/>
                <w:sz w:val="26"/>
                <w:szCs w:val="26"/>
              </w:rPr>
            </w:pPr>
            <w:r>
              <w:rPr>
                <w:bCs/>
                <w:sz w:val="26"/>
                <w:szCs w:val="26"/>
              </w:rPr>
              <w:t>______________  ______________</w:t>
            </w:r>
          </w:p>
          <w:p w14:paraId="101C2C8A" w14:textId="77777777" w:rsidR="005579A9" w:rsidRPr="00BD07BD" w:rsidRDefault="005579A9" w:rsidP="00F778FC">
            <w:pPr>
              <w:outlineLvl w:val="0"/>
              <w:rPr>
                <w:bCs/>
              </w:rPr>
            </w:pPr>
            <w:r>
              <w:rPr>
                <w:bCs/>
              </w:rPr>
              <w:t xml:space="preserve">       </w:t>
            </w:r>
            <w:r w:rsidRPr="00BD07BD">
              <w:rPr>
                <w:bCs/>
              </w:rPr>
              <w:t>(подпись)                  (расшифровка)</w:t>
            </w:r>
          </w:p>
        </w:tc>
        <w:tc>
          <w:tcPr>
            <w:tcW w:w="4673" w:type="dxa"/>
          </w:tcPr>
          <w:p w14:paraId="32E008DA" w14:textId="77777777" w:rsidR="005579A9" w:rsidRDefault="005579A9" w:rsidP="00F778FC">
            <w:pPr>
              <w:outlineLvl w:val="0"/>
              <w:rPr>
                <w:bCs/>
                <w:sz w:val="26"/>
                <w:szCs w:val="26"/>
              </w:rPr>
            </w:pPr>
          </w:p>
          <w:p w14:paraId="57C05EB9" w14:textId="77777777" w:rsidR="005579A9" w:rsidRDefault="005579A9" w:rsidP="00F778FC">
            <w:pPr>
              <w:outlineLvl w:val="0"/>
              <w:rPr>
                <w:bCs/>
                <w:sz w:val="26"/>
                <w:szCs w:val="26"/>
              </w:rPr>
            </w:pPr>
          </w:p>
          <w:p w14:paraId="4B659735" w14:textId="77777777" w:rsidR="005579A9" w:rsidRDefault="005579A9" w:rsidP="00F778FC">
            <w:pPr>
              <w:outlineLvl w:val="0"/>
              <w:rPr>
                <w:bCs/>
                <w:sz w:val="26"/>
                <w:szCs w:val="26"/>
              </w:rPr>
            </w:pPr>
          </w:p>
          <w:p w14:paraId="09FEBCA5" w14:textId="3BEB4291" w:rsidR="005579A9" w:rsidRDefault="005579A9" w:rsidP="00F778FC">
            <w:pPr>
              <w:outlineLvl w:val="0"/>
              <w:rPr>
                <w:bCs/>
                <w:sz w:val="26"/>
                <w:szCs w:val="26"/>
              </w:rPr>
            </w:pPr>
            <w:r>
              <w:rPr>
                <w:bCs/>
                <w:sz w:val="26"/>
                <w:szCs w:val="26"/>
              </w:rPr>
              <w:t>_____________      ___________</w:t>
            </w:r>
          </w:p>
          <w:p w14:paraId="0C97CCD4" w14:textId="77777777" w:rsidR="005579A9" w:rsidRDefault="005579A9" w:rsidP="00F778FC">
            <w:pPr>
              <w:outlineLvl w:val="0"/>
              <w:rPr>
                <w:b/>
                <w:sz w:val="26"/>
                <w:szCs w:val="26"/>
              </w:rPr>
            </w:pPr>
            <w:r>
              <w:rPr>
                <w:bCs/>
              </w:rPr>
              <w:t xml:space="preserve">       </w:t>
            </w:r>
            <w:r w:rsidRPr="00BD07BD">
              <w:rPr>
                <w:bCs/>
              </w:rPr>
              <w:t>(подпись)                  (расшифровка)</w:t>
            </w:r>
          </w:p>
        </w:tc>
      </w:tr>
    </w:tbl>
    <w:p w14:paraId="7D6DE5F4" w14:textId="77777777" w:rsidR="009A3D8A" w:rsidRPr="00CA0E2F" w:rsidRDefault="009A3D8A" w:rsidP="00CA0E2F">
      <w:pPr>
        <w:tabs>
          <w:tab w:val="left" w:pos="1404"/>
          <w:tab w:val="left" w:pos="1620"/>
        </w:tabs>
        <w:spacing w:after="0" w:line="240" w:lineRule="auto"/>
        <w:ind w:left="57" w:firstLine="709"/>
        <w:jc w:val="center"/>
        <w:rPr>
          <w:rFonts w:ascii="Times New Roman" w:hAnsi="Times New Roman" w:cs="Times New Roman"/>
          <w:sz w:val="26"/>
          <w:szCs w:val="26"/>
        </w:rPr>
      </w:pPr>
    </w:p>
    <w:sectPr w:rsidR="009A3D8A" w:rsidRPr="00CA0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CB48" w14:textId="77777777" w:rsidR="009C2200" w:rsidRDefault="009C2200" w:rsidP="009033FA">
      <w:pPr>
        <w:spacing w:after="0" w:line="240" w:lineRule="auto"/>
      </w:pPr>
      <w:r>
        <w:separator/>
      </w:r>
    </w:p>
  </w:endnote>
  <w:endnote w:type="continuationSeparator" w:id="0">
    <w:p w14:paraId="2D047BDC" w14:textId="77777777" w:rsidR="009C2200" w:rsidRDefault="009C2200" w:rsidP="0090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4E4A" w14:textId="77777777" w:rsidR="009C2200" w:rsidRDefault="009C2200" w:rsidP="009033FA">
      <w:pPr>
        <w:spacing w:after="0" w:line="240" w:lineRule="auto"/>
      </w:pPr>
      <w:r>
        <w:separator/>
      </w:r>
    </w:p>
  </w:footnote>
  <w:footnote w:type="continuationSeparator" w:id="0">
    <w:p w14:paraId="6BA51F37" w14:textId="77777777" w:rsidR="009C2200" w:rsidRDefault="009C2200" w:rsidP="009033FA">
      <w:pPr>
        <w:spacing w:after="0" w:line="240" w:lineRule="auto"/>
      </w:pPr>
      <w:r>
        <w:continuationSeparator/>
      </w:r>
    </w:p>
  </w:footnote>
  <w:footnote w:id="1">
    <w:p w14:paraId="44988983" w14:textId="77777777" w:rsidR="00A20025" w:rsidRPr="0055528D" w:rsidRDefault="00A20025" w:rsidP="00A20025">
      <w:pPr>
        <w:pStyle w:val="af6"/>
      </w:pPr>
      <w:r w:rsidRPr="0055528D">
        <w:rPr>
          <w:rStyle w:val="af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55203C12" w14:textId="77777777" w:rsidR="00A20025" w:rsidRPr="0055528D" w:rsidRDefault="00A20025" w:rsidP="00A20025">
      <w:pPr>
        <w:pStyle w:val="af6"/>
      </w:pPr>
      <w:r w:rsidRPr="0055528D">
        <w:rPr>
          <w:rStyle w:val="af5"/>
        </w:rPr>
        <w:footnoteRef/>
      </w:r>
      <w:r w:rsidRPr="0055528D">
        <w:t xml:space="preserve"> Указать способ определения поставщика. Заполняется при составлении документации/извещения</w:t>
      </w:r>
    </w:p>
  </w:footnote>
  <w:footnote w:id="3">
    <w:p w14:paraId="011FBD1F" w14:textId="7F34C37E" w:rsidR="00551819" w:rsidRPr="0055528D" w:rsidRDefault="00551819" w:rsidP="00551819">
      <w:pPr>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Указать наименование </w:t>
      </w:r>
      <w:r>
        <w:rPr>
          <w:rFonts w:ascii="Times New Roman" w:hAnsi="Times New Roman" w:cs="Times New Roman"/>
          <w:sz w:val="20"/>
          <w:szCs w:val="20"/>
        </w:rPr>
        <w:t>закупаемых услуг</w:t>
      </w:r>
      <w:r w:rsidRPr="0055528D">
        <w:rPr>
          <w:rFonts w:ascii="Times New Roman" w:hAnsi="Times New Roman" w:cs="Times New Roman"/>
          <w:sz w:val="20"/>
          <w:szCs w:val="20"/>
        </w:rPr>
        <w:t>. Заполняется при составлении документации/извещения</w:t>
      </w:r>
    </w:p>
    <w:p w14:paraId="39A70230" w14:textId="77777777" w:rsidR="00551819" w:rsidRPr="0055528D" w:rsidRDefault="00551819" w:rsidP="00551819">
      <w:pPr>
        <w:pStyle w:val="af6"/>
      </w:pPr>
    </w:p>
  </w:footnote>
  <w:footnote w:id="4">
    <w:p w14:paraId="290BFB64" w14:textId="77777777" w:rsidR="009C67DA" w:rsidRPr="000E7BEA" w:rsidRDefault="009C67DA" w:rsidP="00612229">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0E7BEA">
        <w:rPr>
          <w:rStyle w:val="af5"/>
          <w:rFonts w:ascii="Times New Roman" w:hAnsi="Times New Roman" w:cs="Times New Roman"/>
          <w:color w:val="000000" w:themeColor="text1"/>
          <w:sz w:val="20"/>
          <w:szCs w:val="20"/>
        </w:rPr>
        <w:footnoteRef/>
      </w:r>
      <w:r w:rsidRPr="000E7BEA">
        <w:rPr>
          <w:rFonts w:ascii="Times New Roman" w:hAnsi="Times New Roman" w:cs="Times New Roman"/>
          <w:color w:val="000000" w:themeColor="text1"/>
          <w:sz w:val="20"/>
          <w:szCs w:val="20"/>
        </w:rPr>
        <w:t xml:space="preserve"> </w:t>
      </w:r>
      <w:r w:rsidRPr="000E7BEA">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4BB802EB" w14:textId="3AB38C19" w:rsidR="009C67DA" w:rsidRPr="000E7BEA" w:rsidRDefault="009C67DA" w:rsidP="00612229">
      <w:pPr>
        <w:pStyle w:val="af6"/>
        <w:jc w:val="both"/>
      </w:pPr>
      <w:r w:rsidRPr="000E7BEA">
        <w:rPr>
          <w:rStyle w:val="af5"/>
        </w:rPr>
        <w:footnoteRef/>
      </w:r>
      <w:r w:rsidRPr="000E7BEA">
        <w:t xml:space="preserve"> </w:t>
      </w:r>
      <w:r w:rsidR="00031C77" w:rsidRPr="0055528D">
        <w:t>В случае если НДС не облагается, указать основание. Заполняется при заключении договора.</w:t>
      </w:r>
    </w:p>
  </w:footnote>
  <w:footnote w:id="6">
    <w:p w14:paraId="2800F430" w14:textId="77777777"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7">
    <w:p w14:paraId="79F43093" w14:textId="0C63585F" w:rsidR="00224AB4" w:rsidRDefault="00224AB4">
      <w:pPr>
        <w:pStyle w:val="af6"/>
      </w:pPr>
      <w:r>
        <w:rPr>
          <w:rStyle w:val="af5"/>
        </w:rPr>
        <w:footnoteRef/>
      </w:r>
      <w:r>
        <w:t xml:space="preserve"> Может быть указан иной срок.</w:t>
      </w:r>
    </w:p>
  </w:footnote>
  <w:footnote w:id="8">
    <w:p w14:paraId="69691F60" w14:textId="77777777" w:rsidR="00224AB4" w:rsidRPr="0055528D" w:rsidRDefault="00224AB4" w:rsidP="00224AB4">
      <w:pPr>
        <w:pStyle w:val="af6"/>
        <w:jc w:val="both"/>
      </w:pPr>
      <w:r w:rsidRPr="0055528D">
        <w:rPr>
          <w:rStyle w:val="af5"/>
        </w:rPr>
        <w:footnoteRef/>
      </w:r>
      <w:r w:rsidRPr="0055528D">
        <w:t xml:space="preserve"> Указать размер процента. Заполняется при подготовке документации (извещения)</w:t>
      </w:r>
    </w:p>
  </w:footnote>
  <w:footnote w:id="9">
    <w:p w14:paraId="534F0929" w14:textId="77777777" w:rsidR="00031C77" w:rsidRPr="0055528D" w:rsidRDefault="00031C77" w:rsidP="00031C77">
      <w:pPr>
        <w:pStyle w:val="af6"/>
        <w:jc w:val="both"/>
      </w:pPr>
      <w:r w:rsidRPr="0055528D">
        <w:rPr>
          <w:rStyle w:val="af5"/>
        </w:rPr>
        <w:footnoteRef/>
      </w:r>
      <w:r w:rsidRPr="0055528D">
        <w:t xml:space="preserve"> В случае если НДС не облагается, указать основание. Заполняется при заключении договора.</w:t>
      </w:r>
    </w:p>
  </w:footnote>
  <w:footnote w:id="10">
    <w:p w14:paraId="5E7F81B9" w14:textId="77777777"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11">
    <w:p w14:paraId="33B305A3" w14:textId="2A66D7A2"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2">
    <w:p w14:paraId="16F09598"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3">
    <w:p w14:paraId="08713D4E"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4">
    <w:p w14:paraId="4DC32F38"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5">
    <w:p w14:paraId="784E876E" w14:textId="77777777" w:rsidR="007B20AF" w:rsidRPr="00FB673C" w:rsidRDefault="007B20AF">
      <w:pPr>
        <w:pStyle w:val="af6"/>
      </w:pPr>
      <w:r w:rsidRPr="00FB673C">
        <w:rPr>
          <w:rStyle w:val="af5"/>
        </w:rPr>
        <w:footnoteRef/>
      </w:r>
      <w:r w:rsidRPr="00FB673C">
        <w:t xml:space="preserve"> Заполняется при подготовке документации (извещения) – указать место оказания услуг.</w:t>
      </w:r>
    </w:p>
  </w:footnote>
  <w:footnote w:id="16">
    <w:p w14:paraId="7576DC38" w14:textId="77777777" w:rsidR="00853E22" w:rsidRPr="0055528D" w:rsidRDefault="00853E22" w:rsidP="00853E22">
      <w:pPr>
        <w:pStyle w:val="af6"/>
      </w:pPr>
      <w:r w:rsidRPr="0055528D">
        <w:rPr>
          <w:rStyle w:val="af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7">
    <w:p w14:paraId="261E228E" w14:textId="77777777" w:rsidR="00171F40" w:rsidRPr="0055528D" w:rsidRDefault="00171F40" w:rsidP="00171F40">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18">
    <w:p w14:paraId="0D7C8EDB" w14:textId="77777777" w:rsidR="009C67DA" w:rsidRDefault="009C67DA">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19">
    <w:p w14:paraId="3956436B" w14:textId="77777777" w:rsidR="00575DE9" w:rsidRPr="0055528D" w:rsidRDefault="00575DE9" w:rsidP="00575DE9">
      <w:pPr>
        <w:pStyle w:val="af6"/>
      </w:pPr>
      <w:r w:rsidRPr="0055528D">
        <w:rPr>
          <w:rStyle w:val="af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0">
    <w:p w14:paraId="1C52EE9B" w14:textId="77777777"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21">
    <w:p w14:paraId="37CF12C6" w14:textId="4BD2B607" w:rsidR="009C67DA"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Добавляется</w:t>
      </w:r>
      <w:r w:rsidR="006347FD" w:rsidRPr="0055528D">
        <w:t xml:space="preserve"> при составлении документации/извещения (при необходимости).</w:t>
      </w:r>
    </w:p>
  </w:footnote>
  <w:footnote w:id="22">
    <w:p w14:paraId="12860FAA" w14:textId="77777777"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23">
    <w:p w14:paraId="0648162D" w14:textId="77777777" w:rsidR="006347FD"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Добавляется</w:t>
      </w:r>
      <w:r w:rsidR="006347FD" w:rsidRPr="0055528D">
        <w:t xml:space="preserve"> при составлении документации/извещения (при необходимости).</w:t>
      </w:r>
      <w:r w:rsidR="006347FD">
        <w:t xml:space="preserve"> </w:t>
      </w:r>
    </w:p>
    <w:p w14:paraId="1E100116" w14:textId="20415AE0" w:rsidR="009C67DA" w:rsidRDefault="006347FD" w:rsidP="00781C0C">
      <w:pPr>
        <w:pStyle w:val="af6"/>
      </w:pPr>
      <w:r>
        <w:t>Количество этапов не ограничено, зависит от специфики закупки.</w:t>
      </w:r>
    </w:p>
  </w:footnote>
  <w:footnote w:id="24">
    <w:p w14:paraId="5D3491F2" w14:textId="77777777" w:rsidR="006347FD" w:rsidRPr="0055528D" w:rsidRDefault="006347FD" w:rsidP="006347FD">
      <w:pPr>
        <w:pStyle w:val="af6"/>
        <w:jc w:val="both"/>
      </w:pPr>
      <w:r w:rsidRPr="0055528D">
        <w:rPr>
          <w:rStyle w:val="af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5">
    <w:p w14:paraId="7405986A" w14:textId="5D506C7F" w:rsidR="004D5FAB" w:rsidRPr="0055528D" w:rsidRDefault="004D5FAB" w:rsidP="004D5FAB">
      <w:pPr>
        <w:pStyle w:val="af6"/>
        <w:jc w:val="both"/>
        <w:rPr>
          <w:sz w:val="22"/>
          <w:szCs w:val="22"/>
        </w:rPr>
      </w:pPr>
      <w:r w:rsidRPr="0055528D">
        <w:rPr>
          <w:rStyle w:val="af5"/>
        </w:rPr>
        <w:footnoteRef/>
      </w:r>
      <w:r w:rsidRPr="0055528D">
        <w:t xml:space="preserve"> Инициатор закупки вправе указать иной срок гарантии качества</w:t>
      </w:r>
      <w:r>
        <w:t>, либо исключить этот абзац, если гарантийный срок на оказанные услуги не установлен</w:t>
      </w:r>
      <w:r w:rsidRPr="0055528D">
        <w:t xml:space="preserve">. Корректируется при </w:t>
      </w:r>
      <w:bookmarkStart w:id="15" w:name="_Hlk190681600"/>
      <w:r w:rsidRPr="0055528D">
        <w:t>составлении документации/извещения (при необходимости).</w:t>
      </w:r>
    </w:p>
    <w:bookmarkEnd w:id="15"/>
  </w:footnote>
  <w:footnote w:id="26">
    <w:p w14:paraId="2535F565" w14:textId="4CCA8320" w:rsidR="004D5CB4" w:rsidRPr="0055528D" w:rsidRDefault="004D5CB4" w:rsidP="00CA1110">
      <w:pPr>
        <w:pStyle w:val="af6"/>
        <w:jc w:val="both"/>
        <w:rPr>
          <w:i/>
          <w:iCs/>
        </w:rPr>
      </w:pPr>
      <w:r w:rsidRPr="0055528D">
        <w:rPr>
          <w:rStyle w:val="af5"/>
        </w:rPr>
        <w:footnoteRef/>
      </w:r>
      <w:r w:rsidRPr="0055528D">
        <w:t xml:space="preserve"> </w:t>
      </w:r>
      <w:r w:rsidR="00AE62DC" w:rsidRPr="00840884">
        <w:t xml:space="preserve">Если НМЦД составляет свыше </w:t>
      </w:r>
      <w:r w:rsidR="00AE62DC">
        <w:t>1</w:t>
      </w:r>
      <w:r w:rsidR="00AE62DC" w:rsidRPr="00840884">
        <w:t xml:space="preserve"> м</w:t>
      </w:r>
      <w:r w:rsidR="00AE62DC">
        <w:t>лн.</w:t>
      </w:r>
      <w:r w:rsidR="00AE62DC" w:rsidRPr="00840884">
        <w:t xml:space="preserve"> руб</w:t>
      </w:r>
      <w:r w:rsidR="00AE62DC">
        <w:t>.</w:t>
      </w:r>
      <w:r w:rsidR="00AE62DC" w:rsidRPr="00840884">
        <w:t xml:space="preserve">, при снижении участником закупки цены договора на </w:t>
      </w:r>
      <w:r w:rsidR="00AE62DC">
        <w:t>25</w:t>
      </w:r>
      <w:r w:rsidR="00AE62DC" w:rsidRPr="00840884">
        <w:t xml:space="preserve"> и более процентов ниже НМЦД, применя</w:t>
      </w:r>
      <w:r w:rsidR="00AE62DC">
        <w:t>ю</w:t>
      </w:r>
      <w:r w:rsidR="00AE62DC" w:rsidRPr="00840884">
        <w:t xml:space="preserve">тся антидемпинговые меры, предусмотренные </w:t>
      </w:r>
      <w:r w:rsidR="00AE62DC" w:rsidRPr="00840884">
        <w:rPr>
          <w:highlight w:val="lightGray"/>
        </w:rPr>
        <w:t>документацией/извещением</w:t>
      </w:r>
      <w:r w:rsidR="00AE62DC" w:rsidRPr="00840884">
        <w:t xml:space="preserve"> о закупке</w:t>
      </w:r>
      <w:r w:rsidR="00AE62DC">
        <w:t>.</w:t>
      </w:r>
    </w:p>
  </w:footnote>
  <w:footnote w:id="27">
    <w:p w14:paraId="27370DE0" w14:textId="45ED834D" w:rsidR="00CA1110" w:rsidRDefault="00CA1110" w:rsidP="00CA1110">
      <w:pPr>
        <w:pStyle w:val="af6"/>
        <w:jc w:val="both"/>
      </w:pPr>
      <w:r>
        <w:rPr>
          <w:rStyle w:val="af5"/>
        </w:rPr>
        <w:footnoteRef/>
      </w:r>
      <w:r>
        <w:t xml:space="preserve"> Если НМЦД 1 млн. и менее рублей, </w:t>
      </w:r>
      <w:r w:rsidRPr="00CA1110">
        <w:rPr>
          <w:i/>
          <w:iCs/>
        </w:rPr>
        <w:t>Вариант 1.1.</w:t>
      </w:r>
      <w:r>
        <w:t xml:space="preserve"> – удалить. Корректируется при </w:t>
      </w:r>
      <w:r w:rsidRPr="00113D58">
        <w:t>подготовке документации (извещения</w:t>
      </w:r>
      <w:r>
        <w:t>).</w:t>
      </w:r>
    </w:p>
  </w:footnote>
  <w:footnote w:id="28">
    <w:p w14:paraId="69B6C8AE" w14:textId="72F6D178" w:rsidR="004846DD" w:rsidRDefault="004846DD" w:rsidP="00CA1110">
      <w:pPr>
        <w:pStyle w:val="af6"/>
        <w:jc w:val="both"/>
      </w:pPr>
      <w:r>
        <w:rPr>
          <w:rStyle w:val="af5"/>
        </w:rPr>
        <w:footnoteRef/>
      </w:r>
      <w:r>
        <w:t xml:space="preserve"> Выбрать нужное, лишнее удалить. Корректируется при </w:t>
      </w:r>
      <w:r w:rsidRPr="00113D58">
        <w:t>подготовке документации (извещения</w:t>
      </w:r>
      <w:r>
        <w:t>).</w:t>
      </w:r>
    </w:p>
  </w:footnote>
  <w:footnote w:id="29">
    <w:p w14:paraId="15433D1D" w14:textId="222428EA" w:rsidR="00821398" w:rsidRDefault="00821398" w:rsidP="00CA1110">
      <w:pPr>
        <w:pStyle w:val="af6"/>
        <w:jc w:val="both"/>
      </w:pPr>
      <w:r>
        <w:rPr>
          <w:rStyle w:val="af5"/>
        </w:rPr>
        <w:footnoteRef/>
      </w:r>
      <w:r>
        <w:t xml:space="preserve"> Рассчитать и указать сумму. </w:t>
      </w:r>
      <w:r w:rsidRPr="00113D58">
        <w:t xml:space="preserve">Заполняется при </w:t>
      </w:r>
      <w:r>
        <w:t>заключении контракта (при необходимости).</w:t>
      </w:r>
    </w:p>
  </w:footnote>
  <w:footnote w:id="30">
    <w:p w14:paraId="64F61B51" w14:textId="5A4E6A55" w:rsidR="0076503E" w:rsidRDefault="0076503E" w:rsidP="0076503E">
      <w:pPr>
        <w:pStyle w:val="af6"/>
      </w:pPr>
      <w:r>
        <w:rPr>
          <w:rStyle w:val="af5"/>
        </w:rPr>
        <w:footnoteRef/>
      </w:r>
      <w:r w:rsidRPr="00113D58">
        <w:t>)</w:t>
      </w:r>
      <w:r>
        <w:t xml:space="preserve"> Указать размер процента.</w:t>
      </w:r>
      <w:r w:rsidRPr="0076503E">
        <w:t xml:space="preserve"> </w:t>
      </w:r>
      <w:r w:rsidRPr="00113D58">
        <w:t>Заполняется при подготовке документации (извещения</w:t>
      </w:r>
      <w:r>
        <w:t>).</w:t>
      </w:r>
    </w:p>
  </w:footnote>
  <w:footnote w:id="31">
    <w:p w14:paraId="5082E36B" w14:textId="20EFE380" w:rsidR="0076503E" w:rsidRDefault="0076503E" w:rsidP="0076503E">
      <w:pPr>
        <w:pStyle w:val="af6"/>
      </w:pPr>
      <w:r>
        <w:rPr>
          <w:rStyle w:val="af5"/>
        </w:rPr>
        <w:footnoteRef/>
      </w:r>
      <w:r>
        <w:t xml:space="preserve"> Рассчитать и указать сумму. </w:t>
      </w:r>
      <w:r w:rsidRPr="00113D58">
        <w:t>Заполняется при подготовке документации (извещения</w:t>
      </w:r>
      <w:r>
        <w:t>).</w:t>
      </w:r>
    </w:p>
  </w:footnote>
  <w:footnote w:id="32">
    <w:p w14:paraId="5DFEC3C1" w14:textId="77777777" w:rsidR="00F536E9" w:rsidRPr="00BE3B89" w:rsidRDefault="00F536E9" w:rsidP="00F536E9">
      <w:pPr>
        <w:spacing w:after="0" w:line="240" w:lineRule="auto"/>
        <w:jc w:val="both"/>
        <w:rPr>
          <w:rFonts w:ascii="Times New Roman" w:hAnsi="Times New Roman" w:cs="Times New Roman"/>
          <w:sz w:val="20"/>
          <w:szCs w:val="20"/>
        </w:rPr>
      </w:pPr>
      <w:r>
        <w:rPr>
          <w:rStyle w:val="af5"/>
        </w:rPr>
        <w:footnoteRef/>
      </w:r>
      <w:r>
        <w:t xml:space="preserve"> </w:t>
      </w:r>
      <w:r w:rsidRPr="00BE3B89">
        <w:rPr>
          <w:rFonts w:ascii="Times New Roman" w:hAnsi="Times New Roman" w:cs="Times New Roman"/>
          <w:sz w:val="20"/>
          <w:szCs w:val="20"/>
        </w:rPr>
        <w:t>Выделенный абзац применяется в случае, если НМЦД составляет свыше одного миллиона рублей. При закупке с ценой менее одного миллиона рублей выделенный абзац удалить. Корректируется при составлении документации/извещения (при необходимости).</w:t>
      </w:r>
    </w:p>
    <w:p w14:paraId="22B7540A" w14:textId="11A8AC8A" w:rsidR="00F536E9" w:rsidRDefault="00F536E9">
      <w:pPr>
        <w:pStyle w:val="af6"/>
      </w:pPr>
    </w:p>
  </w:footnote>
  <w:footnote w:id="33">
    <w:p w14:paraId="32EBA440" w14:textId="77777777" w:rsidR="00E17F09" w:rsidRPr="0055528D" w:rsidRDefault="00E17F09" w:rsidP="00E17F09">
      <w:pPr>
        <w:pStyle w:val="af6"/>
        <w:jc w:val="both"/>
        <w:rPr>
          <w:sz w:val="22"/>
          <w:szCs w:val="22"/>
        </w:rPr>
      </w:pPr>
      <w:r w:rsidRPr="0055528D">
        <w:rPr>
          <w:rStyle w:val="af5"/>
        </w:rPr>
        <w:footnoteRef/>
      </w:r>
      <w:r w:rsidRPr="0055528D">
        <w:t xml:space="preserve"> </w:t>
      </w:r>
      <w:bookmarkStart w:id="19" w:name="_Hlk188955916"/>
      <w:r w:rsidRPr="0055528D">
        <w:t xml:space="preserve">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bookmarkEnd w:id="19"/>
    </w:p>
  </w:footnote>
  <w:footnote w:id="34">
    <w:p w14:paraId="25ACB974" w14:textId="19E6E905" w:rsidR="003860C8" w:rsidRDefault="003860C8" w:rsidP="003860C8">
      <w:pPr>
        <w:pStyle w:val="af6"/>
      </w:pPr>
      <w:r>
        <w:rPr>
          <w:rStyle w:val="af5"/>
        </w:rPr>
        <w:footnoteRef/>
      </w:r>
      <w:r>
        <w:t xml:space="preserve"> Запрещается заключать договор на </w:t>
      </w:r>
      <w:r w:rsidRPr="003860C8">
        <w:t>оказание услуги с исполнителем, являющимся иностранным лицом;</w:t>
      </w:r>
      <w:r>
        <w:t xml:space="preserve"> если на услуги установлен запрет Постановлением 1875</w:t>
      </w:r>
    </w:p>
  </w:footnote>
  <w:footnote w:id="35">
    <w:p w14:paraId="2B432638" w14:textId="77777777" w:rsidR="00E47978" w:rsidRPr="0055528D" w:rsidRDefault="00E47978" w:rsidP="00E47978">
      <w:pPr>
        <w:pStyle w:val="af6"/>
      </w:pPr>
      <w:r w:rsidRPr="0055528D">
        <w:rPr>
          <w:rStyle w:val="af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FC86EA9"/>
    <w:multiLevelType w:val="singleLevel"/>
    <w:tmpl w:val="23F4CB4C"/>
    <w:lvl w:ilvl="0">
      <w:numFmt w:val="decimal"/>
      <w:lvlText w:val="%1"/>
      <w:legacy w:legacy="1" w:legacySpace="0" w:legacyIndent="0"/>
      <w:lvlJc w:val="left"/>
    </w:lvl>
  </w:abstractNum>
  <w:abstractNum w:abstractNumId="3"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931EB"/>
    <w:multiLevelType w:val="hybridMultilevel"/>
    <w:tmpl w:val="B74677F2"/>
    <w:lvl w:ilvl="0" w:tplc="4294A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076BEB"/>
    <w:multiLevelType w:val="hybridMultilevel"/>
    <w:tmpl w:val="B67656AC"/>
    <w:lvl w:ilvl="0" w:tplc="BD90D34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64F42712"/>
    <w:multiLevelType w:val="hybridMultilevel"/>
    <w:tmpl w:val="5C825702"/>
    <w:lvl w:ilvl="0" w:tplc="EC34173E">
      <w:start w:val="12"/>
      <w:numFmt w:val="decimal"/>
      <w:lvlText w:val="%1."/>
      <w:lvlJc w:val="left"/>
      <w:pPr>
        <w:tabs>
          <w:tab w:val="num" w:pos="1086"/>
        </w:tabs>
        <w:ind w:left="1086" w:hanging="360"/>
      </w:pPr>
      <w:rPr>
        <w:rFonts w:hint="default"/>
      </w:rPr>
    </w:lvl>
    <w:lvl w:ilvl="1" w:tplc="04190019">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7" w15:restartNumberingAfterBreak="0">
    <w:nsid w:val="677E0E0E"/>
    <w:multiLevelType w:val="singleLevel"/>
    <w:tmpl w:val="23F4CB4C"/>
    <w:lvl w:ilvl="0">
      <w:numFmt w:val="decimal"/>
      <w:lvlText w:val="%1"/>
      <w:legacy w:legacy="1" w:legacySpace="0" w:legacyIndent="0"/>
      <w:lvlJc w:val="left"/>
    </w:lvl>
  </w:abstractNum>
  <w:abstractNum w:abstractNumId="8" w15:restartNumberingAfterBreak="0">
    <w:nsid w:val="732F1CBE"/>
    <w:multiLevelType w:val="hybridMultilevel"/>
    <w:tmpl w:val="C5889F0C"/>
    <w:lvl w:ilvl="0" w:tplc="5134D102">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18"/>
    <w:rsid w:val="00004DD9"/>
    <w:rsid w:val="00012180"/>
    <w:rsid w:val="00025DEF"/>
    <w:rsid w:val="00031C77"/>
    <w:rsid w:val="00034B61"/>
    <w:rsid w:val="00057231"/>
    <w:rsid w:val="00064F3B"/>
    <w:rsid w:val="00081E2E"/>
    <w:rsid w:val="000B2DA4"/>
    <w:rsid w:val="000B30E3"/>
    <w:rsid w:val="000B4168"/>
    <w:rsid w:val="000B51E9"/>
    <w:rsid w:val="000B56A9"/>
    <w:rsid w:val="000D1637"/>
    <w:rsid w:val="000E7BEA"/>
    <w:rsid w:val="000F24E3"/>
    <w:rsid w:val="00103B16"/>
    <w:rsid w:val="00115D9C"/>
    <w:rsid w:val="00124BA0"/>
    <w:rsid w:val="00130A84"/>
    <w:rsid w:val="00143D11"/>
    <w:rsid w:val="00151327"/>
    <w:rsid w:val="0016747F"/>
    <w:rsid w:val="00171F40"/>
    <w:rsid w:val="00174C00"/>
    <w:rsid w:val="00190D8C"/>
    <w:rsid w:val="001A7570"/>
    <w:rsid w:val="001B092D"/>
    <w:rsid w:val="001C088A"/>
    <w:rsid w:val="001C4E33"/>
    <w:rsid w:val="00205978"/>
    <w:rsid w:val="00205D18"/>
    <w:rsid w:val="002175CC"/>
    <w:rsid w:val="00224AB4"/>
    <w:rsid w:val="002434BA"/>
    <w:rsid w:val="00253EA2"/>
    <w:rsid w:val="00260F9E"/>
    <w:rsid w:val="00261730"/>
    <w:rsid w:val="0027789F"/>
    <w:rsid w:val="002A14BE"/>
    <w:rsid w:val="002C2FA2"/>
    <w:rsid w:val="002C3910"/>
    <w:rsid w:val="002C3D59"/>
    <w:rsid w:val="003224A8"/>
    <w:rsid w:val="003237E6"/>
    <w:rsid w:val="00334E8D"/>
    <w:rsid w:val="00362611"/>
    <w:rsid w:val="00377752"/>
    <w:rsid w:val="00381B05"/>
    <w:rsid w:val="00385BE3"/>
    <w:rsid w:val="003860C8"/>
    <w:rsid w:val="00387B83"/>
    <w:rsid w:val="003B358A"/>
    <w:rsid w:val="003C06E6"/>
    <w:rsid w:val="003F0FFF"/>
    <w:rsid w:val="003F5E3E"/>
    <w:rsid w:val="00426F31"/>
    <w:rsid w:val="00427086"/>
    <w:rsid w:val="00445ABB"/>
    <w:rsid w:val="004504F3"/>
    <w:rsid w:val="004608A2"/>
    <w:rsid w:val="00466AB1"/>
    <w:rsid w:val="00474669"/>
    <w:rsid w:val="00474F30"/>
    <w:rsid w:val="004846DD"/>
    <w:rsid w:val="004915F2"/>
    <w:rsid w:val="004A7481"/>
    <w:rsid w:val="004C2AE4"/>
    <w:rsid w:val="004D3261"/>
    <w:rsid w:val="004D3875"/>
    <w:rsid w:val="004D5CB4"/>
    <w:rsid w:val="004D5FAB"/>
    <w:rsid w:val="004F615D"/>
    <w:rsid w:val="004F6E54"/>
    <w:rsid w:val="00522C3E"/>
    <w:rsid w:val="00526207"/>
    <w:rsid w:val="00536160"/>
    <w:rsid w:val="00540B80"/>
    <w:rsid w:val="00550CEE"/>
    <w:rsid w:val="00551819"/>
    <w:rsid w:val="005579A9"/>
    <w:rsid w:val="00575DE9"/>
    <w:rsid w:val="00580A08"/>
    <w:rsid w:val="00584304"/>
    <w:rsid w:val="005976E2"/>
    <w:rsid w:val="005A2250"/>
    <w:rsid w:val="005A738B"/>
    <w:rsid w:val="005B4711"/>
    <w:rsid w:val="005E003B"/>
    <w:rsid w:val="005E17F7"/>
    <w:rsid w:val="005E336A"/>
    <w:rsid w:val="005E3733"/>
    <w:rsid w:val="0060146C"/>
    <w:rsid w:val="00612229"/>
    <w:rsid w:val="0061404E"/>
    <w:rsid w:val="006347FD"/>
    <w:rsid w:val="00636660"/>
    <w:rsid w:val="00637CD9"/>
    <w:rsid w:val="006407F9"/>
    <w:rsid w:val="0064395B"/>
    <w:rsid w:val="006473DB"/>
    <w:rsid w:val="00656454"/>
    <w:rsid w:val="006635EE"/>
    <w:rsid w:val="00667B7E"/>
    <w:rsid w:val="00674E36"/>
    <w:rsid w:val="00683543"/>
    <w:rsid w:val="006A219F"/>
    <w:rsid w:val="006A6625"/>
    <w:rsid w:val="006B3DB0"/>
    <w:rsid w:val="006B557E"/>
    <w:rsid w:val="006B7711"/>
    <w:rsid w:val="006C1892"/>
    <w:rsid w:val="006C297F"/>
    <w:rsid w:val="006E27F0"/>
    <w:rsid w:val="00732313"/>
    <w:rsid w:val="007334E3"/>
    <w:rsid w:val="0076503E"/>
    <w:rsid w:val="007657CE"/>
    <w:rsid w:val="007720C3"/>
    <w:rsid w:val="00772B4B"/>
    <w:rsid w:val="0077734D"/>
    <w:rsid w:val="00781C0C"/>
    <w:rsid w:val="007B20AF"/>
    <w:rsid w:val="007B7F78"/>
    <w:rsid w:val="007C1632"/>
    <w:rsid w:val="007D15BB"/>
    <w:rsid w:val="00803AA6"/>
    <w:rsid w:val="00806A5C"/>
    <w:rsid w:val="00807911"/>
    <w:rsid w:val="00821398"/>
    <w:rsid w:val="00837A17"/>
    <w:rsid w:val="00841644"/>
    <w:rsid w:val="00853E22"/>
    <w:rsid w:val="008621CD"/>
    <w:rsid w:val="00863B8B"/>
    <w:rsid w:val="008643D7"/>
    <w:rsid w:val="008706B8"/>
    <w:rsid w:val="0088132B"/>
    <w:rsid w:val="00897F57"/>
    <w:rsid w:val="008A4771"/>
    <w:rsid w:val="008C70C3"/>
    <w:rsid w:val="008E7EDC"/>
    <w:rsid w:val="008F187A"/>
    <w:rsid w:val="009033FA"/>
    <w:rsid w:val="00907CF3"/>
    <w:rsid w:val="009167A9"/>
    <w:rsid w:val="009466E6"/>
    <w:rsid w:val="009475D6"/>
    <w:rsid w:val="0095399C"/>
    <w:rsid w:val="00977476"/>
    <w:rsid w:val="009A3D8A"/>
    <w:rsid w:val="009B1972"/>
    <w:rsid w:val="009B69F7"/>
    <w:rsid w:val="009C2200"/>
    <w:rsid w:val="009C67DA"/>
    <w:rsid w:val="009D0DB6"/>
    <w:rsid w:val="009D0E14"/>
    <w:rsid w:val="009D1712"/>
    <w:rsid w:val="009E5088"/>
    <w:rsid w:val="00A13816"/>
    <w:rsid w:val="00A16D58"/>
    <w:rsid w:val="00A20025"/>
    <w:rsid w:val="00A259D5"/>
    <w:rsid w:val="00A267DC"/>
    <w:rsid w:val="00A311DD"/>
    <w:rsid w:val="00A536BB"/>
    <w:rsid w:val="00A55297"/>
    <w:rsid w:val="00A6556F"/>
    <w:rsid w:val="00A65CDB"/>
    <w:rsid w:val="00A76C6A"/>
    <w:rsid w:val="00A80310"/>
    <w:rsid w:val="00A82969"/>
    <w:rsid w:val="00A844DB"/>
    <w:rsid w:val="00A90E55"/>
    <w:rsid w:val="00AA12CA"/>
    <w:rsid w:val="00AC4F12"/>
    <w:rsid w:val="00AD4987"/>
    <w:rsid w:val="00AE402D"/>
    <w:rsid w:val="00AE62DC"/>
    <w:rsid w:val="00B064A7"/>
    <w:rsid w:val="00B114DD"/>
    <w:rsid w:val="00B209D7"/>
    <w:rsid w:val="00B45E10"/>
    <w:rsid w:val="00B5023A"/>
    <w:rsid w:val="00B53096"/>
    <w:rsid w:val="00B56DDB"/>
    <w:rsid w:val="00B61AC8"/>
    <w:rsid w:val="00B67664"/>
    <w:rsid w:val="00B716F5"/>
    <w:rsid w:val="00B86078"/>
    <w:rsid w:val="00B911E5"/>
    <w:rsid w:val="00B96958"/>
    <w:rsid w:val="00BA0931"/>
    <w:rsid w:val="00BA248F"/>
    <w:rsid w:val="00BB7976"/>
    <w:rsid w:val="00C02F93"/>
    <w:rsid w:val="00C060E1"/>
    <w:rsid w:val="00C06944"/>
    <w:rsid w:val="00C0713F"/>
    <w:rsid w:val="00C304F7"/>
    <w:rsid w:val="00C36330"/>
    <w:rsid w:val="00C44FEF"/>
    <w:rsid w:val="00C575C7"/>
    <w:rsid w:val="00C6261D"/>
    <w:rsid w:val="00C62B08"/>
    <w:rsid w:val="00C66FF6"/>
    <w:rsid w:val="00C93145"/>
    <w:rsid w:val="00CA0E2F"/>
    <w:rsid w:val="00CA1110"/>
    <w:rsid w:val="00CB12D3"/>
    <w:rsid w:val="00CD286E"/>
    <w:rsid w:val="00CD6430"/>
    <w:rsid w:val="00CE54B2"/>
    <w:rsid w:val="00D0253E"/>
    <w:rsid w:val="00D0395D"/>
    <w:rsid w:val="00D041CA"/>
    <w:rsid w:val="00D07885"/>
    <w:rsid w:val="00D153D4"/>
    <w:rsid w:val="00D25285"/>
    <w:rsid w:val="00D25505"/>
    <w:rsid w:val="00D25B0F"/>
    <w:rsid w:val="00D34C0C"/>
    <w:rsid w:val="00D54EAE"/>
    <w:rsid w:val="00DA4EA4"/>
    <w:rsid w:val="00DB425F"/>
    <w:rsid w:val="00DB7A67"/>
    <w:rsid w:val="00DC0D8C"/>
    <w:rsid w:val="00DC1654"/>
    <w:rsid w:val="00DE5B97"/>
    <w:rsid w:val="00DE666B"/>
    <w:rsid w:val="00DF5EF2"/>
    <w:rsid w:val="00E17F09"/>
    <w:rsid w:val="00E223B9"/>
    <w:rsid w:val="00E37BE1"/>
    <w:rsid w:val="00E42295"/>
    <w:rsid w:val="00E45BA5"/>
    <w:rsid w:val="00E47978"/>
    <w:rsid w:val="00E55680"/>
    <w:rsid w:val="00E60FC2"/>
    <w:rsid w:val="00E709FE"/>
    <w:rsid w:val="00E81013"/>
    <w:rsid w:val="00E92D83"/>
    <w:rsid w:val="00EC539B"/>
    <w:rsid w:val="00ED0025"/>
    <w:rsid w:val="00ED1DD6"/>
    <w:rsid w:val="00ED5503"/>
    <w:rsid w:val="00ED7669"/>
    <w:rsid w:val="00EF292F"/>
    <w:rsid w:val="00EF6E58"/>
    <w:rsid w:val="00F536E9"/>
    <w:rsid w:val="00F6701B"/>
    <w:rsid w:val="00F67E49"/>
    <w:rsid w:val="00F74A6C"/>
    <w:rsid w:val="00F90DCE"/>
    <w:rsid w:val="00F91C01"/>
    <w:rsid w:val="00FB673C"/>
    <w:rsid w:val="00FC4454"/>
    <w:rsid w:val="00FC69F5"/>
    <w:rsid w:val="00FD1E59"/>
    <w:rsid w:val="00FD23A0"/>
    <w:rsid w:val="00FF1D70"/>
    <w:rsid w:val="00FF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059F"/>
  <w15:docId w15:val="{DC71F79D-C64B-4482-A5A4-6F9E2DC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aliases w:val="fr,Used by Word for Help footnote symbols"/>
    <w:uiPriority w:val="99"/>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e"/>
    <w:uiPriority w:val="39"/>
    <w:rsid w:val="009A3D8A"/>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245C-295A-4F60-8E03-621704C2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18</Pages>
  <Words>6470</Words>
  <Characters>36881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dcterms:created xsi:type="dcterms:W3CDTF">2025-01-30T09:40:00Z</dcterms:created>
  <dcterms:modified xsi:type="dcterms:W3CDTF">2025-02-17T11:48:00Z</dcterms:modified>
</cp:coreProperties>
</file>