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3AFE" w14:textId="0BDD47F1" w:rsidR="00BE00A0" w:rsidRPr="00F3657A" w:rsidRDefault="00FD5350" w:rsidP="00FD53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57A">
        <w:rPr>
          <w:rFonts w:ascii="Times New Roman" w:hAnsi="Times New Roman" w:cs="Times New Roman"/>
          <w:b/>
          <w:bCs/>
          <w:sz w:val="24"/>
          <w:szCs w:val="24"/>
        </w:rPr>
        <w:t xml:space="preserve">ПОЯСНЕНИЯ ПО ЗАПОЛНЕНИЮ ТАБЛИЦЫ </w:t>
      </w:r>
      <w:r w:rsidR="000169D6" w:rsidRPr="00F3657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3657A">
        <w:rPr>
          <w:rFonts w:ascii="Times New Roman" w:hAnsi="Times New Roman" w:cs="Times New Roman"/>
          <w:b/>
          <w:bCs/>
          <w:sz w:val="24"/>
          <w:szCs w:val="24"/>
        </w:rPr>
        <w:t>СВЕДЕНИЯ ЗАКУПКИ (ДОГОВОРА)</w:t>
      </w:r>
      <w:r w:rsidR="000169D6" w:rsidRPr="00F3657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806"/>
      </w:tblGrid>
      <w:tr w:rsidR="00FD5350" w:rsidRPr="00F3657A" w14:paraId="6ED55A75" w14:textId="77777777" w:rsidTr="004E56B3">
        <w:trPr>
          <w:jc w:val="center"/>
        </w:trPr>
        <w:tc>
          <w:tcPr>
            <w:tcW w:w="3539" w:type="dxa"/>
            <w:vAlign w:val="center"/>
          </w:tcPr>
          <w:p w14:paraId="28156DF4" w14:textId="77777777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Наименование столбца</w:t>
            </w:r>
          </w:p>
        </w:tc>
        <w:tc>
          <w:tcPr>
            <w:tcW w:w="5806" w:type="dxa"/>
            <w:vAlign w:val="center"/>
          </w:tcPr>
          <w:p w14:paraId="592801AE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FD5350" w:rsidRPr="00F3657A" w14:paraId="19345222" w14:textId="77777777" w:rsidTr="004E56B3">
        <w:trPr>
          <w:jc w:val="center"/>
        </w:trPr>
        <w:tc>
          <w:tcPr>
            <w:tcW w:w="3539" w:type="dxa"/>
            <w:vAlign w:val="center"/>
          </w:tcPr>
          <w:p w14:paraId="09FC2A13" w14:textId="77777777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5806" w:type="dxa"/>
            <w:vAlign w:val="center"/>
          </w:tcPr>
          <w:p w14:paraId="29E6E036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Подписывается у руководителя структурного подразделения, инициирующего закупку</w:t>
            </w:r>
          </w:p>
        </w:tc>
      </w:tr>
      <w:tr w:rsidR="00FD5350" w:rsidRPr="00F3657A" w14:paraId="70F40CB5" w14:textId="77777777" w:rsidTr="004E56B3">
        <w:trPr>
          <w:jc w:val="center"/>
        </w:trPr>
        <w:tc>
          <w:tcPr>
            <w:tcW w:w="3539" w:type="dxa"/>
            <w:vAlign w:val="center"/>
          </w:tcPr>
          <w:p w14:paraId="073FA604" w14:textId="77777777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закупки (договора)</w:t>
            </w:r>
          </w:p>
        </w:tc>
        <w:tc>
          <w:tcPr>
            <w:tcW w:w="5806" w:type="dxa"/>
            <w:vAlign w:val="center"/>
          </w:tcPr>
          <w:p w14:paraId="2FD09BC1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предмета закупки (договора) в соответствии с предметом договора, документации</w:t>
            </w:r>
          </w:p>
        </w:tc>
      </w:tr>
      <w:tr w:rsidR="00FD5350" w:rsidRPr="00F3657A" w14:paraId="7488C315" w14:textId="77777777" w:rsidTr="004E56B3">
        <w:trPr>
          <w:jc w:val="center"/>
        </w:trPr>
        <w:tc>
          <w:tcPr>
            <w:tcW w:w="3539" w:type="dxa"/>
            <w:vAlign w:val="center"/>
          </w:tcPr>
          <w:p w14:paraId="5D987489" w14:textId="26600FF4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Начальная максимальная цена договора</w:t>
            </w:r>
          </w:p>
          <w:p w14:paraId="3CBBA47B" w14:textId="77777777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05A1CE11" w14:textId="77777777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(Максимальное значение цены договора)</w:t>
            </w:r>
          </w:p>
        </w:tc>
        <w:tc>
          <w:tcPr>
            <w:tcW w:w="5806" w:type="dxa"/>
            <w:vAlign w:val="center"/>
          </w:tcPr>
          <w:p w14:paraId="2B6B0B50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Указывается начальная максимальная цена договора (цена договора, в случае закупки у ЕП).</w:t>
            </w:r>
          </w:p>
          <w:p w14:paraId="449DCB30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В случае закупки с неопределенным объемом – указывается максимальное значение цены договора</w:t>
            </w:r>
          </w:p>
        </w:tc>
      </w:tr>
      <w:tr w:rsidR="00D465F9" w:rsidRPr="00F3657A" w14:paraId="30039797" w14:textId="77777777" w:rsidTr="004E56B3">
        <w:trPr>
          <w:jc w:val="center"/>
        </w:trPr>
        <w:tc>
          <w:tcPr>
            <w:tcW w:w="3539" w:type="dxa"/>
            <w:vAlign w:val="center"/>
          </w:tcPr>
          <w:p w14:paraId="57079A16" w14:textId="3FDAB018" w:rsidR="00D465F9" w:rsidRPr="00F3657A" w:rsidRDefault="00D465F9" w:rsidP="00D4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F9">
              <w:rPr>
                <w:rFonts w:ascii="Times New Roman" w:hAnsi="Times New Roman" w:cs="Times New Roman"/>
                <w:sz w:val="24"/>
                <w:szCs w:val="24"/>
              </w:rPr>
              <w:t xml:space="preserve">Место поставки товара, оказания услуг, выполнения </w:t>
            </w:r>
            <w:r w:rsidRPr="00D465F9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Pr="00D465F9">
              <w:rPr>
                <w:rFonts w:ascii="Times New Roman" w:hAnsi="Times New Roman" w:cs="Times New Roman"/>
                <w:sz w:val="24"/>
                <w:szCs w:val="24"/>
              </w:rPr>
              <w:t xml:space="preserve">- Субъект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</w:t>
            </w:r>
            <w:r w:rsidRPr="00D465F9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5806" w:type="dxa"/>
            <w:vAlign w:val="center"/>
          </w:tcPr>
          <w:p w14:paraId="74CC9E37" w14:textId="77777777" w:rsidR="00D465F9" w:rsidRDefault="00D465F9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место поставки товара (оказания услуг, выполнения работ формате: </w:t>
            </w:r>
          </w:p>
          <w:p w14:paraId="59AF2AA3" w14:textId="28DC4A1B" w:rsidR="00D465F9" w:rsidRPr="00F3657A" w:rsidRDefault="00D465F9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округ, субъект РФ (Город)</w:t>
            </w:r>
          </w:p>
        </w:tc>
      </w:tr>
      <w:tr w:rsidR="00FD5350" w:rsidRPr="00F3657A" w14:paraId="4ACD5343" w14:textId="77777777" w:rsidTr="004E56B3">
        <w:trPr>
          <w:jc w:val="center"/>
        </w:trPr>
        <w:tc>
          <w:tcPr>
            <w:tcW w:w="3539" w:type="dxa"/>
            <w:vAlign w:val="center"/>
          </w:tcPr>
          <w:p w14:paraId="3DB0E3E1" w14:textId="4E50DDB4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Период размещения</w:t>
            </w:r>
          </w:p>
        </w:tc>
        <w:tc>
          <w:tcPr>
            <w:tcW w:w="5806" w:type="dxa"/>
            <w:vAlign w:val="center"/>
          </w:tcPr>
          <w:p w14:paraId="46231444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планируемое число, месяц, год размещения закупки (заключения договора) в формате: </w:t>
            </w:r>
            <w:proofErr w:type="spellStart"/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  <w:proofErr w:type="gramStart"/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мм.гггг</w:t>
            </w:r>
            <w:proofErr w:type="spellEnd"/>
            <w:proofErr w:type="gramEnd"/>
          </w:p>
        </w:tc>
      </w:tr>
      <w:tr w:rsidR="00FD5350" w:rsidRPr="00F3657A" w14:paraId="29508880" w14:textId="77777777" w:rsidTr="004E56B3">
        <w:trPr>
          <w:jc w:val="center"/>
        </w:trPr>
        <w:tc>
          <w:tcPr>
            <w:tcW w:w="3539" w:type="dxa"/>
            <w:vAlign w:val="center"/>
          </w:tcPr>
          <w:p w14:paraId="42001405" w14:textId="77777777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Срок исполнения договора</w:t>
            </w:r>
          </w:p>
        </w:tc>
        <w:tc>
          <w:tcPr>
            <w:tcW w:w="5806" w:type="dxa"/>
            <w:vAlign w:val="center"/>
          </w:tcPr>
          <w:p w14:paraId="180CE620" w14:textId="669DB158" w:rsidR="00FD5350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срок исполнения договора в формате </w:t>
            </w:r>
            <w:proofErr w:type="spellStart"/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  <w:proofErr w:type="gramStart"/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мм.гггг</w:t>
            </w:r>
            <w:proofErr w:type="spellEnd"/>
            <w:proofErr w:type="gramEnd"/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AA979B9" w14:textId="77777777" w:rsidR="000615E8" w:rsidRPr="00F3657A" w:rsidRDefault="000615E8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51917" w14:textId="3047A71D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При этом, срок исполнения договора</w:t>
            </w:r>
            <w:r w:rsidR="000615E8">
              <w:rPr>
                <w:rFonts w:ascii="Times New Roman" w:hAnsi="Times New Roman" w:cs="Times New Roman"/>
                <w:sz w:val="24"/>
                <w:szCs w:val="24"/>
              </w:rPr>
              <w:t xml:space="preserve"> (срок действия договора)</w:t>
            </w: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 должен включать в себя: </w:t>
            </w:r>
          </w:p>
          <w:p w14:paraId="0D005B6E" w14:textId="2F92B6B8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- срок испо</w:t>
            </w:r>
            <w:r w:rsidR="00FE7536" w:rsidRPr="00F3657A">
              <w:rPr>
                <w:rFonts w:ascii="Times New Roman" w:hAnsi="Times New Roman" w:cs="Times New Roman"/>
                <w:sz w:val="24"/>
                <w:szCs w:val="24"/>
              </w:rPr>
              <w:t>лнения основного обязательства Поставщика (Подрядчика, И</w:t>
            </w: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сполнителя)</w:t>
            </w:r>
          </w:p>
          <w:p w14:paraId="61C036CB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- срок приемки товара, работ, услуг Заказчиком;</w:t>
            </w:r>
          </w:p>
          <w:p w14:paraId="2602ED8D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- срок мотивированного отказа;</w:t>
            </w:r>
          </w:p>
          <w:p w14:paraId="596011F6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- срок повторной приемки товара, работ, услуг;</w:t>
            </w:r>
          </w:p>
          <w:p w14:paraId="559DFF1B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- срок оплаты Заказчиком с даты приемки. </w:t>
            </w:r>
          </w:p>
        </w:tc>
      </w:tr>
      <w:tr w:rsidR="00FD5350" w:rsidRPr="00F3657A" w14:paraId="2C8CF97C" w14:textId="77777777" w:rsidTr="004E56B3">
        <w:trPr>
          <w:jc w:val="center"/>
        </w:trPr>
        <w:tc>
          <w:tcPr>
            <w:tcW w:w="3539" w:type="dxa"/>
            <w:vAlign w:val="center"/>
          </w:tcPr>
          <w:p w14:paraId="11915A3D" w14:textId="0F5628F9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Оплата договора по годам, руб.</w:t>
            </w:r>
          </w:p>
        </w:tc>
        <w:tc>
          <w:tcPr>
            <w:tcW w:w="5806" w:type="dxa"/>
            <w:vAlign w:val="center"/>
          </w:tcPr>
          <w:p w14:paraId="103F916F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сумма, уплачиваемая по договора в соответствующем году. </w:t>
            </w:r>
          </w:p>
          <w:p w14:paraId="71BAF66F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В случае, если оплата по договору планируется только в одном году, остальные года остаются незаполненными.</w:t>
            </w:r>
          </w:p>
        </w:tc>
      </w:tr>
      <w:tr w:rsidR="00FD5350" w:rsidRPr="00F3657A" w14:paraId="58DDAD11" w14:textId="77777777" w:rsidTr="004E56B3">
        <w:trPr>
          <w:jc w:val="center"/>
        </w:trPr>
        <w:tc>
          <w:tcPr>
            <w:tcW w:w="3539" w:type="dxa"/>
            <w:vAlign w:val="center"/>
          </w:tcPr>
          <w:p w14:paraId="374BD8F2" w14:textId="77777777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06" w:type="dxa"/>
            <w:vAlign w:val="center"/>
          </w:tcPr>
          <w:p w14:paraId="73CEA004" w14:textId="181113CA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Указывается источник финансирования,</w:t>
            </w:r>
            <w:r w:rsidR="00485136"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ИФ, указанном</w:t>
            </w: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 ДЭФ</w:t>
            </w:r>
          </w:p>
        </w:tc>
      </w:tr>
      <w:tr w:rsidR="00FD5350" w:rsidRPr="00F3657A" w14:paraId="05368544" w14:textId="77777777" w:rsidTr="004E56B3">
        <w:trPr>
          <w:jc w:val="center"/>
        </w:trPr>
        <w:tc>
          <w:tcPr>
            <w:tcW w:w="3539" w:type="dxa"/>
            <w:vAlign w:val="center"/>
          </w:tcPr>
          <w:p w14:paraId="4B454981" w14:textId="77777777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5806" w:type="dxa"/>
            <w:vAlign w:val="center"/>
          </w:tcPr>
          <w:p w14:paraId="3C21BC05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Выбирается способ закупки из выпадающего списка: </w:t>
            </w:r>
          </w:p>
          <w:p w14:paraId="7536E3B4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- закупка у единственного поставщика; </w:t>
            </w:r>
          </w:p>
          <w:p w14:paraId="55CA7311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- закрытый аукцион в электронной форме;</w:t>
            </w:r>
          </w:p>
          <w:p w14:paraId="52AD249F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- закрытый запрос котировок в электронной форме (Применяется в случае, если НМЦД не превышает 10 млн. р.)</w:t>
            </w:r>
          </w:p>
          <w:p w14:paraId="5762D29C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- закрытый конкурс в электронной форме.</w:t>
            </w:r>
          </w:p>
        </w:tc>
      </w:tr>
      <w:tr w:rsidR="00FD5350" w:rsidRPr="00F3657A" w14:paraId="2D4F9C57" w14:textId="77777777" w:rsidTr="004E56B3">
        <w:trPr>
          <w:jc w:val="center"/>
        </w:trPr>
        <w:tc>
          <w:tcPr>
            <w:tcW w:w="3539" w:type="dxa"/>
            <w:vAlign w:val="center"/>
          </w:tcPr>
          <w:p w14:paraId="17A325F9" w14:textId="776E7F1E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Основание заключения договора с ЕП</w:t>
            </w:r>
          </w:p>
        </w:tc>
        <w:tc>
          <w:tcPr>
            <w:tcW w:w="5806" w:type="dxa"/>
            <w:vAlign w:val="center"/>
          </w:tcPr>
          <w:p w14:paraId="7AA90106" w14:textId="2EE5CA15" w:rsidR="005C58F7" w:rsidRDefault="005C58F7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для закупок у ЕП</w:t>
            </w:r>
          </w:p>
          <w:p w14:paraId="50901162" w14:textId="77777777" w:rsidR="005C58F7" w:rsidRDefault="005C58F7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471A2" w14:textId="409934EC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Указывается основание заключения договора с единственным поставщиком в соответствии с Положением о закупке НИЯУ МИФИ в формате:</w:t>
            </w:r>
          </w:p>
          <w:p w14:paraId="04B84C31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Подпункт ____ пункта ____ Раздела 2 Главы </w:t>
            </w:r>
            <w:r w:rsidRPr="00F36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закупке НИЯУ МИФИ</w:t>
            </w:r>
          </w:p>
        </w:tc>
      </w:tr>
      <w:tr w:rsidR="00FD5350" w:rsidRPr="00F3657A" w14:paraId="1A9177A2" w14:textId="77777777" w:rsidTr="004E56B3">
        <w:trPr>
          <w:jc w:val="center"/>
        </w:trPr>
        <w:tc>
          <w:tcPr>
            <w:tcW w:w="3539" w:type="dxa"/>
            <w:vAlign w:val="center"/>
          </w:tcPr>
          <w:p w14:paraId="622D7358" w14:textId="77777777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закупки у МСП</w:t>
            </w:r>
          </w:p>
        </w:tc>
        <w:tc>
          <w:tcPr>
            <w:tcW w:w="5806" w:type="dxa"/>
            <w:vAlign w:val="center"/>
          </w:tcPr>
          <w:p w14:paraId="04AEEA96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Выбирается условие из выпадающего списка: в соответствии с ПП № 1352 и, а именно: </w:t>
            </w:r>
          </w:p>
          <w:p w14:paraId="456A3A62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- Закупка только у субъектов МСП – в случае, если код ОКПД2 входит в Перечень товаров, работ, услуг, закупки которых проводятся только у субъектов МСП;</w:t>
            </w:r>
          </w:p>
          <w:p w14:paraId="174E9CCB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- Закупка ТРУ у субъектов естественной монополии – в случае, если договор заключатся на товары (работы, услуги), закупаемые в соответствии с пунктом 7 Постановления Правительства № 1352 (Естественная монополия, госорганы и др.);</w:t>
            </w:r>
          </w:p>
          <w:p w14:paraId="3DE1CD65" w14:textId="6E8B9FC5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- Код</w:t>
            </w:r>
            <w:r w:rsidR="00485136" w:rsidRPr="00F3657A">
              <w:rPr>
                <w:rFonts w:ascii="Times New Roman" w:hAnsi="Times New Roman" w:cs="Times New Roman"/>
                <w:sz w:val="24"/>
                <w:szCs w:val="24"/>
              </w:rPr>
              <w:t>(ы)</w:t>
            </w: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 ОКПД2 отсутствует</w:t>
            </w:r>
            <w:r w:rsidR="00485136" w:rsidRPr="00F3657A">
              <w:rPr>
                <w:rFonts w:ascii="Times New Roman" w:hAnsi="Times New Roman" w:cs="Times New Roman"/>
                <w:sz w:val="24"/>
                <w:szCs w:val="24"/>
              </w:rPr>
              <w:t>(ют)</w:t>
            </w: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ТРУ – в случае, если в Перечне товаров, работ, услуг, закупки которых проводятся только у субъектов МСП отсутствует</w:t>
            </w:r>
            <w:r w:rsidR="00485136" w:rsidRPr="00F3657A">
              <w:rPr>
                <w:rFonts w:ascii="Times New Roman" w:hAnsi="Times New Roman" w:cs="Times New Roman"/>
                <w:sz w:val="24"/>
                <w:szCs w:val="24"/>
              </w:rPr>
              <w:t>(ют)</w:t>
            </w: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 код</w:t>
            </w:r>
            <w:r w:rsidR="00485136" w:rsidRPr="00F3657A">
              <w:rPr>
                <w:rFonts w:ascii="Times New Roman" w:hAnsi="Times New Roman" w:cs="Times New Roman"/>
                <w:sz w:val="24"/>
                <w:szCs w:val="24"/>
              </w:rPr>
              <w:t>(ы)</w:t>
            </w: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 ОКПД2, выбранный/</w:t>
            </w:r>
            <w:proofErr w:type="spellStart"/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данной закупки (договора).</w:t>
            </w:r>
          </w:p>
        </w:tc>
      </w:tr>
      <w:tr w:rsidR="00FD5350" w:rsidRPr="00F3657A" w14:paraId="1A478CF0" w14:textId="77777777" w:rsidTr="004E56B3">
        <w:trPr>
          <w:jc w:val="center"/>
        </w:trPr>
        <w:tc>
          <w:tcPr>
            <w:tcW w:w="3539" w:type="dxa"/>
            <w:vAlign w:val="center"/>
          </w:tcPr>
          <w:p w14:paraId="59A73075" w14:textId="77777777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Номер плана закупки</w:t>
            </w:r>
          </w:p>
        </w:tc>
        <w:tc>
          <w:tcPr>
            <w:tcW w:w="5806" w:type="dxa"/>
            <w:vAlign w:val="center"/>
          </w:tcPr>
          <w:p w14:paraId="7DFAD197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Заполняется сотрудником отдела планирования и отчетности Департамента закупок</w:t>
            </w:r>
          </w:p>
        </w:tc>
      </w:tr>
      <w:tr w:rsidR="00FD5350" w:rsidRPr="00F3657A" w14:paraId="2CDAB369" w14:textId="77777777" w:rsidTr="004E56B3">
        <w:trPr>
          <w:jc w:val="center"/>
        </w:trPr>
        <w:tc>
          <w:tcPr>
            <w:tcW w:w="3539" w:type="dxa"/>
            <w:vAlign w:val="center"/>
          </w:tcPr>
          <w:p w14:paraId="45F68910" w14:textId="650F979C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Сведения о товарах (работах, услугах)</w:t>
            </w:r>
          </w:p>
        </w:tc>
        <w:tc>
          <w:tcPr>
            <w:tcW w:w="5806" w:type="dxa"/>
            <w:vAlign w:val="center"/>
          </w:tcPr>
          <w:p w14:paraId="1DF4F54B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информация согласно спецификации. </w:t>
            </w:r>
          </w:p>
          <w:p w14:paraId="597306DA" w14:textId="571158CA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этапов выполнения работ, оказания услуг каждый этап должен </w:t>
            </w:r>
            <w:r w:rsidR="00485136"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указываться в </w:t>
            </w: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отдельной строке с указанием соответствующей цены этапа договора. </w:t>
            </w:r>
          </w:p>
        </w:tc>
      </w:tr>
      <w:tr w:rsidR="00FD5350" w:rsidRPr="00F3657A" w14:paraId="1F3A53CB" w14:textId="77777777" w:rsidTr="004E56B3">
        <w:trPr>
          <w:jc w:val="center"/>
        </w:trPr>
        <w:tc>
          <w:tcPr>
            <w:tcW w:w="3539" w:type="dxa"/>
            <w:vAlign w:val="center"/>
          </w:tcPr>
          <w:p w14:paraId="5D21914B" w14:textId="77777777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ОКВЭД2</w:t>
            </w:r>
          </w:p>
        </w:tc>
        <w:tc>
          <w:tcPr>
            <w:tcW w:w="5806" w:type="dxa"/>
            <w:vAlign w:val="center"/>
          </w:tcPr>
          <w:p w14:paraId="6BCFD564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Указывается не менее 3 цифр ОКВЭД2</w:t>
            </w:r>
          </w:p>
        </w:tc>
      </w:tr>
      <w:tr w:rsidR="00FD5350" w:rsidRPr="00F3657A" w14:paraId="4400FECA" w14:textId="77777777" w:rsidTr="004E56B3">
        <w:trPr>
          <w:jc w:val="center"/>
        </w:trPr>
        <w:tc>
          <w:tcPr>
            <w:tcW w:w="3539" w:type="dxa"/>
            <w:vAlign w:val="center"/>
          </w:tcPr>
          <w:p w14:paraId="1BAD4CF8" w14:textId="77777777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5806" w:type="dxa"/>
            <w:vAlign w:val="center"/>
          </w:tcPr>
          <w:p w14:paraId="626E7EBD" w14:textId="5CC0F91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Указывается код ОКПД2 в соответствии с классификатором «ОК 034-20</w:t>
            </w:r>
            <w:r w:rsidR="00485136" w:rsidRPr="00F3657A">
              <w:rPr>
                <w:rFonts w:ascii="Times New Roman" w:hAnsi="Times New Roman" w:cs="Times New Roman"/>
                <w:sz w:val="24"/>
                <w:szCs w:val="24"/>
              </w:rPr>
              <w:t>14» (КПЕС 2008), соответствующий</w:t>
            </w: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 закупаемому товару, работе, услуге</w:t>
            </w:r>
          </w:p>
        </w:tc>
      </w:tr>
      <w:tr w:rsidR="00FD5350" w:rsidRPr="00F3657A" w14:paraId="6409596D" w14:textId="77777777" w:rsidTr="004E56B3">
        <w:trPr>
          <w:jc w:val="center"/>
        </w:trPr>
        <w:tc>
          <w:tcPr>
            <w:tcW w:w="3539" w:type="dxa"/>
            <w:vAlign w:val="center"/>
          </w:tcPr>
          <w:p w14:paraId="753B54F6" w14:textId="77777777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5806" w:type="dxa"/>
            <w:vAlign w:val="center"/>
          </w:tcPr>
          <w:p w14:paraId="00374972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Указывается в соответствии со спецификацией</w:t>
            </w:r>
          </w:p>
        </w:tc>
      </w:tr>
      <w:tr w:rsidR="00FD5350" w:rsidRPr="00F3657A" w14:paraId="70320772" w14:textId="77777777" w:rsidTr="004E56B3">
        <w:trPr>
          <w:jc w:val="center"/>
        </w:trPr>
        <w:tc>
          <w:tcPr>
            <w:tcW w:w="3539" w:type="dxa"/>
            <w:vAlign w:val="center"/>
          </w:tcPr>
          <w:p w14:paraId="55B8A196" w14:textId="77777777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5806" w:type="dxa"/>
            <w:vAlign w:val="center"/>
          </w:tcPr>
          <w:p w14:paraId="271BCA71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Указывается единица измерения товара (работы, услуги) в соответствии с классификатором единиц измерения «ОК 015-94 (МК 002-97)».</w:t>
            </w:r>
          </w:p>
        </w:tc>
      </w:tr>
      <w:tr w:rsidR="00FD5350" w:rsidRPr="00F3657A" w14:paraId="5C9FCB8A" w14:textId="77777777" w:rsidTr="004E56B3">
        <w:trPr>
          <w:jc w:val="center"/>
        </w:trPr>
        <w:tc>
          <w:tcPr>
            <w:tcW w:w="3539" w:type="dxa"/>
            <w:vAlign w:val="center"/>
          </w:tcPr>
          <w:p w14:paraId="4A549BAC" w14:textId="2238234D" w:rsidR="00FD5350" w:rsidRPr="00F3657A" w:rsidRDefault="00FD5350" w:rsidP="004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806" w:type="dxa"/>
            <w:vAlign w:val="center"/>
          </w:tcPr>
          <w:p w14:paraId="2AE4E7AF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в соответствии со спецификацией. </w:t>
            </w:r>
          </w:p>
          <w:p w14:paraId="2A98E204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38B32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проводится закупка (заключается договор) с неопределенным объемом, кол-во не указывается, столбец не заполняется. </w:t>
            </w:r>
          </w:p>
        </w:tc>
      </w:tr>
      <w:tr w:rsidR="00FD5350" w:rsidRPr="00F3657A" w14:paraId="063DFFB7" w14:textId="77777777" w:rsidTr="004E56B3">
        <w:trPr>
          <w:jc w:val="center"/>
        </w:trPr>
        <w:tc>
          <w:tcPr>
            <w:tcW w:w="3539" w:type="dxa"/>
            <w:vAlign w:val="center"/>
          </w:tcPr>
          <w:p w14:paraId="795046D2" w14:textId="77777777" w:rsidR="00FD5350" w:rsidRPr="00F3657A" w:rsidRDefault="00FD5350" w:rsidP="0001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Цена за ед. товара (работы, услуги), руб.</w:t>
            </w:r>
          </w:p>
        </w:tc>
        <w:tc>
          <w:tcPr>
            <w:tcW w:w="5806" w:type="dxa"/>
            <w:vAlign w:val="center"/>
          </w:tcPr>
          <w:p w14:paraId="17B9D064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Указывается цена товара (работы, услуги).</w:t>
            </w:r>
          </w:p>
          <w:p w14:paraId="4E7C4799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При этом в случае:</w:t>
            </w:r>
          </w:p>
          <w:p w14:paraId="10D38610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- Конкурентная закупка: указывается цена в соответствии с расчетом НМЦД;</w:t>
            </w:r>
          </w:p>
          <w:p w14:paraId="1DCAC03F" w14:textId="77777777" w:rsidR="00FD5350" w:rsidRPr="00F3657A" w:rsidRDefault="00FD5350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- Единственный поставщик: в соответствии с ценой позиции ТРУ в договоре</w:t>
            </w:r>
          </w:p>
        </w:tc>
      </w:tr>
      <w:tr w:rsidR="000169D6" w:rsidRPr="00F3657A" w14:paraId="13093822" w14:textId="77777777" w:rsidTr="004E56B3">
        <w:trPr>
          <w:jc w:val="center"/>
        </w:trPr>
        <w:tc>
          <w:tcPr>
            <w:tcW w:w="3539" w:type="dxa"/>
            <w:vAlign w:val="center"/>
          </w:tcPr>
          <w:p w14:paraId="6E97554E" w14:textId="2D5D878E" w:rsidR="000169D6" w:rsidRPr="00F3657A" w:rsidRDefault="000169D6" w:rsidP="0001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5806" w:type="dxa"/>
            <w:vAlign w:val="center"/>
          </w:tcPr>
          <w:p w14:paraId="3EB07870" w14:textId="239A1484" w:rsidR="000169D6" w:rsidRPr="00F3657A" w:rsidRDefault="000169D6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по строке </w:t>
            </w:r>
          </w:p>
        </w:tc>
      </w:tr>
      <w:tr w:rsidR="000169D6" w:rsidRPr="00FD5350" w14:paraId="45DBEAFB" w14:textId="77777777" w:rsidTr="004E56B3">
        <w:trPr>
          <w:jc w:val="center"/>
        </w:trPr>
        <w:tc>
          <w:tcPr>
            <w:tcW w:w="3539" w:type="dxa"/>
            <w:vAlign w:val="center"/>
          </w:tcPr>
          <w:p w14:paraId="12CFD1C0" w14:textId="38713EFE" w:rsidR="000169D6" w:rsidRPr="00F3657A" w:rsidRDefault="000169D6" w:rsidP="0001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5806" w:type="dxa"/>
            <w:vAlign w:val="center"/>
          </w:tcPr>
          <w:p w14:paraId="783A38B3" w14:textId="77777777" w:rsidR="000169D6" w:rsidRPr="00F3657A" w:rsidRDefault="000169D6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закупки у ЕП заполняется сразу. </w:t>
            </w:r>
          </w:p>
          <w:p w14:paraId="09803889" w14:textId="77777777" w:rsidR="000169D6" w:rsidRPr="00F3657A" w:rsidRDefault="000169D6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7C1B" w14:textId="036275EE" w:rsidR="000169D6" w:rsidRPr="00FD5350" w:rsidRDefault="000169D6" w:rsidP="004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7A">
              <w:rPr>
                <w:rFonts w:ascii="Times New Roman" w:hAnsi="Times New Roman" w:cs="Times New Roman"/>
                <w:sz w:val="24"/>
                <w:szCs w:val="24"/>
              </w:rPr>
              <w:t>В случае проведения конкурентной закупки остается незаполненной и корректируется в момент заключения договора.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F52D72A" w14:textId="77777777" w:rsidR="00FD5350" w:rsidRPr="00FD5350" w:rsidRDefault="00FD5350" w:rsidP="00FD5350">
      <w:pPr>
        <w:jc w:val="center"/>
        <w:rPr>
          <w:rFonts w:ascii="Times New Roman" w:hAnsi="Times New Roman" w:cs="Times New Roman"/>
          <w:b/>
          <w:bCs/>
        </w:rPr>
      </w:pPr>
    </w:p>
    <w:sectPr w:rsidR="00FD5350" w:rsidRPr="00FD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E7"/>
    <w:rsid w:val="000169D6"/>
    <w:rsid w:val="000615E8"/>
    <w:rsid w:val="001A1743"/>
    <w:rsid w:val="00243FCB"/>
    <w:rsid w:val="00255F6C"/>
    <w:rsid w:val="00400530"/>
    <w:rsid w:val="00485136"/>
    <w:rsid w:val="004E14E7"/>
    <w:rsid w:val="005537F6"/>
    <w:rsid w:val="005C58F7"/>
    <w:rsid w:val="008A12F8"/>
    <w:rsid w:val="00BE00A0"/>
    <w:rsid w:val="00D465F9"/>
    <w:rsid w:val="00F3657A"/>
    <w:rsid w:val="00FD5350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23AA"/>
  <w15:chartTrackingRefBased/>
  <w15:docId w15:val="{481E1117-8AC4-4097-9FDA-03A8EBF5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1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Шарова Анастасия Руслановна</dc:creator>
  <cp:keywords/>
  <dc:description/>
  <cp:lastModifiedBy>Шарова Анастасия Руслановна</cp:lastModifiedBy>
  <cp:revision>6</cp:revision>
  <dcterms:created xsi:type="dcterms:W3CDTF">2025-07-02T08:18:00Z</dcterms:created>
  <dcterms:modified xsi:type="dcterms:W3CDTF">2025-07-02T10:08:00Z</dcterms:modified>
</cp:coreProperties>
</file>